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96" w:rsidRPr="000C7C96" w:rsidRDefault="000C7C96" w:rsidP="00AB7ECE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spacing w:val="2"/>
          <w:lang w:eastAsia="ru-RU"/>
        </w:rPr>
      </w:pPr>
      <w:r w:rsidRPr="000C7C96">
        <w:rPr>
          <w:spacing w:val="2"/>
          <w:lang w:eastAsia="ru-RU"/>
        </w:rPr>
        <w:t>УПРАВЛЕНИЕ ЛЕНИНГРАДСКОЙ ОБЛАСТИ</w:t>
      </w:r>
      <w:r w:rsidRPr="000C7C96">
        <w:rPr>
          <w:spacing w:val="2"/>
          <w:lang w:eastAsia="ru-RU"/>
        </w:rPr>
        <w:br/>
        <w:t>ПО ОРГАНИЗАЦИИ И КОНТРОЛЮ ДЕЯТЕЛЬНОСТИ</w:t>
      </w:r>
      <w:r w:rsidRPr="000C7C96">
        <w:rPr>
          <w:spacing w:val="2"/>
          <w:lang w:eastAsia="ru-RU"/>
        </w:rPr>
        <w:br/>
        <w:t>ПО ОБРАЩЕНИЮ С ОТХОДАМИ</w:t>
      </w:r>
    </w:p>
    <w:p w:rsidR="000C7C96" w:rsidRPr="00AB7ECE" w:rsidRDefault="000C7C96" w:rsidP="00AB7ECE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spacing w:val="2"/>
          <w:lang w:eastAsia="ru-RU"/>
        </w:rPr>
      </w:pPr>
    </w:p>
    <w:p w:rsidR="000C7C96" w:rsidRPr="000C7C96" w:rsidRDefault="000C7C96" w:rsidP="00AB7ECE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spacing w:val="2"/>
          <w:lang w:eastAsia="ru-RU"/>
        </w:rPr>
      </w:pPr>
      <w:r w:rsidRPr="000C7C96">
        <w:rPr>
          <w:spacing w:val="2"/>
          <w:lang w:eastAsia="ru-RU"/>
        </w:rPr>
        <w:t>ПРИКАЗ</w:t>
      </w:r>
    </w:p>
    <w:p w:rsidR="00AB7ECE" w:rsidRDefault="000C7C96" w:rsidP="00AB7ECE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spacing w:val="2"/>
          <w:lang w:eastAsia="ru-RU"/>
        </w:rPr>
      </w:pPr>
      <w:r w:rsidRPr="000C7C96">
        <w:rPr>
          <w:spacing w:val="2"/>
          <w:lang w:eastAsia="ru-RU"/>
        </w:rPr>
        <w:t>от 6 июля 2017 года N 6</w:t>
      </w:r>
    </w:p>
    <w:p w:rsidR="00AB7ECE" w:rsidRDefault="00AB7ECE" w:rsidP="00AB7ECE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spacing w:val="2"/>
          <w:lang w:eastAsia="ru-RU"/>
        </w:rPr>
      </w:pPr>
    </w:p>
    <w:p w:rsidR="00AB7ECE" w:rsidRDefault="00AB7ECE" w:rsidP="00AB7ECE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spacing w:val="2"/>
          <w:lang w:eastAsia="ru-RU"/>
        </w:rPr>
      </w:pPr>
    </w:p>
    <w:p w:rsidR="000C7C96" w:rsidRPr="000C7C96" w:rsidRDefault="000C7C96" w:rsidP="00AB7ECE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b/>
          <w:spacing w:val="2"/>
          <w:lang w:eastAsia="ru-RU"/>
        </w:rPr>
      </w:pPr>
      <w:r w:rsidRPr="000C7C96">
        <w:rPr>
          <w:spacing w:val="2"/>
          <w:lang w:eastAsia="ru-RU"/>
        </w:rPr>
        <w:br/>
      </w:r>
      <w:r w:rsidR="00AB7ECE">
        <w:rPr>
          <w:b/>
          <w:spacing w:val="2"/>
          <w:lang w:eastAsia="ru-RU"/>
        </w:rPr>
        <w:t>«</w:t>
      </w:r>
      <w:r w:rsidRPr="000C7C96">
        <w:rPr>
          <w:b/>
          <w:spacing w:val="2"/>
          <w:lang w:eastAsia="ru-RU"/>
        </w:rPr>
        <w:t>Об утверждении порядка накопления твердых коммунальных отходов (в том числе их раздельного накопления)</w:t>
      </w:r>
      <w:r w:rsidR="00AB7ECE">
        <w:rPr>
          <w:b/>
          <w:spacing w:val="2"/>
          <w:lang w:eastAsia="ru-RU"/>
        </w:rPr>
        <w:t>»</w:t>
      </w:r>
    </w:p>
    <w:p w:rsidR="000C7C96" w:rsidRPr="000C7C96" w:rsidRDefault="000C7C96" w:rsidP="00AB7ECE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pacing w:val="2"/>
          <w:lang w:eastAsia="ru-RU"/>
        </w:rPr>
      </w:pPr>
      <w:r w:rsidRPr="000C7C96">
        <w:rPr>
          <w:spacing w:val="2"/>
          <w:lang w:eastAsia="ru-RU"/>
        </w:rPr>
        <w:t>(с изменениями на 21 июня 2018 года)</w:t>
      </w:r>
    </w:p>
    <w:p w:rsidR="00AB7ECE" w:rsidRDefault="00AB7ECE" w:rsidP="00AB7ECE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spacing w:val="2"/>
          <w:lang w:eastAsia="ru-RU"/>
        </w:rPr>
      </w:pPr>
    </w:p>
    <w:p w:rsidR="00AB7ECE" w:rsidRDefault="000C7C96" w:rsidP="00AB7ECE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spacing w:val="2"/>
          <w:lang w:eastAsia="ru-RU"/>
        </w:rPr>
      </w:pPr>
      <w:proofErr w:type="gramStart"/>
      <w:r w:rsidRPr="000C7C96">
        <w:rPr>
          <w:spacing w:val="2"/>
          <w:lang w:eastAsia="ru-RU"/>
        </w:rPr>
        <w:t>На основании </w:t>
      </w:r>
      <w:hyperlink r:id="rId5" w:history="1">
        <w:r w:rsidRPr="00AB7ECE">
          <w:rPr>
            <w:spacing w:val="2"/>
            <w:u w:val="single"/>
            <w:lang w:eastAsia="ru-RU"/>
          </w:rPr>
          <w:t>статьи 6 Федерального закона от 24 июня 1998 года N 89-ФЗ "Об отходах производства и потребления"</w:t>
        </w:r>
      </w:hyperlink>
      <w:r w:rsidRPr="000C7C96">
        <w:rPr>
          <w:spacing w:val="2"/>
          <w:lang w:eastAsia="ru-RU"/>
        </w:rPr>
        <w:t>, </w:t>
      </w:r>
      <w:hyperlink r:id="rId6" w:history="1">
        <w:r w:rsidRPr="00AB7ECE">
          <w:rPr>
            <w:spacing w:val="2"/>
            <w:u w:val="single"/>
            <w:lang w:eastAsia="ru-RU"/>
          </w:rPr>
          <w:t>пункта 2.1.16 Положения об управлении Ленинградской области по организации и контролю деятельности по обращению с отходами</w:t>
        </w:r>
      </w:hyperlink>
      <w:r w:rsidRPr="000C7C96">
        <w:rPr>
          <w:spacing w:val="2"/>
          <w:lang w:eastAsia="ru-RU"/>
        </w:rPr>
        <w:t>, утвержденного </w:t>
      </w:r>
      <w:hyperlink r:id="rId7" w:history="1">
        <w:r w:rsidRPr="00AB7ECE">
          <w:rPr>
            <w:spacing w:val="2"/>
            <w:u w:val="single"/>
            <w:lang w:eastAsia="ru-RU"/>
          </w:rPr>
          <w:t>постановлением Правительства Ленинградской области от 04.04.2016 N 85</w:t>
        </w:r>
      </w:hyperlink>
      <w:r w:rsidRPr="000C7C96">
        <w:rPr>
          <w:spacing w:val="2"/>
          <w:lang w:eastAsia="ru-RU"/>
        </w:rPr>
        <w:t>, руководствуясь </w:t>
      </w:r>
      <w:hyperlink r:id="rId8" w:history="1">
        <w:r w:rsidRPr="00AB7ECE">
          <w:rPr>
            <w:spacing w:val="2"/>
            <w:u w:val="single"/>
            <w:lang w:eastAsia="ru-RU"/>
          </w:rPr>
          <w:t>постановлением Правительства Российской Федерации от 12.11.2016 N 1156 "Об обращении с твердыми коммунальными отходами и внесении</w:t>
        </w:r>
        <w:proofErr w:type="gramEnd"/>
        <w:r w:rsidRPr="00AB7ECE">
          <w:rPr>
            <w:spacing w:val="2"/>
            <w:u w:val="single"/>
            <w:lang w:eastAsia="ru-RU"/>
          </w:rPr>
          <w:t xml:space="preserve"> изменения в постановление Правительства Российской Федерации от 25 августа 2008 г. N 641"</w:t>
        </w:r>
      </w:hyperlink>
      <w:r w:rsidRPr="000C7C96">
        <w:rPr>
          <w:spacing w:val="2"/>
          <w:lang w:eastAsia="ru-RU"/>
        </w:rPr>
        <w:t>,</w:t>
      </w:r>
      <w:r w:rsidR="00AB7ECE">
        <w:rPr>
          <w:spacing w:val="2"/>
          <w:lang w:eastAsia="ru-RU"/>
        </w:rPr>
        <w:t xml:space="preserve"> </w:t>
      </w:r>
      <w:r w:rsidRPr="000C7C96">
        <w:rPr>
          <w:spacing w:val="2"/>
          <w:lang w:eastAsia="ru-RU"/>
        </w:rPr>
        <w:t>приказываю:</w:t>
      </w:r>
    </w:p>
    <w:p w:rsidR="000C7C96" w:rsidRPr="00AB7ECE" w:rsidRDefault="000C7C96" w:rsidP="00AB7ECE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i/>
          <w:lang w:eastAsia="ru-RU"/>
        </w:rPr>
      </w:pPr>
      <w:r w:rsidRPr="00AB7ECE">
        <w:rPr>
          <w:lang w:eastAsia="ru-RU"/>
        </w:rPr>
        <w:t>1. Утвердить порядок накопления твердых коммунальных отходов (в том числе их раздельного накопления) согласно приложению к настоящему приказу.</w:t>
      </w:r>
      <w:r w:rsidRPr="00AB7ECE">
        <w:rPr>
          <w:lang w:eastAsia="ru-RU"/>
        </w:rPr>
        <w:br/>
        <w:t>(</w:t>
      </w:r>
      <w:r w:rsidRPr="00AB7ECE">
        <w:rPr>
          <w:i/>
          <w:lang w:eastAsia="ru-RU"/>
        </w:rPr>
        <w:t>Пункт в редакции, введенной в действие с 9 июля 2018 года </w:t>
      </w:r>
      <w:hyperlink r:id="rId9" w:history="1">
        <w:r w:rsidRPr="00AB7ECE">
          <w:rPr>
            <w:i/>
            <w:u w:val="single"/>
            <w:lang w:eastAsia="ru-RU"/>
          </w:rPr>
          <w:t>приказом управления Ленинградской области по организации и контролю деятельности по обращению с отходами от 21 июня 2018 года N 9</w:t>
        </w:r>
      </w:hyperlink>
      <w:r w:rsidR="00AB7ECE">
        <w:rPr>
          <w:i/>
          <w:lang w:eastAsia="ru-RU"/>
        </w:rPr>
        <w:t>)</w:t>
      </w:r>
      <w:r w:rsidRPr="00AB7ECE">
        <w:rPr>
          <w:i/>
          <w:lang w:eastAsia="ru-RU"/>
        </w:rPr>
        <w:t>.</w:t>
      </w:r>
    </w:p>
    <w:p w:rsidR="000C7C96" w:rsidRPr="00AB7ECE" w:rsidRDefault="000C7C96" w:rsidP="00AB7ECE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lang w:eastAsia="ru-RU"/>
        </w:rPr>
      </w:pPr>
      <w:r w:rsidRPr="00AB7ECE">
        <w:rPr>
          <w:lang w:eastAsia="ru-RU"/>
        </w:rPr>
        <w:t>2. Контроль за исполнением настоящего приказа оставляю за собой.</w:t>
      </w:r>
      <w:r w:rsidRPr="00AB7ECE">
        <w:rPr>
          <w:lang w:eastAsia="ru-RU"/>
        </w:rPr>
        <w:br/>
      </w:r>
      <w:r w:rsidRPr="00AB7ECE">
        <w:rPr>
          <w:lang w:eastAsia="ru-RU"/>
        </w:rPr>
        <w:br/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Начальник управления</w:t>
      </w:r>
      <w:r w:rsidR="00AB7ECE">
        <w:rPr>
          <w:lang w:eastAsia="ru-RU"/>
        </w:rPr>
        <w:t xml:space="preserve">                                                                           </w:t>
      </w:r>
      <w:proofErr w:type="spellStart"/>
      <w:r w:rsidRPr="00AB7ECE">
        <w:rPr>
          <w:lang w:eastAsia="ru-RU"/>
        </w:rPr>
        <w:t>Н.А.Борисов</w:t>
      </w:r>
      <w:proofErr w:type="spellEnd"/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0C7C96" w:rsidRPr="00AB7ECE" w:rsidRDefault="000C7C96" w:rsidP="00AB7ECE">
      <w:pPr>
        <w:pStyle w:val="a9"/>
        <w:jc w:val="right"/>
        <w:rPr>
          <w:sz w:val="20"/>
          <w:szCs w:val="20"/>
          <w:lang w:eastAsia="ru-RU"/>
        </w:rPr>
      </w:pPr>
      <w:r w:rsidRPr="00AB7ECE">
        <w:rPr>
          <w:sz w:val="20"/>
          <w:szCs w:val="20"/>
          <w:lang w:eastAsia="ru-RU"/>
        </w:rPr>
        <w:t>Приложение</w:t>
      </w:r>
      <w:r w:rsidRPr="00AB7ECE">
        <w:rPr>
          <w:sz w:val="20"/>
          <w:szCs w:val="20"/>
          <w:lang w:eastAsia="ru-RU"/>
        </w:rPr>
        <w:br/>
        <w:t>к приказу управления</w:t>
      </w:r>
      <w:r w:rsidRPr="00AB7ECE">
        <w:rPr>
          <w:sz w:val="20"/>
          <w:szCs w:val="20"/>
          <w:lang w:eastAsia="ru-RU"/>
        </w:rPr>
        <w:br/>
        <w:t>Ленинградской области</w:t>
      </w:r>
      <w:r w:rsidRPr="00AB7ECE">
        <w:rPr>
          <w:sz w:val="20"/>
          <w:szCs w:val="20"/>
          <w:lang w:eastAsia="ru-RU"/>
        </w:rPr>
        <w:br/>
        <w:t>по организации и контролю</w:t>
      </w:r>
      <w:r w:rsidRPr="00AB7ECE">
        <w:rPr>
          <w:sz w:val="20"/>
          <w:szCs w:val="20"/>
          <w:lang w:eastAsia="ru-RU"/>
        </w:rPr>
        <w:br/>
      </w:r>
      <w:r w:rsidRPr="00AB7ECE">
        <w:rPr>
          <w:sz w:val="20"/>
          <w:szCs w:val="20"/>
          <w:lang w:eastAsia="ru-RU"/>
        </w:rPr>
        <w:lastRenderedPageBreak/>
        <w:t>деятельности по обращению с отходами</w:t>
      </w:r>
      <w:r w:rsidRPr="00AB7ECE">
        <w:rPr>
          <w:sz w:val="20"/>
          <w:szCs w:val="20"/>
          <w:lang w:eastAsia="ru-RU"/>
        </w:rPr>
        <w:br/>
        <w:t>от 6 июля 2017 года N 6</w:t>
      </w:r>
    </w:p>
    <w:p w:rsidR="000C7C96" w:rsidRPr="00AB7ECE" w:rsidRDefault="000C7C96" w:rsidP="00AB7ECE">
      <w:pPr>
        <w:pStyle w:val="a9"/>
        <w:jc w:val="right"/>
        <w:rPr>
          <w:sz w:val="20"/>
          <w:szCs w:val="20"/>
          <w:lang w:eastAsia="ru-RU"/>
        </w:rPr>
      </w:pPr>
      <w:r w:rsidRPr="00AB7ECE">
        <w:rPr>
          <w:sz w:val="20"/>
          <w:szCs w:val="20"/>
          <w:lang w:eastAsia="ru-RU"/>
        </w:rPr>
        <w:t>(с изменениями на 21 июня 2018 года)</w:t>
      </w:r>
    </w:p>
    <w:p w:rsidR="00AB7ECE" w:rsidRDefault="00AB7ECE" w:rsidP="00AB7ECE">
      <w:pPr>
        <w:pStyle w:val="a9"/>
        <w:jc w:val="center"/>
        <w:rPr>
          <w:b/>
          <w:lang w:eastAsia="ru-RU"/>
        </w:rPr>
      </w:pPr>
    </w:p>
    <w:p w:rsidR="00AB7ECE" w:rsidRPr="00AB7ECE" w:rsidRDefault="00AB7ECE" w:rsidP="00AB7ECE">
      <w:pPr>
        <w:pStyle w:val="a9"/>
        <w:jc w:val="center"/>
        <w:rPr>
          <w:b/>
          <w:lang w:eastAsia="ru-RU"/>
        </w:rPr>
      </w:pPr>
      <w:r w:rsidRPr="00AB7ECE">
        <w:rPr>
          <w:b/>
          <w:lang w:eastAsia="ru-RU"/>
        </w:rPr>
        <w:t>ПОРЯДОК</w:t>
      </w:r>
    </w:p>
    <w:p w:rsidR="00AB7ECE" w:rsidRDefault="00AB7ECE" w:rsidP="00AB7ECE">
      <w:pPr>
        <w:pStyle w:val="a9"/>
        <w:jc w:val="center"/>
        <w:rPr>
          <w:b/>
          <w:lang w:eastAsia="ru-RU"/>
        </w:rPr>
      </w:pPr>
      <w:r w:rsidRPr="00AB7ECE">
        <w:rPr>
          <w:b/>
          <w:lang w:eastAsia="ru-RU"/>
        </w:rPr>
        <w:t xml:space="preserve">накопления твердых коммунальных отходов </w:t>
      </w:r>
    </w:p>
    <w:p w:rsidR="00AB7ECE" w:rsidRPr="00AB7ECE" w:rsidRDefault="00AB7ECE" w:rsidP="00AB7ECE">
      <w:pPr>
        <w:pStyle w:val="a9"/>
        <w:jc w:val="center"/>
        <w:rPr>
          <w:b/>
          <w:lang w:eastAsia="ru-RU"/>
        </w:rPr>
      </w:pPr>
      <w:r w:rsidRPr="00AB7ECE">
        <w:rPr>
          <w:b/>
          <w:lang w:eastAsia="ru-RU"/>
        </w:rPr>
        <w:t>(в том числе их раздельного накопления)</w:t>
      </w:r>
      <w:bookmarkStart w:id="0" w:name="_GoBack"/>
      <w:bookmarkEnd w:id="0"/>
    </w:p>
    <w:p w:rsidR="00AB7ECE" w:rsidRDefault="00AB7ECE" w:rsidP="00AB7ECE">
      <w:pPr>
        <w:pStyle w:val="a9"/>
        <w:jc w:val="both"/>
        <w:rPr>
          <w:lang w:eastAsia="ru-RU"/>
        </w:rPr>
      </w:pPr>
    </w:p>
    <w:p w:rsidR="000C7C96" w:rsidRPr="00AB7ECE" w:rsidRDefault="000C7C96" w:rsidP="00AB7ECE">
      <w:pPr>
        <w:pStyle w:val="a9"/>
        <w:jc w:val="center"/>
        <w:rPr>
          <w:b/>
          <w:lang w:eastAsia="ru-RU"/>
        </w:rPr>
      </w:pPr>
      <w:r w:rsidRPr="00AB7ECE">
        <w:rPr>
          <w:b/>
          <w:lang w:eastAsia="ru-RU"/>
        </w:rPr>
        <w:t>I. Общие положения</w:t>
      </w: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 xml:space="preserve">1. </w:t>
      </w:r>
      <w:proofErr w:type="gramStart"/>
      <w:r w:rsidRPr="00AB7ECE">
        <w:rPr>
          <w:lang w:eastAsia="ru-RU"/>
        </w:rPr>
        <w:t>Настоящий Порядок накопления твердых коммунальных отходов (в том числе их раздельного накопления) (далее - Порядок) определяет общие требования к организации и порядку осуществления накопления (в том числе раздельного накопления) твердых коммунальных отходов (далее - ТКО) на территории Ленинградской области в целях установления единого подхода и предназначен для собственников ТКО или уполномоченных ими лиц (далее - образователи ТКО), а также операторов по обращению с</w:t>
      </w:r>
      <w:proofErr w:type="gramEnd"/>
      <w:r w:rsidRPr="00AB7ECE">
        <w:rPr>
          <w:lang w:eastAsia="ru-RU"/>
        </w:rPr>
        <w:t xml:space="preserve"> твердыми коммунальными отходами, </w:t>
      </w:r>
      <w:proofErr w:type="gramStart"/>
      <w:r w:rsidRPr="00AB7ECE">
        <w:rPr>
          <w:lang w:eastAsia="ru-RU"/>
        </w:rPr>
        <w:t>осуществляющих</w:t>
      </w:r>
      <w:proofErr w:type="gramEnd"/>
      <w:r w:rsidRPr="00AB7ECE">
        <w:rPr>
          <w:lang w:eastAsia="ru-RU"/>
        </w:rPr>
        <w:t xml:space="preserve"> деятельность на территории Ленинградской области (далее - операторы).</w:t>
      </w:r>
    </w:p>
    <w:p w:rsidR="00AB7ECE" w:rsidRPr="00AB7ECE" w:rsidRDefault="000C7C96" w:rsidP="00AB7ECE">
      <w:pPr>
        <w:pStyle w:val="a9"/>
        <w:jc w:val="both"/>
        <w:rPr>
          <w:i/>
          <w:color w:val="1F497D" w:themeColor="text2"/>
          <w:lang w:eastAsia="ru-RU"/>
        </w:rPr>
      </w:pPr>
      <w:r w:rsidRPr="00AB7ECE">
        <w:rPr>
          <w:i/>
          <w:color w:val="1F497D" w:themeColor="text2"/>
          <w:lang w:eastAsia="ru-RU"/>
        </w:rPr>
        <w:t>Пункт в редакции, введенной в действие с 9 июля 2018 года </w:t>
      </w:r>
      <w:hyperlink r:id="rId10" w:history="1">
        <w:r w:rsidRPr="00AB7ECE">
          <w:rPr>
            <w:i/>
            <w:color w:val="1F497D" w:themeColor="text2"/>
            <w:lang w:eastAsia="ru-RU"/>
          </w:rPr>
          <w:t>приказом управления Ленинградской области по организации и контролю деятельности по обращению с отходами от 21 июня 2018 года N 9</w:t>
        </w:r>
      </w:hyperlink>
      <w:r w:rsidRPr="00AB7ECE">
        <w:rPr>
          <w:i/>
          <w:color w:val="1F497D" w:themeColor="text2"/>
          <w:lang w:eastAsia="ru-RU"/>
        </w:rPr>
        <w:t>.</w:t>
      </w: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br/>
        <w:t>2. Неисполнение или ненадлежащее исполнение настоящего Порядка влечет за собой административную ответственность в соо</w:t>
      </w:r>
      <w:r w:rsidR="00AB7ECE">
        <w:rPr>
          <w:lang w:eastAsia="ru-RU"/>
        </w:rPr>
        <w:t>тветствии с законодательством.</w:t>
      </w:r>
      <w:r w:rsidR="00AB7ECE">
        <w:rPr>
          <w:lang w:eastAsia="ru-RU"/>
        </w:rPr>
        <w:br/>
      </w:r>
      <w:r w:rsidRPr="00AB7ECE">
        <w:rPr>
          <w:i/>
          <w:color w:val="1F497D" w:themeColor="text2"/>
          <w:lang w:eastAsia="ru-RU"/>
        </w:rPr>
        <w:t>Пункт в редакции, введенной в действие с 9 июля 2018 года </w:t>
      </w:r>
      <w:hyperlink r:id="rId11" w:history="1">
        <w:r w:rsidRPr="00AB7ECE">
          <w:rPr>
            <w:i/>
            <w:color w:val="1F497D" w:themeColor="text2"/>
            <w:lang w:eastAsia="ru-RU"/>
          </w:rPr>
          <w:t>приказом управления Ленинградской области по организации и контролю деятельности по обращению с отходами от 21 июня 2018 года N 9</w:t>
        </w:r>
      </w:hyperlink>
      <w:r w:rsidRPr="00AB7ECE">
        <w:rPr>
          <w:lang w:eastAsia="ru-RU"/>
        </w:rPr>
        <w:t>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br/>
        <w:t>3. Действие настоящего Порядка не распространяется на отношения в области обращения с радиоактивными отходами, биологическими и медицинскими отходами.</w:t>
      </w:r>
      <w:r w:rsidRPr="00AB7ECE">
        <w:rPr>
          <w:lang w:eastAsia="ru-RU"/>
        </w:rPr>
        <w:br/>
      </w:r>
    </w:p>
    <w:p w:rsidR="000C7C96" w:rsidRDefault="000C7C96" w:rsidP="00AB7ECE">
      <w:pPr>
        <w:pStyle w:val="a9"/>
        <w:jc w:val="center"/>
        <w:rPr>
          <w:b/>
          <w:lang w:eastAsia="ru-RU"/>
        </w:rPr>
      </w:pPr>
      <w:r w:rsidRPr="00AB7ECE">
        <w:rPr>
          <w:b/>
          <w:lang w:eastAsia="ru-RU"/>
        </w:rPr>
        <w:t>II. Общие требования к порядку накопления твердых коммунальных отходов (в том числе их раздельного накопления)</w:t>
      </w:r>
    </w:p>
    <w:p w:rsidR="00AB7ECE" w:rsidRPr="00AB7ECE" w:rsidRDefault="00AB7ECE" w:rsidP="00AB7ECE">
      <w:pPr>
        <w:pStyle w:val="a9"/>
        <w:jc w:val="center"/>
        <w:rPr>
          <w:b/>
          <w:lang w:eastAsia="ru-RU"/>
        </w:rPr>
      </w:pPr>
    </w:p>
    <w:p w:rsidR="000C7C96" w:rsidRP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4. Места накопления ТКО определяются согласно Территориальной схеме обращения с отходами, в том числе с твердыми коммунальными отходами, утвержденной уполномоченным органом исполнительной власти Ленинградской области.</w:t>
      </w:r>
      <w:r w:rsidRPr="00AB7ECE">
        <w:rPr>
          <w:lang w:eastAsia="ru-RU"/>
        </w:rPr>
        <w:br/>
      </w:r>
    </w:p>
    <w:p w:rsidR="00AB7ECE" w:rsidRDefault="000C7C96" w:rsidP="00AB7ECE">
      <w:pPr>
        <w:pStyle w:val="a9"/>
        <w:jc w:val="both"/>
        <w:rPr>
          <w:i/>
          <w:color w:val="1F497D" w:themeColor="text2"/>
          <w:lang w:eastAsia="ru-RU"/>
        </w:rPr>
      </w:pPr>
      <w:r w:rsidRPr="00AB7ECE">
        <w:rPr>
          <w:lang w:eastAsia="ru-RU"/>
        </w:rPr>
        <w:t>5. Накопление ТКО, за исключением крупногабаритных отходов, на территории Ленинградской области осуществляется образователями ТКО в соответствии с договором на оказание услуг по обращению с ТКО следующими способами:</w:t>
      </w:r>
      <w:r w:rsidRPr="00AB7ECE">
        <w:rPr>
          <w:lang w:eastAsia="ru-RU"/>
        </w:rPr>
        <w:br/>
      </w:r>
      <w:r w:rsidRPr="00AB7ECE">
        <w:rPr>
          <w:i/>
          <w:color w:val="1F497D" w:themeColor="text2"/>
          <w:lang w:eastAsia="ru-RU"/>
        </w:rPr>
        <w:t>Абзац в редакции, введенной в действие с 9 июля 2018 года </w:t>
      </w:r>
      <w:hyperlink r:id="rId12" w:history="1">
        <w:r w:rsidRPr="00AB7ECE">
          <w:rPr>
            <w:i/>
            <w:color w:val="1F497D" w:themeColor="text2"/>
            <w:lang w:eastAsia="ru-RU"/>
          </w:rPr>
          <w:t>приказом управления Ленинградской области по организации и контролю деятельности по обращению с отходами от 21 июня 2018 года N 9</w:t>
        </w:r>
      </w:hyperlink>
      <w:r w:rsidRPr="00AB7ECE">
        <w:rPr>
          <w:i/>
          <w:color w:val="1F497D" w:themeColor="text2"/>
          <w:lang w:eastAsia="ru-RU"/>
        </w:rPr>
        <w:t>.</w:t>
      </w: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а) в контейнеры, расположенные в мусороприемных камерах мусоропроводов;</w:t>
      </w:r>
      <w:r w:rsidRPr="00AB7ECE">
        <w:rPr>
          <w:lang w:eastAsia="ru-RU"/>
        </w:rPr>
        <w:br/>
        <w:t>б) в контейнеры, расположенные на контейнерных площадках (далее - централизованный способ накопления);</w:t>
      </w: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в) с использованием специально предназначенных емкостей при отсутствии контейнерных площадок (далее - децентрализованный способ накопления).</w:t>
      </w:r>
      <w:r w:rsidRPr="00AB7ECE">
        <w:rPr>
          <w:lang w:eastAsia="ru-RU"/>
        </w:rPr>
        <w:br/>
        <w:t>6. Накопление крупногабаритных отходов на территории Ленинградской области осуществляется образователями ТКО в соответствии с договором на оказание услуг по обращению с ТКО следующими способами:</w:t>
      </w:r>
    </w:p>
    <w:p w:rsidR="00AB7ECE" w:rsidRP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i/>
          <w:color w:val="1F497D" w:themeColor="text2"/>
          <w:lang w:eastAsia="ru-RU"/>
        </w:rPr>
        <w:t>Абзац в редакции, введенной в действие с 9 июля 2018 года </w:t>
      </w:r>
      <w:hyperlink r:id="rId13" w:history="1">
        <w:r w:rsidRPr="00AB7ECE">
          <w:rPr>
            <w:i/>
            <w:color w:val="1F497D" w:themeColor="text2"/>
            <w:lang w:eastAsia="ru-RU"/>
          </w:rPr>
          <w:t>приказом управления Ленинградской области по организации и контролю деятельности по обращению с отходами от 21 июня 2018 года N 9</w:t>
        </w:r>
      </w:hyperlink>
      <w:r w:rsidRPr="00AB7ECE">
        <w:rPr>
          <w:i/>
          <w:color w:val="1F497D" w:themeColor="text2"/>
          <w:lang w:eastAsia="ru-RU"/>
        </w:rPr>
        <w:t>.</w:t>
      </w: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 xml:space="preserve">а) в бункеры, расположенные на контейнерных </w:t>
      </w:r>
      <w:proofErr w:type="gramStart"/>
      <w:r w:rsidRPr="00AB7ECE">
        <w:rPr>
          <w:lang w:eastAsia="ru-RU"/>
        </w:rPr>
        <w:t>площадках</w:t>
      </w:r>
      <w:proofErr w:type="gramEnd"/>
      <w:r w:rsidRPr="00AB7ECE">
        <w:rPr>
          <w:lang w:eastAsia="ru-RU"/>
        </w:rPr>
        <w:t>;</w:t>
      </w: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 xml:space="preserve">б) на специальных </w:t>
      </w:r>
      <w:proofErr w:type="gramStart"/>
      <w:r w:rsidRPr="00AB7ECE">
        <w:rPr>
          <w:lang w:eastAsia="ru-RU"/>
        </w:rPr>
        <w:t>площадках</w:t>
      </w:r>
      <w:proofErr w:type="gramEnd"/>
      <w:r w:rsidRPr="00AB7ECE">
        <w:rPr>
          <w:lang w:eastAsia="ru-RU"/>
        </w:rPr>
        <w:t xml:space="preserve"> для складирования крупногабаритных отходов;</w:t>
      </w: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в) по заявке образователя.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7. Контейнеры, бункеры и специально предназначенные емкости предоставляются образователям операторами.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8. Контейнеры должны быть изготовлены из пластика или металла, иметь крышку, предотвращающую попадание в контейнер атмосферных осадков и животных, за исключением случаев, когда контейнерная площадка, на которой расположен контейнер, имеет ограждение и оборудована крышей.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9. Контейнеры и бункеры должны быть промаркированы с указанием наименования и контактных данных оператора.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 xml:space="preserve">10. </w:t>
      </w:r>
      <w:proofErr w:type="gramStart"/>
      <w:r w:rsidRPr="00AB7ECE">
        <w:rPr>
          <w:lang w:eastAsia="ru-RU"/>
        </w:rPr>
        <w:t>Количество, объем и тип контейнеров и бункеров, устанавливаемых на контейнерных площадках, определяются ответственными за содержание контейнерных площадок лицами с учетом установленных нормативов накопления ТКО и в соответствии с законодательством Российской Федерации в области санитарно-эпидемиологического благополучия человека.</w:t>
      </w:r>
      <w:proofErr w:type="gramEnd"/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11. Частота вывоза ТКО определяется в соответствии с законодательством Российской Федерации в области санитарно-эпидемиологического благополучия человека и договором на оказание услуг по обращению с ТКО.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 xml:space="preserve">12. </w:t>
      </w:r>
      <w:proofErr w:type="gramStart"/>
      <w:r w:rsidRPr="00AB7ECE">
        <w:rPr>
          <w:lang w:eastAsia="ru-RU"/>
        </w:rPr>
        <w:t>В контейнерах, бункерах и специально предназначенных емкостях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</w:t>
      </w:r>
      <w:proofErr w:type="gramEnd"/>
      <w:r w:rsidRPr="00AB7ECE">
        <w:rPr>
          <w:lang w:eastAsia="ru-RU"/>
        </w:rPr>
        <w:t xml:space="preserve"> коммунальных отходов.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 xml:space="preserve">13. Подъездные пути к местам накопления ТКО должны быть пригодными для свободного проезда и </w:t>
      </w:r>
      <w:proofErr w:type="gramStart"/>
      <w:r w:rsidRPr="00AB7ECE">
        <w:rPr>
          <w:lang w:eastAsia="ru-RU"/>
        </w:rPr>
        <w:t>маневрирования</w:t>
      </w:r>
      <w:proofErr w:type="gramEnd"/>
      <w:r w:rsidRPr="00AB7ECE">
        <w:rPr>
          <w:lang w:eastAsia="ru-RU"/>
        </w:rPr>
        <w:t xml:space="preserve"> транспортных средств, в том числе исключающего движение задним ходом в жилых зонах и на придомовых территориях.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14. В случае</w:t>
      </w:r>
      <w:proofErr w:type="gramStart"/>
      <w:r w:rsidRPr="00AB7ECE">
        <w:rPr>
          <w:lang w:eastAsia="ru-RU"/>
        </w:rPr>
        <w:t>,</w:t>
      </w:r>
      <w:proofErr w:type="gramEnd"/>
      <w:r w:rsidRPr="00AB7ECE">
        <w:rPr>
          <w:lang w:eastAsia="ru-RU"/>
        </w:rPr>
        <w:t xml:space="preserve"> если подъездные пути к местам накопления ТКО заблокированы, вывоз ТКО не осуществляется.</w:t>
      </w: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Подтверждением невозможности осуществления накопление и транспортирования отходов является фот</w:t>
      </w:r>
      <w:proofErr w:type="gramStart"/>
      <w:r w:rsidRPr="00AB7ECE">
        <w:rPr>
          <w:lang w:eastAsia="ru-RU"/>
        </w:rPr>
        <w:t>о-</w:t>
      </w:r>
      <w:proofErr w:type="gramEnd"/>
      <w:r w:rsidRPr="00AB7ECE">
        <w:rPr>
          <w:lang w:eastAsia="ru-RU"/>
        </w:rPr>
        <w:t xml:space="preserve"> и </w:t>
      </w:r>
      <w:proofErr w:type="spellStart"/>
      <w:r w:rsidRPr="00AB7ECE">
        <w:rPr>
          <w:lang w:eastAsia="ru-RU"/>
        </w:rPr>
        <w:t>видеофиксация</w:t>
      </w:r>
      <w:proofErr w:type="spellEnd"/>
      <w:r w:rsidRPr="00AB7ECE">
        <w:rPr>
          <w:lang w:eastAsia="ru-RU"/>
        </w:rPr>
        <w:t xml:space="preserve"> нарушения с указанием даты и времени.</w:t>
      </w: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При этом оператор обязан в течение 1 рабочего дня уведомить ответственное за содержание контейнерной площадки, места накопления ТКО лицо способом, позволяющим определить факт и дату получения такого уведомления.</w:t>
      </w: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0C7C96" w:rsidRP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15. Уборка просыпавшихся ТКО при погрузке контейнеров, бункеров и специально предназначенных емкостей в мусоровоз производится персоналом оператора незамедлительно.</w:t>
      </w:r>
      <w:r w:rsidRPr="00AB7ECE">
        <w:rPr>
          <w:lang w:eastAsia="ru-RU"/>
        </w:rPr>
        <w:br/>
      </w: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16. Допускается ограничить доступ лиц, не указанных в договоре на оказание услуг по обращению с ТКО, к контейнерной площадке (при централизованном способе накопления), к месту накопления ТКО (при децентрализованном способе накопления), с помощью установки ограждений и применения запорных устройств.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 xml:space="preserve">17. При установлении и (или) предоставлении оператором дополнительных контейнеров и (или) специально предназначенных емкостей для накопления отходов, содержащих определенные компоненты и (или) отдельные фракции ТКО, образователь ТКО </w:t>
      </w:r>
      <w:proofErr w:type="gramStart"/>
      <w:r w:rsidRPr="00AB7ECE">
        <w:rPr>
          <w:lang w:eastAsia="ru-RU"/>
        </w:rPr>
        <w:t>обязан</w:t>
      </w:r>
      <w:proofErr w:type="gramEnd"/>
      <w:r w:rsidRPr="00AB7ECE">
        <w:rPr>
          <w:lang w:eastAsia="ru-RU"/>
        </w:rPr>
        <w:t xml:space="preserve"> осуществлять разделение ТКО по видам отходов и складирование сортированных ТКО в отдельно предоставленные контейнеры и (или) специально предназначенные емкости.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lastRenderedPageBreak/>
        <w:t>18. Для раздельного накопления ТКО используются контейнеры и (или) специально предназначенные емкости:</w:t>
      </w:r>
    </w:p>
    <w:p w:rsidR="00AB7ECE" w:rsidRDefault="000C7C96" w:rsidP="00AB7ECE">
      <w:pPr>
        <w:pStyle w:val="a9"/>
        <w:jc w:val="both"/>
        <w:rPr>
          <w:lang w:eastAsia="ru-RU"/>
        </w:rPr>
      </w:pPr>
      <w:proofErr w:type="gramStart"/>
      <w:r w:rsidRPr="00AB7ECE">
        <w:rPr>
          <w:lang w:eastAsia="ru-RU"/>
        </w:rPr>
        <w:t>- для отходов, содержащих следующие компоненты: полимерные материалы, бумага, картон, стекло, металл;</w:t>
      </w:r>
      <w:proofErr w:type="gramEnd"/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- для прочих отходов.</w:t>
      </w:r>
    </w:p>
    <w:p w:rsidR="00AB7ECE" w:rsidRDefault="00AB7ECE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19. Оператором могут быть установлены дополнительные контейнеры и (или) предоставлены специально предназначенные емкости для накопления отдельных фракций отсортированных ТКО при условии наличия договора с предприятиями, осуществляющими утилизацию отдельных фракций отсортированных ТКО.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 xml:space="preserve">20. При осуществлении образователями разделения ТКО, подлежащих раздельному накоплению, в контейнеры и (или) емкости, предназначенные для накопления отходов, содержащих определенные компоненты и (или) отдельные фракции ТКО, не допускается складировать какие-либо иные </w:t>
      </w:r>
      <w:proofErr w:type="gramStart"/>
      <w:r w:rsidRPr="00AB7ECE">
        <w:rPr>
          <w:lang w:eastAsia="ru-RU"/>
        </w:rPr>
        <w:t>отходы</w:t>
      </w:r>
      <w:proofErr w:type="gramEnd"/>
      <w:r w:rsidRPr="00AB7ECE">
        <w:rPr>
          <w:lang w:eastAsia="ru-RU"/>
        </w:rPr>
        <w:t xml:space="preserve"> не подлежащие раздельному накоплению.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0C7C96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21. При раздельном накоплении ТКО оператору запрещается вывоз отсортированных ТКО и прочих в одном объеме кузова транспортного средства.</w:t>
      </w:r>
    </w:p>
    <w:p w:rsidR="00AB7ECE" w:rsidRPr="00AB7ECE" w:rsidRDefault="00AB7ECE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 xml:space="preserve">22. </w:t>
      </w:r>
      <w:proofErr w:type="gramStart"/>
      <w:r w:rsidRPr="00AB7ECE">
        <w:rPr>
          <w:lang w:eastAsia="ru-RU"/>
        </w:rPr>
        <w:t>Контейнеры для раздельного накопления отходов должны быть легко различимы посредством содержащей в текстовом исполнении перечень принимаемых фракций ТКО и контактные данные оператора маркировки, специально предназначенные емкости для раздельного накопления отходов различимы по цвету и (или) материалу.</w:t>
      </w:r>
      <w:proofErr w:type="gramEnd"/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0C7C96" w:rsidRPr="00AB7ECE" w:rsidRDefault="000C7C96" w:rsidP="00AB7ECE">
      <w:pPr>
        <w:pStyle w:val="a9"/>
        <w:jc w:val="center"/>
        <w:rPr>
          <w:b/>
          <w:lang w:eastAsia="ru-RU"/>
        </w:rPr>
      </w:pPr>
      <w:r w:rsidRPr="00AB7ECE">
        <w:rPr>
          <w:b/>
          <w:lang w:eastAsia="ru-RU"/>
        </w:rPr>
        <w:t>III. Порядок накопления твердых коммунальных отходов в контейнеры, расположенные в мусороприемных камерах мусоропроводов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23. Накопление ТКО в контейнеры, расположенные в мусороприемных камерах мусоропроводов (мусороприемные камеры), осуществляется в многоквартирных жилых домах, общественных зданиях, оборудованных соответствующей внутридомовой инженерной системой.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24. Сбрасывание ТКО в мусоропровод производится небольшими порциями; мелкие и пылевидные фракции перед сбрасыванием в мусоропровод рекомендуется завернуть в пакеты; сбрасывать в мусоропровод крупногабаритные отходы, требующие усилий при их загрузке в ковш клапана, не допускается.</w:t>
      </w: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25. Не допускается отбор вторичных компонентов из ТКО, накопленных в мусороприемной камере.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center"/>
        <w:rPr>
          <w:b/>
          <w:lang w:eastAsia="ru-RU"/>
        </w:rPr>
      </w:pPr>
      <w:r w:rsidRPr="00AB7ECE">
        <w:rPr>
          <w:b/>
          <w:lang w:eastAsia="ru-RU"/>
        </w:rPr>
        <w:t xml:space="preserve">IV. Порядок накопления твердых коммунальных отходов </w:t>
      </w:r>
    </w:p>
    <w:p w:rsidR="000C7C96" w:rsidRDefault="000C7C96" w:rsidP="00AB7ECE">
      <w:pPr>
        <w:pStyle w:val="a9"/>
        <w:jc w:val="center"/>
        <w:rPr>
          <w:b/>
          <w:lang w:eastAsia="ru-RU"/>
        </w:rPr>
      </w:pPr>
      <w:r w:rsidRPr="00AB7ECE">
        <w:rPr>
          <w:b/>
          <w:lang w:eastAsia="ru-RU"/>
        </w:rPr>
        <w:t>централизованным способом</w:t>
      </w:r>
    </w:p>
    <w:p w:rsidR="00AB7ECE" w:rsidRPr="00AB7ECE" w:rsidRDefault="00AB7ECE" w:rsidP="00AB7ECE">
      <w:pPr>
        <w:pStyle w:val="a9"/>
        <w:jc w:val="center"/>
        <w:rPr>
          <w:b/>
          <w:lang w:eastAsia="ru-RU"/>
        </w:rPr>
      </w:pPr>
    </w:p>
    <w:p w:rsidR="000C7C96" w:rsidRP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26. Централизованный способ накопления применяется в случае организации накопления ТКО для группы образователей с использованием специально обустроенной контейнерной площадки.</w:t>
      </w:r>
      <w:r w:rsidRPr="00AB7ECE">
        <w:rPr>
          <w:lang w:eastAsia="ru-RU"/>
        </w:rPr>
        <w:br/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27. Накопление ТКО на контейнерной площадке осуществляется с использованием контейнеров.</w:t>
      </w:r>
      <w:r w:rsidRPr="00AB7ECE">
        <w:rPr>
          <w:lang w:eastAsia="ru-RU"/>
        </w:rPr>
        <w:br/>
      </w: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28. Не допускается накопление ТКО вне пределов контейнеров.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center"/>
        <w:rPr>
          <w:b/>
          <w:lang w:eastAsia="ru-RU"/>
        </w:rPr>
      </w:pPr>
      <w:r w:rsidRPr="00AB7ECE">
        <w:rPr>
          <w:b/>
          <w:lang w:eastAsia="ru-RU"/>
        </w:rPr>
        <w:t xml:space="preserve">V. Порядок накопления твердых коммунальных отходов </w:t>
      </w:r>
    </w:p>
    <w:p w:rsidR="000C7C96" w:rsidRPr="00AB7ECE" w:rsidRDefault="000C7C96" w:rsidP="00AB7ECE">
      <w:pPr>
        <w:pStyle w:val="a9"/>
        <w:jc w:val="center"/>
        <w:rPr>
          <w:b/>
          <w:lang w:eastAsia="ru-RU"/>
        </w:rPr>
      </w:pPr>
      <w:r w:rsidRPr="00AB7ECE">
        <w:rPr>
          <w:b/>
          <w:lang w:eastAsia="ru-RU"/>
        </w:rPr>
        <w:t>децентрализованным способом</w:t>
      </w:r>
    </w:p>
    <w:p w:rsidR="00AB7ECE" w:rsidRPr="00AB7ECE" w:rsidRDefault="00AB7ECE" w:rsidP="00AB7ECE">
      <w:pPr>
        <w:pStyle w:val="a9"/>
        <w:jc w:val="both"/>
        <w:rPr>
          <w:lang w:eastAsia="ru-RU"/>
        </w:rPr>
      </w:pPr>
    </w:p>
    <w:p w:rsidR="000C7C96" w:rsidRP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 xml:space="preserve">29. Децентрализованный способ накопления ТКО применяется на </w:t>
      </w:r>
      <w:proofErr w:type="gramStart"/>
      <w:r w:rsidRPr="00AB7ECE">
        <w:rPr>
          <w:lang w:eastAsia="ru-RU"/>
        </w:rPr>
        <w:t>территориях</w:t>
      </w:r>
      <w:proofErr w:type="gramEnd"/>
      <w:r w:rsidRPr="00AB7ECE">
        <w:rPr>
          <w:lang w:eastAsia="ru-RU"/>
        </w:rPr>
        <w:t xml:space="preserve"> индивидуальной жилой застройки, садоводческих, огороднических и дачных объединений граждан в случае отсутствия специально обустроенной контейнерной площадки.</w:t>
      </w:r>
      <w:r w:rsidRPr="00AB7ECE">
        <w:rPr>
          <w:lang w:eastAsia="ru-RU"/>
        </w:rPr>
        <w:br/>
      </w: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lastRenderedPageBreak/>
        <w:t>30. При децентрализованном способе накопления ТКО для накопления ТКО используются специально предназначенные емкости.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0C7C96" w:rsidRP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31. Расположение мест накопления ТКО при децентрализованном способе накопления определяются образователями по согласованию с оператором и в соответствии с законодательством в области обеспечения санитарно-эпидемиологического благополучия населения.</w:t>
      </w:r>
      <w:r w:rsidRPr="00AB7ECE">
        <w:rPr>
          <w:lang w:eastAsia="ru-RU"/>
        </w:rPr>
        <w:br/>
      </w: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32. Содержание мест накопления ТКО при децентрализованном способе накопления обеспечивается образователями.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0C7C96" w:rsidRDefault="000C7C96" w:rsidP="00AB7ECE">
      <w:pPr>
        <w:pStyle w:val="a9"/>
        <w:jc w:val="center"/>
        <w:rPr>
          <w:b/>
          <w:lang w:eastAsia="ru-RU"/>
        </w:rPr>
      </w:pPr>
      <w:r w:rsidRPr="00AB7ECE">
        <w:rPr>
          <w:b/>
          <w:lang w:eastAsia="ru-RU"/>
        </w:rPr>
        <w:t>VI. Порядок накопления крупногабаритных отходов</w:t>
      </w:r>
    </w:p>
    <w:p w:rsidR="00AB7ECE" w:rsidRPr="00AB7ECE" w:rsidRDefault="00AB7ECE" w:rsidP="00AB7ECE">
      <w:pPr>
        <w:pStyle w:val="a9"/>
        <w:jc w:val="center"/>
        <w:rPr>
          <w:b/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33. При складировании в бункеры или на специальной площадке для их складирования крупногабаритные отходы должны находиться в состоянии, не создающем угроз для жизни и здоровья персонала оператора, а также не должны создавать угроз для целости и технической исправности мусоровозов.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AB7ECE" w:rsidRDefault="000C7C96" w:rsidP="00AB7ECE">
      <w:pPr>
        <w:pStyle w:val="a9"/>
        <w:jc w:val="both"/>
        <w:rPr>
          <w:lang w:eastAsia="ru-RU"/>
        </w:rPr>
      </w:pPr>
      <w:r w:rsidRPr="00AB7ECE">
        <w:rPr>
          <w:lang w:eastAsia="ru-RU"/>
        </w:rPr>
        <w:t>34. Складирование крупногабаритных отходов в контейнеры, а также в непредназначенных для их складирования местах не допускается.</w:t>
      </w:r>
    </w:p>
    <w:p w:rsidR="000C7C96" w:rsidRPr="00AB7ECE" w:rsidRDefault="000C7C96" w:rsidP="00AB7ECE">
      <w:pPr>
        <w:pStyle w:val="a9"/>
        <w:jc w:val="both"/>
        <w:rPr>
          <w:lang w:eastAsia="ru-RU"/>
        </w:rPr>
      </w:pPr>
    </w:p>
    <w:p w:rsidR="00077C84" w:rsidRPr="00AB7ECE" w:rsidRDefault="00077C84" w:rsidP="00AB7ECE">
      <w:pPr>
        <w:pStyle w:val="a9"/>
        <w:jc w:val="both"/>
      </w:pPr>
    </w:p>
    <w:sectPr w:rsidR="00077C84" w:rsidRPr="00AB7ECE" w:rsidSect="00AB7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6D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C7C96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B7ECE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066D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customStyle="1" w:styleId="headertext">
    <w:name w:val="headertext"/>
    <w:basedOn w:val="a"/>
    <w:rsid w:val="000C7C9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C7C9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basedOn w:val="a0"/>
    <w:uiPriority w:val="99"/>
    <w:semiHidden/>
    <w:unhideWhenUsed/>
    <w:rsid w:val="000C7C96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AB7EC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7EC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customStyle="1" w:styleId="headertext">
    <w:name w:val="headertext"/>
    <w:basedOn w:val="a"/>
    <w:rsid w:val="000C7C9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C7C9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basedOn w:val="a0"/>
    <w:uiPriority w:val="99"/>
    <w:semiHidden/>
    <w:unhideWhenUsed/>
    <w:rsid w:val="000C7C96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AB7EC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7EC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2731" TargetMode="External"/><Relationship Id="rId13" Type="http://schemas.openxmlformats.org/officeDocument/2006/relationships/hyperlink" Target="http://docs.cntd.ru/document/550511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91973" TargetMode="External"/><Relationship Id="rId12" Type="http://schemas.openxmlformats.org/officeDocument/2006/relationships/hyperlink" Target="http://docs.cntd.ru/document/5505110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91973" TargetMode="External"/><Relationship Id="rId11" Type="http://schemas.openxmlformats.org/officeDocument/2006/relationships/hyperlink" Target="http://docs.cntd.ru/document/550511048" TargetMode="External"/><Relationship Id="rId5" Type="http://schemas.openxmlformats.org/officeDocument/2006/relationships/hyperlink" Target="http://docs.cntd.ru/document/90171159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0511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5110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2018-10-17T12:46:00Z</cp:lastPrinted>
  <dcterms:created xsi:type="dcterms:W3CDTF">2018-10-17T12:35:00Z</dcterms:created>
  <dcterms:modified xsi:type="dcterms:W3CDTF">2018-10-17T12:46:00Z</dcterms:modified>
</cp:coreProperties>
</file>