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3D5C1D6D" w14:textId="77777777" w:rsidR="00EF0C0F" w:rsidRDefault="00EF0C0F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0F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18.04.2024 № 190н «О внесении изменений в приложения № 17 и № 18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зарегистрированным в Минюсте России 21.05.2024 за № 78223, уточнен порядок выдачи медицинских справок детям, направляющимся в организации отдыха детей и их оздоровления. </w:t>
      </w:r>
    </w:p>
    <w:p w14:paraId="647F2FAF" w14:textId="77777777" w:rsidR="00EF0C0F" w:rsidRDefault="00EF0C0F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0F">
        <w:rPr>
          <w:rFonts w:ascii="Times New Roman" w:hAnsi="Times New Roman" w:cs="Times New Roman"/>
          <w:sz w:val="28"/>
          <w:szCs w:val="28"/>
        </w:rPr>
        <w:t xml:space="preserve">Изменения внесены в форму N 079/у «Медицинская справка о состоянии здоровья ребенка, отъезжающего в организацию отдыха детей и их оздоровления» и порядок ее заполнения, установленные приказом Минздрава от 15 декабря 2014 г. № 834н. </w:t>
      </w:r>
    </w:p>
    <w:p w14:paraId="1A342075" w14:textId="5CCDF6BA" w:rsidR="00EF0C0F" w:rsidRDefault="00EF0C0F" w:rsidP="003B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0F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в указанной справке отражаются в том числе сведения об аллергических заболеваниях и аллергических реакциях, результаты обследований на педикулез, чесотку и на гельминтозы, а также указывается медицинская группа для занятий физической культурой. </w:t>
      </w: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3B62F1"/>
    <w:rsid w:val="003E6966"/>
    <w:rsid w:val="004142FD"/>
    <w:rsid w:val="00AB4ACD"/>
    <w:rsid w:val="00BB7939"/>
    <w:rsid w:val="00EB65EF"/>
    <w:rsid w:val="00E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5</cp:revision>
  <dcterms:created xsi:type="dcterms:W3CDTF">2024-05-30T07:00:00Z</dcterms:created>
  <dcterms:modified xsi:type="dcterms:W3CDTF">2024-05-30T08:17:00Z</dcterms:modified>
</cp:coreProperties>
</file>