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bookmarkStart w:id="0" w:name="_GoBack"/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286247" cy="361216"/>
            <wp:effectExtent l="0" t="0" r="0" b="1270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5" cy="3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Ромашкинско</w:t>
      </w:r>
      <w:r w:rsidR="00222C5C">
        <w:rPr>
          <w:rFonts w:eastAsia="Times New Roman"/>
          <w:b/>
        </w:rPr>
        <w:t>го</w:t>
      </w:r>
      <w:r w:rsidRPr="00906748">
        <w:rPr>
          <w:rFonts w:eastAsia="Times New Roman"/>
          <w:b/>
        </w:rPr>
        <w:t xml:space="preserve"> сельско</w:t>
      </w:r>
      <w:r w:rsidR="00222C5C">
        <w:rPr>
          <w:rFonts w:eastAsia="Times New Roman"/>
          <w:b/>
        </w:rPr>
        <w:t>го поселения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Приозерск</w:t>
      </w:r>
      <w:r w:rsidR="00222C5C">
        <w:rPr>
          <w:rFonts w:eastAsia="Times New Roman"/>
          <w:b/>
        </w:rPr>
        <w:t>ого муниципального</w:t>
      </w:r>
      <w:r w:rsidRPr="00906748">
        <w:rPr>
          <w:rFonts w:eastAsia="Times New Roman"/>
          <w:b/>
        </w:rPr>
        <w:t xml:space="preserve"> район</w:t>
      </w:r>
      <w:r w:rsidR="00222C5C">
        <w:rPr>
          <w:rFonts w:eastAsia="Times New Roman"/>
          <w:b/>
        </w:rPr>
        <w:t xml:space="preserve">а </w:t>
      </w: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222C5C">
        <w:rPr>
          <w:rFonts w:eastAsia="Times New Roman"/>
        </w:rPr>
        <w:t xml:space="preserve"> </w:t>
      </w:r>
      <w:r w:rsidR="00CC618A">
        <w:rPr>
          <w:rFonts w:eastAsia="Times New Roman"/>
        </w:rPr>
        <w:t>15</w:t>
      </w:r>
      <w:r w:rsidR="00222C5C">
        <w:rPr>
          <w:rFonts w:eastAsia="Times New Roman"/>
        </w:rPr>
        <w:t xml:space="preserve"> </w:t>
      </w:r>
      <w:r w:rsidR="00F93A2F">
        <w:rPr>
          <w:rFonts w:eastAsia="Times New Roman"/>
        </w:rPr>
        <w:t xml:space="preserve"> </w:t>
      </w:r>
      <w:r w:rsidR="00CC618A">
        <w:rPr>
          <w:rFonts w:eastAsia="Times New Roman"/>
        </w:rPr>
        <w:t>марта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</w:t>
      </w:r>
      <w:r w:rsidR="00922FB6">
        <w:rPr>
          <w:rFonts w:eastAsia="Times New Roman"/>
        </w:rPr>
        <w:t>3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>№</w:t>
      </w:r>
      <w:r w:rsidR="00CC618A">
        <w:rPr>
          <w:rFonts w:eastAsia="Times New Roman"/>
        </w:rPr>
        <w:t>145</w:t>
      </w:r>
      <w:r w:rsidR="00F93A2F">
        <w:rPr>
          <w:rFonts w:eastAsia="Times New Roman"/>
        </w:rPr>
        <w:t xml:space="preserve"> 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222C5C" w:rsidP="00EE69AB">
      <w:pPr>
        <w:autoSpaceDE/>
        <w:autoSpaceDN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922FB6">
        <w:rPr>
          <w:b/>
          <w:sz w:val="22"/>
          <w:szCs w:val="22"/>
        </w:rPr>
        <w:t xml:space="preserve"> 23</w:t>
      </w:r>
      <w:r w:rsidR="00533E96">
        <w:rPr>
          <w:b/>
          <w:sz w:val="22"/>
          <w:szCs w:val="22"/>
        </w:rPr>
        <w:t xml:space="preserve"> </w:t>
      </w:r>
      <w:r w:rsidR="00922FB6">
        <w:rPr>
          <w:b/>
          <w:sz w:val="22"/>
          <w:szCs w:val="22"/>
        </w:rPr>
        <w:t>ноября 2020</w:t>
      </w:r>
      <w:r w:rsidR="00533E96">
        <w:rPr>
          <w:b/>
          <w:sz w:val="22"/>
          <w:szCs w:val="22"/>
        </w:rPr>
        <w:t xml:space="preserve"> </w:t>
      </w:r>
      <w:r w:rsidR="00922FB6">
        <w:rPr>
          <w:b/>
          <w:sz w:val="22"/>
          <w:szCs w:val="22"/>
        </w:rPr>
        <w:t xml:space="preserve"> № 49</w:t>
      </w:r>
      <w:r w:rsidR="00533E96" w:rsidRPr="00533E96">
        <w:rPr>
          <w:b/>
          <w:sz w:val="22"/>
          <w:szCs w:val="22"/>
        </w:rPr>
        <w:t xml:space="preserve"> </w:t>
      </w:r>
      <w:r w:rsidR="00533E96">
        <w:rPr>
          <w:b/>
          <w:sz w:val="22"/>
          <w:szCs w:val="22"/>
        </w:rPr>
        <w:t>«</w:t>
      </w:r>
      <w:r w:rsidR="00922FB6" w:rsidRPr="00922FB6">
        <w:rPr>
          <w:b/>
          <w:sz w:val="22"/>
          <w:szCs w:val="22"/>
        </w:rPr>
        <w:t>Об утверждении Положения о порядке организации осуществления муниципального контроля за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33E96" w:rsidRPr="00533E96">
        <w:rPr>
          <w:b/>
          <w:sz w:val="22"/>
          <w:szCs w:val="22"/>
        </w:rPr>
        <w:t>»</w:t>
      </w:r>
      <w:proofErr w:type="gramEnd"/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922FB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922FB6">
        <w:rPr>
          <w:rFonts w:eastAsia="Times New Roman"/>
          <w:sz w:val="22"/>
          <w:szCs w:val="22"/>
          <w:lang w:eastAsia="en-US"/>
        </w:rPr>
        <w:t xml:space="preserve">В соответствии с Федеральным законом от 06.10.2003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922FB6">
        <w:rPr>
          <w:rFonts w:eastAsia="Times New Roman"/>
          <w:sz w:val="22"/>
          <w:szCs w:val="22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от 30.04.2021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922FB6">
        <w:rPr>
          <w:rFonts w:eastAsia="Times New Roman"/>
          <w:sz w:val="22"/>
          <w:szCs w:val="22"/>
          <w:lang w:eastAsia="en-US"/>
        </w:rPr>
        <w:t>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</w:t>
      </w:r>
      <w:proofErr w:type="gramEnd"/>
      <w:r w:rsidRPr="00922FB6">
        <w:rPr>
          <w:rFonts w:eastAsia="Times New Roman"/>
          <w:sz w:val="22"/>
          <w:szCs w:val="22"/>
          <w:lang w:eastAsia="en-US"/>
        </w:rPr>
        <w:t xml:space="preserve"> пользования недрами» и отдельных положений законодательных актов Российской Федерации», Уставом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r w:rsidRPr="00922FB6">
        <w:rPr>
          <w:rFonts w:eastAsia="Times New Roman"/>
          <w:sz w:val="22"/>
          <w:szCs w:val="22"/>
          <w:lang w:eastAsia="en-US"/>
        </w:rPr>
        <w:t>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922FB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922FB6">
        <w:rPr>
          <w:rFonts w:eastAsia="Times New Roman"/>
          <w:sz w:val="22"/>
          <w:szCs w:val="22"/>
          <w:lang w:eastAsia="en-US"/>
        </w:rPr>
        <w:t xml:space="preserve">, в целях приведения нормативных правовых актов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r w:rsidRPr="00922FB6">
        <w:rPr>
          <w:rFonts w:eastAsia="Times New Roman"/>
          <w:sz w:val="22"/>
          <w:szCs w:val="22"/>
          <w:lang w:eastAsia="en-US"/>
        </w:rPr>
        <w:t>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922FB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922FB6">
        <w:rPr>
          <w:rFonts w:eastAsia="Times New Roman"/>
          <w:sz w:val="22"/>
          <w:szCs w:val="22"/>
          <w:lang w:eastAsia="en-US"/>
        </w:rPr>
        <w:t xml:space="preserve"> в соответствии с действующим законодательством, </w:t>
      </w:r>
      <w:r w:rsidR="00533E96" w:rsidRPr="00533E96">
        <w:rPr>
          <w:rFonts w:eastAsia="Times New Roman"/>
          <w:sz w:val="22"/>
          <w:szCs w:val="22"/>
          <w:lang w:eastAsia="en-US"/>
        </w:rPr>
        <w:t>Совет депутатов Ромашкинско</w:t>
      </w:r>
      <w:r w:rsidR="00CC618A">
        <w:rPr>
          <w:rFonts w:eastAsia="Times New Roman"/>
          <w:sz w:val="22"/>
          <w:szCs w:val="22"/>
          <w:lang w:eastAsia="en-US"/>
        </w:rPr>
        <w:t>го сельского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Приозерского муниципального района Ленинградской области (далее </w:t>
      </w:r>
      <w:r w:rsidR="00533E96">
        <w:rPr>
          <w:rFonts w:eastAsia="Times New Roman"/>
          <w:sz w:val="22"/>
          <w:szCs w:val="22"/>
          <w:lang w:eastAsia="en-US"/>
        </w:rPr>
        <w:t>–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 w:rsidR="00533E96">
        <w:rPr>
          <w:rFonts w:eastAsia="Times New Roman"/>
          <w:sz w:val="22"/>
          <w:szCs w:val="22"/>
          <w:lang w:eastAsia="en-US"/>
        </w:rPr>
        <w:t xml:space="preserve"> </w:t>
      </w:r>
      <w:r w:rsidR="00533E96"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 w:rsidR="00922FB6">
        <w:rPr>
          <w:rFonts w:eastAsia="Times New Roman"/>
          <w:sz w:val="22"/>
          <w:szCs w:val="22"/>
          <w:lang w:eastAsia="en-US"/>
        </w:rPr>
        <w:t>Совета депутатов от 23</w:t>
      </w:r>
      <w:r w:rsidRPr="00533E96">
        <w:rPr>
          <w:rFonts w:eastAsia="Times New Roman"/>
          <w:sz w:val="22"/>
          <w:szCs w:val="22"/>
          <w:lang w:eastAsia="en-US"/>
        </w:rPr>
        <w:t>.1</w:t>
      </w:r>
      <w:r w:rsidR="00922FB6">
        <w:rPr>
          <w:rFonts w:eastAsia="Times New Roman"/>
          <w:sz w:val="22"/>
          <w:szCs w:val="22"/>
          <w:lang w:eastAsia="en-US"/>
        </w:rPr>
        <w:t>1.2020</w:t>
      </w:r>
      <w:r w:rsidRPr="00533E96">
        <w:rPr>
          <w:rFonts w:eastAsia="Times New Roman"/>
          <w:sz w:val="22"/>
          <w:szCs w:val="22"/>
          <w:lang w:eastAsia="en-US"/>
        </w:rPr>
        <w:t xml:space="preserve">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922FB6">
        <w:rPr>
          <w:rFonts w:eastAsia="Times New Roman"/>
          <w:sz w:val="22"/>
          <w:szCs w:val="22"/>
          <w:lang w:eastAsia="en-US"/>
        </w:rPr>
        <w:t>4</w:t>
      </w:r>
      <w:r>
        <w:rPr>
          <w:rFonts w:eastAsia="Times New Roman"/>
          <w:sz w:val="22"/>
          <w:szCs w:val="22"/>
          <w:lang w:eastAsia="en-US"/>
        </w:rPr>
        <w:t>9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922FB6" w:rsidRPr="00922FB6">
        <w:rPr>
          <w:rFonts w:eastAsia="Times New Roman"/>
          <w:sz w:val="22"/>
          <w:szCs w:val="22"/>
          <w:lang w:eastAsia="en-US"/>
        </w:rPr>
        <w:t>Об утверждении Положения о порядке организации осуществления муниципального контроля за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  <w:proofErr w:type="gramEnd"/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</w:t>
      </w:r>
      <w:r w:rsidR="00CC618A">
        <w:rPr>
          <w:rFonts w:eastAsia="Times New Roman"/>
          <w:sz w:val="22"/>
          <w:szCs w:val="22"/>
          <w:lang w:eastAsia="en-US"/>
        </w:rPr>
        <w:t xml:space="preserve">ит публикации в СМИ и на сайте </w:t>
      </w:r>
      <w:r w:rsidRPr="00533E96">
        <w:rPr>
          <w:rFonts w:eastAsia="Times New Roman"/>
          <w:sz w:val="22"/>
          <w:szCs w:val="22"/>
          <w:lang w:eastAsia="en-US"/>
        </w:rPr>
        <w:t>Ромашкинско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сельско</w:t>
      </w:r>
      <w:r w:rsidR="00CC618A">
        <w:rPr>
          <w:rFonts w:eastAsia="Times New Roman"/>
          <w:sz w:val="22"/>
          <w:szCs w:val="22"/>
          <w:lang w:eastAsia="en-US"/>
        </w:rPr>
        <w:t>го</w:t>
      </w:r>
      <w:r w:rsidRPr="00533E96">
        <w:rPr>
          <w:rFonts w:eastAsia="Times New Roman"/>
          <w:sz w:val="22"/>
          <w:szCs w:val="22"/>
          <w:lang w:eastAsia="en-US"/>
        </w:rPr>
        <w:t xml:space="preserve"> поселени</w:t>
      </w:r>
      <w:r w:rsidR="00CC618A">
        <w:rPr>
          <w:rFonts w:eastAsia="Times New Roman"/>
          <w:sz w:val="22"/>
          <w:szCs w:val="22"/>
          <w:lang w:eastAsia="en-US"/>
        </w:rPr>
        <w:t>я</w:t>
      </w:r>
      <w:r w:rsidRPr="00533E96">
        <w:rPr>
          <w:rFonts w:eastAsia="Times New Roman"/>
          <w:sz w:val="22"/>
          <w:szCs w:val="22"/>
          <w:lang w:eastAsia="en-US"/>
        </w:rPr>
        <w:t xml:space="preserve"> Приозерск</w:t>
      </w:r>
      <w:r w:rsidR="00CC618A">
        <w:rPr>
          <w:rFonts w:eastAsia="Times New Roman"/>
          <w:sz w:val="22"/>
          <w:szCs w:val="22"/>
          <w:lang w:eastAsia="en-US"/>
        </w:rPr>
        <w:t>ого муниципального</w:t>
      </w:r>
      <w:r w:rsidRPr="00533E96">
        <w:rPr>
          <w:rFonts w:eastAsia="Times New Roman"/>
          <w:sz w:val="22"/>
          <w:szCs w:val="22"/>
          <w:lang w:eastAsia="en-US"/>
        </w:rPr>
        <w:t xml:space="preserve"> район</w:t>
      </w:r>
      <w:r w:rsidR="00CC618A">
        <w:rPr>
          <w:rFonts w:eastAsia="Times New Roman"/>
          <w:sz w:val="22"/>
          <w:szCs w:val="22"/>
          <w:lang w:eastAsia="en-US"/>
        </w:rPr>
        <w:t>а</w:t>
      </w:r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proofErr w:type="gramStart"/>
      <w:r w:rsidR="007B539A" w:rsidRPr="00EE69AB">
        <w:rPr>
          <w:iCs/>
          <w:color w:val="000000"/>
          <w:sz w:val="22"/>
          <w:szCs w:val="22"/>
        </w:rPr>
        <w:t>Контроль за</w:t>
      </w:r>
      <w:proofErr w:type="gramEnd"/>
      <w:r w:rsidR="007B539A" w:rsidRPr="00EE69AB">
        <w:rPr>
          <w:iCs/>
          <w:color w:val="000000"/>
          <w:sz w:val="22"/>
          <w:szCs w:val="22"/>
        </w:rPr>
        <w:t xml:space="preserve">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Ромашкинско</w:t>
      </w:r>
      <w:r w:rsidR="00CC618A">
        <w:rPr>
          <w:iCs/>
          <w:color w:val="000000"/>
          <w:sz w:val="22"/>
          <w:szCs w:val="22"/>
        </w:rPr>
        <w:t>го</w:t>
      </w:r>
      <w:r w:rsidRPr="00EE69AB">
        <w:rPr>
          <w:iCs/>
          <w:color w:val="000000"/>
          <w:sz w:val="22"/>
          <w:szCs w:val="22"/>
        </w:rPr>
        <w:t xml:space="preserve"> сельско</w:t>
      </w:r>
      <w:r w:rsidR="00CC618A">
        <w:rPr>
          <w:iCs/>
          <w:color w:val="000000"/>
          <w:sz w:val="22"/>
          <w:szCs w:val="22"/>
        </w:rPr>
        <w:t>го</w:t>
      </w:r>
      <w:r w:rsidRPr="00EE69AB">
        <w:rPr>
          <w:iCs/>
          <w:color w:val="000000"/>
          <w:sz w:val="22"/>
          <w:szCs w:val="22"/>
        </w:rPr>
        <w:t xml:space="preserve"> поселени</w:t>
      </w:r>
      <w:r w:rsidR="00CC618A">
        <w:rPr>
          <w:iCs/>
          <w:color w:val="000000"/>
          <w:sz w:val="22"/>
          <w:szCs w:val="22"/>
        </w:rPr>
        <w:t>я</w:t>
      </w:r>
      <w:r w:rsidRPr="00EE69AB">
        <w:rPr>
          <w:iCs/>
          <w:color w:val="000000"/>
          <w:sz w:val="22"/>
          <w:szCs w:val="22"/>
        </w:rPr>
        <w:t xml:space="preserve"> Приозерск</w:t>
      </w:r>
      <w:r w:rsidR="00CC618A">
        <w:rPr>
          <w:iCs/>
          <w:color w:val="000000"/>
          <w:sz w:val="22"/>
          <w:szCs w:val="22"/>
        </w:rPr>
        <w:t>ого муниципального</w:t>
      </w:r>
      <w:r>
        <w:rPr>
          <w:iCs/>
          <w:color w:val="000000"/>
          <w:sz w:val="22"/>
          <w:szCs w:val="22"/>
        </w:rPr>
        <w:t xml:space="preserve"> район</w:t>
      </w:r>
      <w:r w:rsidR="00CC618A">
        <w:rPr>
          <w:iCs/>
          <w:color w:val="000000"/>
          <w:sz w:val="22"/>
          <w:szCs w:val="22"/>
        </w:rPr>
        <w:t>а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DD102C">
      <w:pPr>
        <w:autoSpaceDE/>
        <w:autoSpaceDN/>
        <w:ind w:firstLine="709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  <w:bookmarkEnd w:id="0"/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027E36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27E36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2C5C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22FB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84984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C618A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102C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7</cp:revision>
  <cp:lastPrinted>2019-08-28T11:41:00Z</cp:lastPrinted>
  <dcterms:created xsi:type="dcterms:W3CDTF">2023-02-17T07:35:00Z</dcterms:created>
  <dcterms:modified xsi:type="dcterms:W3CDTF">2023-03-20T11:37:00Z</dcterms:modified>
</cp:coreProperties>
</file>