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5" w:rsidRPr="009C79F2" w:rsidRDefault="001B1EF5" w:rsidP="001B1EF5">
      <w:pPr>
        <w:ind w:left="-709"/>
        <w:jc w:val="center"/>
      </w:pPr>
      <w:r>
        <w:rPr>
          <w:noProof/>
        </w:rPr>
        <w:drawing>
          <wp:inline distT="0" distB="0" distL="0" distR="0" wp14:anchorId="24D32B58" wp14:editId="54329D6B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B1EF5" w:rsidRPr="009C79F2" w:rsidTr="00C1702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1EF5" w:rsidRPr="009C79F2" w:rsidRDefault="001B1EF5" w:rsidP="00C17029">
            <w:pPr>
              <w:jc w:val="center"/>
              <w:rPr>
                <w:b/>
              </w:rPr>
            </w:pPr>
          </w:p>
        </w:tc>
      </w:tr>
    </w:tbl>
    <w:p w:rsidR="001B1EF5" w:rsidRDefault="001B1EF5" w:rsidP="001B1EF5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1B1EF5" w:rsidRPr="00EF34B8" w:rsidRDefault="001B1EF5" w:rsidP="001B1EF5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B1EF5" w:rsidRPr="00EF34B8" w:rsidRDefault="001B1EF5" w:rsidP="001B1EF5">
      <w:r>
        <w:t>от 09 января 2023 года</w:t>
      </w:r>
      <w:r w:rsidRPr="00EF34B8">
        <w:t xml:space="preserve">                                                  </w:t>
      </w:r>
      <w:r>
        <w:t xml:space="preserve">                         </w:t>
      </w:r>
      <w:r w:rsidRPr="00EF34B8">
        <w:t xml:space="preserve">            </w:t>
      </w:r>
      <w:r>
        <w:t xml:space="preserve">                 </w:t>
      </w:r>
      <w:r w:rsidR="00F90F79">
        <w:t xml:space="preserve">    </w:t>
      </w:r>
      <w:r>
        <w:t>№ 1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1B1EF5" w:rsidRPr="009C79F2" w:rsidTr="00C17029">
        <w:trPr>
          <w:trHeight w:val="1160"/>
        </w:trPr>
        <w:tc>
          <w:tcPr>
            <w:tcW w:w="10116" w:type="dxa"/>
            <w:hideMark/>
          </w:tcPr>
          <w:p w:rsidR="001B1EF5" w:rsidRDefault="001B1EF5" w:rsidP="00C17029">
            <w:pPr>
              <w:jc w:val="center"/>
              <w:rPr>
                <w:b/>
              </w:rPr>
            </w:pPr>
          </w:p>
          <w:p w:rsidR="001B1EF5" w:rsidRDefault="001B1EF5" w:rsidP="00C17029">
            <w:pPr>
              <w:jc w:val="center"/>
              <w:rPr>
                <w:b/>
              </w:rPr>
            </w:pPr>
          </w:p>
          <w:p w:rsidR="001B1EF5" w:rsidRDefault="001B1EF5" w:rsidP="00C17029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:rsidR="001B1EF5" w:rsidRPr="009C79F2" w:rsidRDefault="001B1EF5" w:rsidP="00C17029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первый квартал 2023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1B1EF5" w:rsidRDefault="001B1EF5" w:rsidP="001B1EF5">
      <w:r>
        <w:t xml:space="preserve">  </w:t>
      </w:r>
    </w:p>
    <w:p w:rsidR="001B1EF5" w:rsidRDefault="001B1EF5" w:rsidP="001B1EF5">
      <w:pPr>
        <w:ind w:firstLine="540"/>
        <w:jc w:val="both"/>
        <w:rPr>
          <w:sz w:val="23"/>
          <w:szCs w:val="23"/>
        </w:rPr>
      </w:pPr>
    </w:p>
    <w:p w:rsidR="001B1EF5" w:rsidRPr="006E4704" w:rsidRDefault="001B1EF5" w:rsidP="001B1EF5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22 декабря 2022 г. № 1111/</w:t>
      </w:r>
      <w:proofErr w:type="spellStart"/>
      <w:proofErr w:type="gramStart"/>
      <w:r>
        <w:rPr>
          <w:kern w:val="0"/>
        </w:rPr>
        <w:t>пр</w:t>
      </w:r>
      <w:proofErr w:type="spellEnd"/>
      <w:proofErr w:type="gramEnd"/>
      <w:r>
        <w:rPr>
          <w:kern w:val="0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</w:t>
      </w:r>
      <w:r>
        <w:rPr>
          <w:kern w:val="0"/>
        </w:rPr>
        <w:t xml:space="preserve"> квартал 2023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 xml:space="preserve">приобретение) </w:t>
      </w:r>
      <w:proofErr w:type="gramStart"/>
      <w:r>
        <w:rPr>
          <w:sz w:val="23"/>
          <w:szCs w:val="23"/>
        </w:rPr>
        <w:t>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</w:t>
      </w:r>
      <w:proofErr w:type="gramEnd"/>
      <w:r>
        <w:rPr>
          <w:sz w:val="23"/>
          <w:szCs w:val="23"/>
        </w:rPr>
        <w:t xml:space="preserve"> Ленинградской области, </w:t>
      </w:r>
      <w:r w:rsidRPr="006E4704">
        <w:rPr>
          <w:sz w:val="23"/>
          <w:szCs w:val="23"/>
        </w:rPr>
        <w:t xml:space="preserve"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1B1EF5" w:rsidRPr="008B3B05" w:rsidRDefault="001B1EF5" w:rsidP="001B1EF5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>
        <w:rPr>
          <w:sz w:val="23"/>
          <w:szCs w:val="23"/>
        </w:rPr>
        <w:t>первый  квартал 2023 года</w:t>
      </w:r>
      <w:r w:rsidRPr="006E4704">
        <w:rPr>
          <w:sz w:val="23"/>
          <w:szCs w:val="23"/>
        </w:rPr>
        <w:t xml:space="preserve">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Pr="00CB34FB">
        <w:rPr>
          <w:sz w:val="22"/>
          <w:szCs w:val="22"/>
        </w:rPr>
        <w:t>«Обеспечение доступным и комфортным</w:t>
      </w:r>
      <w:proofErr w:type="gramEnd"/>
      <w:r w:rsidRPr="00CB34FB">
        <w:rPr>
          <w:sz w:val="22"/>
          <w:szCs w:val="22"/>
        </w:rPr>
        <w:t xml:space="preserve"> жильем и коммунальными услугами граждан Российской Федерации»,</w:t>
      </w:r>
      <w:r>
        <w:rPr>
          <w:sz w:val="22"/>
          <w:szCs w:val="22"/>
        </w:rPr>
        <w:t xml:space="preserve">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 xml:space="preserve">займа) государственной программы Ленинградской области «Формирование городской среды и обеспечение качественным жильем граждан на </w:t>
      </w:r>
      <w:r>
        <w:rPr>
          <w:sz w:val="22"/>
          <w:szCs w:val="22"/>
        </w:rPr>
        <w:lastRenderedPageBreak/>
        <w:t>территории Ленинградской области»</w:t>
      </w:r>
      <w:r w:rsidRPr="00CB34FB">
        <w:rPr>
          <w:sz w:val="22"/>
          <w:szCs w:val="22"/>
        </w:rPr>
        <w:t xml:space="preserve"> </w:t>
      </w:r>
      <w:r>
        <w:rPr>
          <w:sz w:val="23"/>
          <w:szCs w:val="23"/>
        </w:rPr>
        <w:t>в размере 103 558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1B1EF5" w:rsidRPr="007D0677" w:rsidRDefault="001B1EF5" w:rsidP="001B1EF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1B1EF5" w:rsidRPr="006E4704" w:rsidRDefault="001B1EF5" w:rsidP="001B1EF5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1B1EF5" w:rsidRPr="006E4704" w:rsidRDefault="001B1EF5" w:rsidP="001B1EF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1B1EF5" w:rsidRPr="006E4704" w:rsidRDefault="001B1EF5" w:rsidP="001B1EF5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1B1EF5" w:rsidRDefault="001B1EF5" w:rsidP="001B1EF5">
      <w:pPr>
        <w:jc w:val="both"/>
        <w:rPr>
          <w:sz w:val="23"/>
          <w:szCs w:val="23"/>
        </w:rPr>
      </w:pPr>
    </w:p>
    <w:p w:rsidR="001B1EF5" w:rsidRDefault="001B1EF5" w:rsidP="001B1EF5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</w:t>
      </w:r>
    </w:p>
    <w:p w:rsidR="001B1EF5" w:rsidRDefault="001B1EF5" w:rsidP="001B1EF5">
      <w:pPr>
        <w:jc w:val="both"/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</w:t>
      </w:r>
    </w:p>
    <w:p w:rsidR="001B1EF5" w:rsidRDefault="001B1EF5" w:rsidP="001B1EF5">
      <w:pPr>
        <w:jc w:val="both"/>
        <w:rPr>
          <w:sz w:val="18"/>
          <w:szCs w:val="18"/>
        </w:rPr>
      </w:pPr>
    </w:p>
    <w:p w:rsidR="001B1EF5" w:rsidRDefault="001B1EF5" w:rsidP="001B1EF5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:rsidR="001B1EF5" w:rsidRDefault="001B1EF5" w:rsidP="001B1E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B1EF5" w:rsidRDefault="001B1EF5" w:rsidP="001B1EF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09.01.2023 года № 1</w:t>
      </w:r>
    </w:p>
    <w:p w:rsidR="001B1EF5" w:rsidRDefault="001B1EF5" w:rsidP="001B1EF5">
      <w:pPr>
        <w:jc w:val="right"/>
        <w:rPr>
          <w:sz w:val="20"/>
          <w:szCs w:val="20"/>
        </w:rPr>
      </w:pPr>
    </w:p>
    <w:p w:rsidR="001B1EF5" w:rsidRDefault="001B1EF5" w:rsidP="001B1EF5">
      <w:pPr>
        <w:jc w:val="center"/>
      </w:pPr>
      <w:r>
        <w:t>РАСЧЕТ</w:t>
      </w:r>
    </w:p>
    <w:p w:rsidR="001B1EF5" w:rsidRDefault="001B1EF5" w:rsidP="001B1EF5">
      <w:pPr>
        <w:jc w:val="center"/>
      </w:pPr>
      <w:r>
        <w:t>средней рыночной стоимости 1 кв. метра общей площади жилья на 1 квартал 2023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1B1EF5" w:rsidRDefault="001B1EF5" w:rsidP="001B1EF5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1B1EF5" w:rsidRDefault="001B1EF5" w:rsidP="001B1EF5">
      <w:pPr>
        <w:rPr>
          <w:b/>
        </w:rPr>
      </w:pPr>
    </w:p>
    <w:p w:rsidR="001B1EF5" w:rsidRDefault="001B1EF5" w:rsidP="001B1EF5">
      <w:pPr>
        <w:rPr>
          <w:b/>
        </w:rPr>
      </w:pPr>
      <w:r>
        <w:rPr>
          <w:b/>
        </w:rPr>
        <w:t>1 этап.</w:t>
      </w:r>
    </w:p>
    <w:p w:rsidR="001B1EF5" w:rsidRPr="002B6536" w:rsidRDefault="001B1EF5" w:rsidP="001B1EF5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1B1EF5" w:rsidRDefault="001B1EF5" w:rsidP="001B1EF5">
      <w:pPr>
        <w:jc w:val="both"/>
        <w:rPr>
          <w:b/>
        </w:rPr>
      </w:pPr>
    </w:p>
    <w:p w:rsidR="001B1EF5" w:rsidRPr="00EE6DBB" w:rsidRDefault="001B1EF5" w:rsidP="001B1EF5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.- 77 000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./м.</w:t>
      </w:r>
    </w:p>
    <w:p w:rsidR="001B1EF5" w:rsidRDefault="001B1EF5" w:rsidP="001B1EF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- 77 000 </w:t>
      </w:r>
      <w:proofErr w:type="spellStart"/>
      <w:r>
        <w:rPr>
          <w:color w:val="000000"/>
          <w:kern w:val="0"/>
        </w:rPr>
        <w:t>руб.кв.м</w:t>
      </w:r>
      <w:proofErr w:type="spellEnd"/>
      <w:r>
        <w:rPr>
          <w:color w:val="000000"/>
          <w:kern w:val="0"/>
        </w:rPr>
        <w:t>.</w:t>
      </w:r>
    </w:p>
    <w:p w:rsidR="001B1EF5" w:rsidRDefault="001B1EF5" w:rsidP="001B1EF5">
      <w:pPr>
        <w:jc w:val="both"/>
        <w:rPr>
          <w:b/>
        </w:rPr>
      </w:pPr>
    </w:p>
    <w:p w:rsidR="001B1EF5" w:rsidRPr="00B40F67" w:rsidRDefault="001B1EF5" w:rsidP="001B1E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</w:t>
      </w:r>
    </w:p>
    <w:p w:rsidR="001B1EF5" w:rsidRDefault="001B1EF5" w:rsidP="001B1EF5">
      <w:pPr>
        <w:rPr>
          <w:b/>
        </w:rPr>
      </w:pPr>
    </w:p>
    <w:p w:rsidR="001B1EF5" w:rsidRPr="00E975F0" w:rsidRDefault="001B1EF5" w:rsidP="001B1EF5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198 577,41 +  66 529,83)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132 553,62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1B1EF5" w:rsidRDefault="001B1EF5" w:rsidP="001B1EF5">
      <w:pPr>
        <w:autoSpaceDE/>
        <w:autoSpaceDN/>
        <w:jc w:val="both"/>
        <w:rPr>
          <w:kern w:val="0"/>
        </w:rPr>
      </w:pPr>
    </w:p>
    <w:p w:rsidR="001B1EF5" w:rsidRPr="00E975F0" w:rsidRDefault="001B1EF5" w:rsidP="001B1EF5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>первичный рынок: 198 577,41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1B1EF5" w:rsidRPr="00996F18" w:rsidRDefault="001B1EF5" w:rsidP="001B1EF5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вторичный рынок: 66 529,83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1B1EF5" w:rsidRDefault="001B1EF5" w:rsidP="001B1EF5">
      <w:pPr>
        <w:rPr>
          <w:sz w:val="20"/>
          <w:szCs w:val="20"/>
        </w:rPr>
      </w:pPr>
    </w:p>
    <w:p w:rsidR="001B1EF5" w:rsidRDefault="001B1EF5" w:rsidP="001B1EF5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1B1EF5" w:rsidRDefault="001B1EF5" w:rsidP="001B1EF5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1B1EF5" w:rsidRDefault="001B1EF5" w:rsidP="001B1EF5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1B1EF5" w:rsidRDefault="001B1EF5" w:rsidP="001B1EF5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77 000 х 0,92 + 132 553,62 + 100 000 </w:t>
      </w:r>
      <w:r>
        <w:rPr>
          <w:b/>
        </w:rPr>
        <w:t>=   101 131,2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1B1EF5" w:rsidRDefault="001B1EF5" w:rsidP="001B1EF5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:rsidR="001B1EF5" w:rsidRDefault="001B1EF5" w:rsidP="001B1EF5">
      <w:pPr>
        <w:rPr>
          <w:b/>
        </w:rPr>
      </w:pPr>
      <w:r>
        <w:rPr>
          <w:b/>
          <w:u w:val="single"/>
        </w:rPr>
        <w:t>3 этап.</w:t>
      </w:r>
    </w:p>
    <w:p w:rsidR="001B1EF5" w:rsidRDefault="001B1EF5" w:rsidP="001B1EF5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1B1EF5" w:rsidRDefault="001B1EF5" w:rsidP="001B1EF5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1B1EF5" w:rsidRDefault="001B1EF5" w:rsidP="001B1EF5">
      <w:r>
        <w:t xml:space="preserve">К </w:t>
      </w:r>
      <w:proofErr w:type="spellStart"/>
      <w:r>
        <w:t>дефл</w:t>
      </w:r>
      <w:proofErr w:type="spellEnd"/>
      <w:r>
        <w:t>. = 1,024</w:t>
      </w:r>
    </w:p>
    <w:p w:rsidR="001B1EF5" w:rsidRDefault="001B1EF5" w:rsidP="001B1EF5"/>
    <w:p w:rsidR="001B1EF5" w:rsidRDefault="001B1EF5" w:rsidP="001B1EF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101 131,2 </w:t>
      </w:r>
      <w:r>
        <w:rPr>
          <w:b/>
          <w:lang w:val="en-US"/>
        </w:rPr>
        <w:t>x</w:t>
      </w:r>
      <w:r>
        <w:rPr>
          <w:b/>
        </w:rPr>
        <w:t xml:space="preserve"> 1,024= 103 558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F6F8C" w:rsidRDefault="001B1EF5" w:rsidP="00BF6F8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103 558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F6F8C" w:rsidRDefault="00BF6F8C" w:rsidP="00BF6F8C">
      <w:pPr>
        <w:jc w:val="both"/>
        <w:rPr>
          <w:sz w:val="18"/>
          <w:szCs w:val="18"/>
        </w:rPr>
      </w:pPr>
    </w:p>
    <w:p w:rsidR="00BF6F8C" w:rsidRDefault="00BF6F8C" w:rsidP="00BF6F8C">
      <w:pPr>
        <w:rPr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993"/>
        <w:gridCol w:w="1134"/>
        <w:gridCol w:w="708"/>
        <w:gridCol w:w="851"/>
        <w:gridCol w:w="992"/>
        <w:gridCol w:w="1276"/>
        <w:gridCol w:w="1843"/>
      </w:tblGrid>
      <w:tr w:rsidR="00BF6F8C" w:rsidTr="00C17029">
        <w:trPr>
          <w:trHeight w:val="48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BF6F8C" w:rsidTr="00BF6F8C">
        <w:trPr>
          <w:trHeight w:val="17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8C" w:rsidRDefault="00BF6F8C" w:rsidP="00C17029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Установленный норматив стоимости одного квадратного метра общей площади жилья на 1 кв.2023 года</w:t>
            </w:r>
          </w:p>
        </w:tc>
      </w:tr>
      <w:tr w:rsidR="00BF6F8C" w:rsidTr="00BF6F8C">
        <w:trPr>
          <w:trHeight w:val="130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103558</w:t>
            </w:r>
            <w:r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101131,2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BF6F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132553,62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8C" w:rsidRDefault="00BF6F8C" w:rsidP="00C170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103 558</w:t>
            </w:r>
          </w:p>
        </w:tc>
      </w:tr>
    </w:tbl>
    <w:p w:rsidR="00BF6F8C" w:rsidRDefault="00BF6F8C" w:rsidP="00BF6F8C"/>
    <w:p w:rsidR="00BF6F8C" w:rsidRDefault="00BF6F8C" w:rsidP="00BF6F8C"/>
    <w:p w:rsidR="00BF6F8C" w:rsidRDefault="00BF6F8C" w:rsidP="00BF6F8C"/>
    <w:p w:rsidR="00BF6F8C" w:rsidRDefault="00BF6F8C" w:rsidP="00BF6F8C"/>
    <w:p w:rsidR="00BF6F8C" w:rsidRDefault="00BF6F8C" w:rsidP="00BF6F8C"/>
    <w:sectPr w:rsidR="00BF6F8C" w:rsidSect="004015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7"/>
    <w:rsid w:val="00007447"/>
    <w:rsid w:val="001B1EF5"/>
    <w:rsid w:val="005504EF"/>
    <w:rsid w:val="00BF6F8C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B1EF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B1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EF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B1EF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B1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EF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cp:lastPrinted>2023-01-09T09:40:00Z</cp:lastPrinted>
  <dcterms:created xsi:type="dcterms:W3CDTF">2023-01-09T07:03:00Z</dcterms:created>
  <dcterms:modified xsi:type="dcterms:W3CDTF">2023-01-09T09:48:00Z</dcterms:modified>
</cp:coreProperties>
</file>