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31" w:rsidRPr="005D5D04" w:rsidRDefault="00001E31" w:rsidP="00001E31">
      <w:pPr>
        <w:autoSpaceDE/>
        <w:autoSpaceDN/>
        <w:jc w:val="center"/>
        <w:rPr>
          <w:kern w:val="0"/>
        </w:rPr>
      </w:pPr>
      <w:r w:rsidRPr="005D5D04">
        <w:rPr>
          <w:noProof/>
          <w:kern w:val="0"/>
          <w:sz w:val="20"/>
          <w:szCs w:val="20"/>
        </w:rPr>
        <w:drawing>
          <wp:inline distT="0" distB="0" distL="0" distR="0" wp14:anchorId="49CECC91" wp14:editId="1D8AA008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D04">
        <w:rPr>
          <w:kern w:val="0"/>
        </w:rPr>
        <w:t xml:space="preserve"> </w:t>
      </w:r>
    </w:p>
    <w:p w:rsidR="00001E31" w:rsidRPr="005D5D04" w:rsidRDefault="00001E31" w:rsidP="00001E31">
      <w:pPr>
        <w:autoSpaceDE/>
        <w:autoSpaceDN/>
        <w:jc w:val="center"/>
        <w:rPr>
          <w:b/>
          <w:kern w:val="0"/>
        </w:rPr>
      </w:pPr>
      <w:r w:rsidRPr="005D5D04">
        <w:rPr>
          <w:b/>
          <w:kern w:val="0"/>
        </w:rPr>
        <w:t>Администрация</w:t>
      </w:r>
    </w:p>
    <w:p w:rsidR="00001E31" w:rsidRPr="005D5D04" w:rsidRDefault="00001E31" w:rsidP="00001E31">
      <w:pPr>
        <w:autoSpaceDE/>
        <w:autoSpaceDN/>
        <w:jc w:val="center"/>
        <w:rPr>
          <w:b/>
          <w:kern w:val="0"/>
        </w:rPr>
      </w:pPr>
      <w:r w:rsidRPr="005D5D04">
        <w:rPr>
          <w:b/>
          <w:kern w:val="0"/>
        </w:rPr>
        <w:t>муниципального образования Ромашкинское сельское поселение</w:t>
      </w:r>
    </w:p>
    <w:p w:rsidR="00001E31" w:rsidRPr="005D5D04" w:rsidRDefault="00001E31" w:rsidP="00001E31">
      <w:pPr>
        <w:autoSpaceDE/>
        <w:autoSpaceDN/>
        <w:jc w:val="center"/>
        <w:rPr>
          <w:b/>
          <w:kern w:val="0"/>
        </w:rPr>
      </w:pPr>
      <w:r w:rsidRPr="005D5D04">
        <w:rPr>
          <w:b/>
          <w:kern w:val="0"/>
        </w:rPr>
        <w:t xml:space="preserve">муниципального образования Приозерский муниципальный район </w:t>
      </w:r>
    </w:p>
    <w:p w:rsidR="00001E31" w:rsidRPr="005D5D04" w:rsidRDefault="00001E31" w:rsidP="00001E31">
      <w:pPr>
        <w:autoSpaceDE/>
        <w:autoSpaceDN/>
        <w:jc w:val="center"/>
        <w:rPr>
          <w:b/>
          <w:kern w:val="0"/>
        </w:rPr>
      </w:pPr>
      <w:r w:rsidRPr="005D5D04">
        <w:rPr>
          <w:b/>
          <w:kern w:val="0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001E31" w:rsidRPr="005D5D04" w:rsidTr="006E57F7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01E31" w:rsidRPr="005D5D04" w:rsidRDefault="00001E31" w:rsidP="006E57F7">
            <w:pPr>
              <w:autoSpaceDE/>
              <w:autoSpaceDN/>
              <w:jc w:val="center"/>
              <w:rPr>
                <w:b/>
                <w:kern w:val="0"/>
                <w:sz w:val="6"/>
                <w:szCs w:val="6"/>
              </w:rPr>
            </w:pPr>
          </w:p>
        </w:tc>
      </w:tr>
    </w:tbl>
    <w:p w:rsidR="00001E31" w:rsidRPr="005D5D04" w:rsidRDefault="00001E31" w:rsidP="00001E31">
      <w:pPr>
        <w:autoSpaceDE/>
        <w:autoSpaceDN/>
        <w:jc w:val="center"/>
        <w:rPr>
          <w:b/>
          <w:kern w:val="0"/>
          <w:sz w:val="16"/>
        </w:rPr>
      </w:pPr>
    </w:p>
    <w:p w:rsidR="00001E31" w:rsidRPr="005D5D04" w:rsidRDefault="00001E31" w:rsidP="00001E31">
      <w:pPr>
        <w:autoSpaceDE/>
        <w:autoSpaceDN/>
        <w:jc w:val="center"/>
        <w:rPr>
          <w:b/>
          <w:kern w:val="0"/>
          <w:sz w:val="28"/>
        </w:rPr>
      </w:pPr>
      <w:proofErr w:type="gramStart"/>
      <w:r w:rsidRPr="005D5D04">
        <w:rPr>
          <w:b/>
          <w:kern w:val="0"/>
          <w:sz w:val="28"/>
        </w:rPr>
        <w:t>П</w:t>
      </w:r>
      <w:proofErr w:type="gramEnd"/>
      <w:r w:rsidRPr="005D5D04">
        <w:rPr>
          <w:b/>
          <w:kern w:val="0"/>
          <w:sz w:val="28"/>
        </w:rPr>
        <w:t xml:space="preserve"> О С Т А Н О В Л Е Н И Е</w:t>
      </w:r>
      <w:r w:rsidRPr="005D5D04">
        <w:rPr>
          <w:kern w:val="0"/>
        </w:rPr>
        <w:t xml:space="preserve">                                                                                                                                                                            </w:t>
      </w:r>
    </w:p>
    <w:p w:rsidR="00001E31" w:rsidRPr="005D5D04" w:rsidRDefault="00481933" w:rsidP="00001E31">
      <w:pPr>
        <w:autoSpaceDE/>
        <w:autoSpaceDN/>
        <w:rPr>
          <w:kern w:val="0"/>
        </w:rPr>
      </w:pPr>
      <w:r>
        <w:rPr>
          <w:kern w:val="0"/>
        </w:rPr>
        <w:t xml:space="preserve">    от 25 января 2021</w:t>
      </w:r>
      <w:r w:rsidR="00001E31">
        <w:rPr>
          <w:kern w:val="0"/>
        </w:rPr>
        <w:t xml:space="preserve">г </w:t>
      </w:r>
      <w:r w:rsidR="00001E31" w:rsidRPr="005D5D04">
        <w:rPr>
          <w:kern w:val="0"/>
        </w:rPr>
        <w:t xml:space="preserve">                                                                         </w:t>
      </w:r>
      <w:r w:rsidR="00001E31">
        <w:rPr>
          <w:kern w:val="0"/>
        </w:rPr>
        <w:t xml:space="preserve">         </w:t>
      </w:r>
      <w:r>
        <w:rPr>
          <w:kern w:val="0"/>
        </w:rPr>
        <w:t xml:space="preserve">                          № 16</w:t>
      </w:r>
      <w:r w:rsidR="00001E31" w:rsidRPr="005D5D04">
        <w:rPr>
          <w:kern w:val="0"/>
        </w:rPr>
        <w:t xml:space="preserve">                              </w:t>
      </w:r>
    </w:p>
    <w:p w:rsidR="00001E31" w:rsidRPr="005D5D04" w:rsidRDefault="00001E31" w:rsidP="00001E31">
      <w:pPr>
        <w:autoSpaceDE/>
        <w:autoSpaceDN/>
        <w:rPr>
          <w:kern w:val="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001E31" w:rsidRPr="005D5D04" w:rsidTr="006E57F7">
        <w:tc>
          <w:tcPr>
            <w:tcW w:w="9606" w:type="dxa"/>
            <w:hideMark/>
          </w:tcPr>
          <w:p w:rsidR="00001E31" w:rsidRPr="005D5D04" w:rsidRDefault="00001E31" w:rsidP="006E57F7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r w:rsidRPr="005D5D04">
              <w:rPr>
                <w:b/>
                <w:kern w:val="0"/>
              </w:rPr>
              <w:t xml:space="preserve"> «</w:t>
            </w:r>
            <w:r>
              <w:rPr>
                <w:b/>
                <w:kern w:val="0"/>
              </w:rPr>
              <w:t>О стоимости одного квадратного метра общей площади жилья в сельской местности на 2021 год по муниципальному образованию Ромашкинское сельское поселение муниципального образования Приозерский муниципальный район Ленинградской области</w:t>
            </w:r>
            <w:r w:rsidRPr="005D5D04">
              <w:rPr>
                <w:b/>
                <w:kern w:val="0"/>
              </w:rPr>
              <w:t>»</w:t>
            </w:r>
          </w:p>
          <w:p w:rsidR="00001E31" w:rsidRPr="005D5D04" w:rsidRDefault="00001E31" w:rsidP="006E57F7">
            <w:pPr>
              <w:autoSpaceDE/>
              <w:autoSpaceDN/>
              <w:jc w:val="both"/>
              <w:rPr>
                <w:b/>
                <w:kern w:val="0"/>
              </w:rPr>
            </w:pPr>
          </w:p>
        </w:tc>
      </w:tr>
    </w:tbl>
    <w:p w:rsidR="00001E31" w:rsidRPr="005D5D04" w:rsidRDefault="00001E31" w:rsidP="001544DF">
      <w:pPr>
        <w:tabs>
          <w:tab w:val="left" w:pos="142"/>
        </w:tabs>
        <w:ind w:left="-567"/>
        <w:jc w:val="both"/>
      </w:pPr>
      <w:r>
        <w:t xml:space="preserve">       </w:t>
      </w:r>
      <w:r w:rsidRPr="005D5D04">
        <w:t xml:space="preserve">В целях реализации </w:t>
      </w:r>
      <w:r w:rsidR="001544DF">
        <w:t>на территории Ленинградской области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руководствуясь приказом Министерства строительства и жилищно-коммунального хозяйства Российской Федерации от 24 декабря 2020 года № 852/</w:t>
      </w:r>
      <w:proofErr w:type="spellStart"/>
      <w:r w:rsidR="001544DF">
        <w:t>пр</w:t>
      </w:r>
      <w:proofErr w:type="spellEnd"/>
      <w:r w:rsidR="001544DF">
        <w:t xml:space="preserve"> «</w:t>
      </w:r>
      <w:r>
        <w:t>О нормативе стоимости одного квадратного метра общей площади жилого помещения по Российской Фед</w:t>
      </w:r>
      <w:r w:rsidR="001544DF">
        <w:t>ерации на перовое полугодие 2021</w:t>
      </w:r>
      <w: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</w:t>
      </w:r>
      <w:r w:rsidRPr="00877CF2">
        <w:t xml:space="preserve"> </w:t>
      </w:r>
      <w:r>
        <w:rPr>
          <w:lang w:val="en-US"/>
        </w:rPr>
        <w:t>I</w:t>
      </w:r>
      <w:r w:rsidRPr="00877CF2">
        <w:t xml:space="preserve"> </w:t>
      </w:r>
      <w:r w:rsidR="001544DF">
        <w:t>квартал 2021</w:t>
      </w:r>
      <w:r>
        <w:t xml:space="preserve">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</w:t>
      </w:r>
      <w:r w:rsidR="001544DF">
        <w:t>ству Ленинградской области от 13 марта 2020 года № 79</w:t>
      </w:r>
      <w:r>
        <w:t xml:space="preserve">, « О мерях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</w:t>
      </w:r>
      <w:r w:rsidR="001544DF">
        <w:t>мероприятий государственных</w:t>
      </w:r>
      <w:r>
        <w:t xml:space="preserve"> программ</w:t>
      </w:r>
      <w:r w:rsidR="001544DF">
        <w:t xml:space="preserve"> Российской Федерации «Обеспечение доступным и коммунальными услугами граждан Российской Федерации» и «Ко</w:t>
      </w:r>
      <w:r w:rsidR="00EF4188">
        <w:t>мплексное развитие сельских территорий»,</w:t>
      </w:r>
      <w:r w:rsidR="00551E12">
        <w:t xml:space="preserve"> </w:t>
      </w:r>
      <w:r w:rsidRPr="005D5D04">
        <w:t>Уставом муниципал</w:t>
      </w:r>
      <w:r>
        <w:t>ьного образования  Ромашкинское</w:t>
      </w:r>
      <w:r w:rsidRPr="005D5D04">
        <w:t xml:space="preserve"> сельское поселение муниципального образования Приозерский муниципальный район Ленинградской области</w:t>
      </w:r>
      <w:r>
        <w:t>, администрация муниципального образования Ромашкинское</w:t>
      </w:r>
      <w:r w:rsidRPr="005D5D04">
        <w:t xml:space="preserve"> сельское посел</w:t>
      </w:r>
      <w:r>
        <w:t>ение муниципального образования</w:t>
      </w:r>
      <w:r w:rsidRPr="005D5D04">
        <w:t xml:space="preserve"> Приозерский муниципальный район Ленинградской области  ПОСТАНОВЛЯЕТ:</w:t>
      </w:r>
    </w:p>
    <w:p w:rsidR="00001E31" w:rsidRPr="005D5D04" w:rsidRDefault="00001E31" w:rsidP="00001E31">
      <w:pPr>
        <w:tabs>
          <w:tab w:val="left" w:pos="-3060"/>
        </w:tabs>
        <w:ind w:left="-567"/>
        <w:jc w:val="both"/>
      </w:pPr>
      <w:r>
        <w:t xml:space="preserve">      </w:t>
      </w:r>
      <w:r w:rsidRPr="005D5D04">
        <w:t>1.</w:t>
      </w:r>
      <w:r>
        <w:t xml:space="preserve"> Утвердить</w:t>
      </w:r>
      <w:r w:rsidRPr="005D5D04">
        <w:t xml:space="preserve"> стоимость одного квадратного метра общей площади жилья в сельской местности  </w:t>
      </w:r>
      <w:r w:rsidR="00EF4188">
        <w:t>на  2021</w:t>
      </w:r>
      <w:r w:rsidRPr="005D5D04">
        <w:t xml:space="preserve"> год по муниципал</w:t>
      </w:r>
      <w:r>
        <w:t>ьному образованию  Ромашкинское</w:t>
      </w:r>
      <w:r w:rsidRPr="005D5D04">
        <w:t xml:space="preserve">  сельское  поселение в размере </w:t>
      </w:r>
      <w:r w:rsidR="00481933">
        <w:t xml:space="preserve"> 50 985</w:t>
      </w:r>
      <w:r w:rsidRPr="005D5D04">
        <w:t xml:space="preserve"> </w:t>
      </w:r>
      <w:r w:rsidR="00481933">
        <w:t xml:space="preserve">(пятьдесят </w:t>
      </w:r>
      <w:r>
        <w:t xml:space="preserve">тысяч </w:t>
      </w:r>
      <w:r w:rsidR="00481933">
        <w:t>девятьсот восемьдесят пять</w:t>
      </w:r>
      <w:r>
        <w:t xml:space="preserve">) </w:t>
      </w:r>
      <w:r w:rsidRPr="005D5D04">
        <w:t>рубл</w:t>
      </w:r>
      <w:r w:rsidR="00481933">
        <w:t>ей 50 копеек</w:t>
      </w:r>
      <w:r>
        <w:t xml:space="preserve">,  </w:t>
      </w:r>
      <w:proofErr w:type="gramStart"/>
      <w:r>
        <w:t>согласно Приложения</w:t>
      </w:r>
      <w:proofErr w:type="gramEnd"/>
      <w:r>
        <w:t xml:space="preserve"> №</w:t>
      </w:r>
      <w:r w:rsidRPr="005D5D04">
        <w:t xml:space="preserve">1. </w:t>
      </w:r>
    </w:p>
    <w:p w:rsidR="00001E31" w:rsidRPr="005D5D04" w:rsidRDefault="00001E31" w:rsidP="00001E31">
      <w:pPr>
        <w:tabs>
          <w:tab w:val="left" w:pos="-3060"/>
        </w:tabs>
        <w:ind w:left="-567"/>
        <w:jc w:val="both"/>
      </w:pPr>
      <w:r>
        <w:t xml:space="preserve">      2</w:t>
      </w:r>
      <w:r w:rsidRPr="005D5D04">
        <w:t>. Довести до сведения населения, проживающего на территории муниципал</w:t>
      </w:r>
      <w:r>
        <w:t xml:space="preserve">ьного образования Ромашкинское сельское </w:t>
      </w:r>
      <w:r w:rsidRPr="005D5D04">
        <w:t xml:space="preserve">поселение муниципального образования </w:t>
      </w:r>
      <w:r>
        <w:t>Приозерский муниципальный район</w:t>
      </w:r>
      <w:r w:rsidRPr="005D5D04">
        <w:t xml:space="preserve"> Ленинградской области, настоящее постановление путём его опубликования в средствах массовой информации.</w:t>
      </w:r>
    </w:p>
    <w:p w:rsidR="00001E31" w:rsidRDefault="00001E31" w:rsidP="00001E31">
      <w:pPr>
        <w:tabs>
          <w:tab w:val="left" w:pos="2265"/>
        </w:tabs>
        <w:ind w:left="-567"/>
        <w:jc w:val="both"/>
      </w:pPr>
      <w:r>
        <w:t xml:space="preserve">       3</w:t>
      </w:r>
      <w:r w:rsidRPr="005D5D04">
        <w:t>.</w:t>
      </w:r>
      <w:r>
        <w:t xml:space="preserve"> </w:t>
      </w:r>
      <w:r w:rsidRPr="005D5D04">
        <w:t xml:space="preserve">Настоящее постановление вступает в силу </w:t>
      </w:r>
      <w:proofErr w:type="gramStart"/>
      <w:r w:rsidRPr="005D5D04">
        <w:t>с</w:t>
      </w:r>
      <w:proofErr w:type="gramEnd"/>
      <w:r w:rsidRPr="005D5D04">
        <w:t xml:space="preserve"> даты его</w:t>
      </w:r>
      <w:r>
        <w:t xml:space="preserve"> официального опубликования в газете «Приозерские ведомости».</w:t>
      </w:r>
    </w:p>
    <w:p w:rsidR="00001E31" w:rsidRPr="005D5D04" w:rsidRDefault="00001E31" w:rsidP="00001E31">
      <w:pPr>
        <w:tabs>
          <w:tab w:val="left" w:pos="2265"/>
        </w:tabs>
        <w:ind w:left="-567"/>
        <w:jc w:val="both"/>
      </w:pPr>
      <w:r>
        <w:t xml:space="preserve">       4</w:t>
      </w:r>
      <w:r w:rsidRPr="005D5D04">
        <w:t xml:space="preserve">. </w:t>
      </w:r>
      <w:proofErr w:type="gramStart"/>
      <w:r w:rsidRPr="005D5D04">
        <w:t>Контроль за</w:t>
      </w:r>
      <w:proofErr w:type="gramEnd"/>
      <w:r w:rsidRPr="005D5D04">
        <w:t xml:space="preserve"> исполнением  постановления  оставляю за собой.</w:t>
      </w:r>
    </w:p>
    <w:p w:rsidR="00001E31" w:rsidRDefault="00001E31" w:rsidP="00001E31">
      <w:pPr>
        <w:tabs>
          <w:tab w:val="left" w:pos="-3060"/>
        </w:tabs>
        <w:ind w:left="709"/>
        <w:jc w:val="both"/>
      </w:pPr>
    </w:p>
    <w:p w:rsidR="00001E31" w:rsidRDefault="00001E31" w:rsidP="00001E31">
      <w:pPr>
        <w:jc w:val="both"/>
      </w:pPr>
    </w:p>
    <w:p w:rsidR="00001E31" w:rsidRPr="005D5D04" w:rsidRDefault="00001E31" w:rsidP="00001E31">
      <w:pPr>
        <w:jc w:val="both"/>
      </w:pPr>
      <w:r w:rsidRPr="005D5D04">
        <w:t>Глава администрации</w:t>
      </w:r>
      <w:r w:rsidRPr="005D5D04">
        <w:tab/>
      </w:r>
      <w:r>
        <w:tab/>
        <w:t xml:space="preserve">           </w:t>
      </w:r>
      <w:r>
        <w:tab/>
        <w:t xml:space="preserve">                </w:t>
      </w:r>
      <w:r w:rsidR="00E562DB">
        <w:t xml:space="preserve">                           </w:t>
      </w:r>
      <w:bookmarkStart w:id="0" w:name="_GoBack"/>
      <w:bookmarkEnd w:id="0"/>
      <w:r>
        <w:t xml:space="preserve">С.В. Танков </w:t>
      </w:r>
    </w:p>
    <w:p w:rsidR="00001E31" w:rsidRDefault="00001E31" w:rsidP="00001E31">
      <w:pPr>
        <w:tabs>
          <w:tab w:val="left" w:pos="285"/>
        </w:tabs>
        <w:rPr>
          <w:kern w:val="0"/>
          <w:sz w:val="18"/>
          <w:szCs w:val="18"/>
        </w:rPr>
      </w:pPr>
    </w:p>
    <w:p w:rsidR="00001E31" w:rsidRDefault="00001E31" w:rsidP="00001E31">
      <w:pPr>
        <w:tabs>
          <w:tab w:val="left" w:pos="285"/>
        </w:tabs>
        <w:rPr>
          <w:kern w:val="0"/>
          <w:sz w:val="18"/>
          <w:szCs w:val="18"/>
        </w:rPr>
      </w:pPr>
    </w:p>
    <w:p w:rsidR="00001E31" w:rsidRDefault="00001E31" w:rsidP="00001E31">
      <w:pPr>
        <w:tabs>
          <w:tab w:val="left" w:pos="285"/>
        </w:tabs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Исп. </w:t>
      </w:r>
      <w:proofErr w:type="spellStart"/>
      <w:r>
        <w:rPr>
          <w:kern w:val="0"/>
          <w:sz w:val="18"/>
          <w:szCs w:val="18"/>
        </w:rPr>
        <w:t>Е.А.Момот</w:t>
      </w:r>
      <w:proofErr w:type="spellEnd"/>
      <w:r>
        <w:rPr>
          <w:kern w:val="0"/>
          <w:sz w:val="18"/>
          <w:szCs w:val="18"/>
        </w:rPr>
        <w:t>., тел. 8(81379)99515</w:t>
      </w:r>
      <w:r w:rsidRPr="005D5D04">
        <w:rPr>
          <w:kern w:val="0"/>
          <w:sz w:val="18"/>
          <w:szCs w:val="18"/>
        </w:rPr>
        <w:t xml:space="preserve"> </w:t>
      </w:r>
    </w:p>
    <w:p w:rsidR="00001E31" w:rsidRPr="005D5D04" w:rsidRDefault="00001E31" w:rsidP="00001E31">
      <w:pPr>
        <w:tabs>
          <w:tab w:val="left" w:pos="285"/>
        </w:tabs>
        <w:rPr>
          <w:kern w:val="0"/>
          <w:sz w:val="18"/>
          <w:szCs w:val="18"/>
        </w:rPr>
      </w:pPr>
    </w:p>
    <w:p w:rsidR="00001E31" w:rsidRPr="006F27B3" w:rsidRDefault="00001E31" w:rsidP="00001E31">
      <w:pPr>
        <w:tabs>
          <w:tab w:val="left" w:pos="1100"/>
        </w:tabs>
        <w:autoSpaceDE/>
        <w:rPr>
          <w:kern w:val="0"/>
          <w:sz w:val="18"/>
          <w:szCs w:val="18"/>
        </w:rPr>
      </w:pPr>
      <w:r w:rsidRPr="006F27B3">
        <w:rPr>
          <w:kern w:val="0"/>
          <w:sz w:val="18"/>
          <w:szCs w:val="18"/>
        </w:rPr>
        <w:t>Раз</w:t>
      </w:r>
      <w:r>
        <w:rPr>
          <w:kern w:val="0"/>
          <w:sz w:val="18"/>
          <w:szCs w:val="18"/>
        </w:rPr>
        <w:t>ослано: дело – 2, отдел по жилищной политике МО Приозерский муниципальный район Ленинградской области</w:t>
      </w:r>
      <w:r w:rsidRPr="006F27B3">
        <w:rPr>
          <w:kern w:val="0"/>
          <w:sz w:val="18"/>
          <w:szCs w:val="18"/>
        </w:rPr>
        <w:t xml:space="preserve"> </w:t>
      </w:r>
      <w:r>
        <w:rPr>
          <w:kern w:val="0"/>
          <w:sz w:val="18"/>
          <w:szCs w:val="18"/>
        </w:rPr>
        <w:t xml:space="preserve">– </w:t>
      </w:r>
      <w:r w:rsidRPr="006F27B3">
        <w:rPr>
          <w:kern w:val="0"/>
          <w:sz w:val="18"/>
          <w:szCs w:val="18"/>
        </w:rPr>
        <w:t>1,</w:t>
      </w:r>
      <w:r>
        <w:rPr>
          <w:kern w:val="0"/>
          <w:sz w:val="18"/>
          <w:szCs w:val="18"/>
        </w:rPr>
        <w:t xml:space="preserve"> </w:t>
      </w:r>
      <w:r w:rsidRPr="006F27B3">
        <w:rPr>
          <w:kern w:val="0"/>
          <w:sz w:val="18"/>
          <w:szCs w:val="18"/>
        </w:rPr>
        <w:t>Комитет по строительству</w:t>
      </w:r>
      <w:r>
        <w:rPr>
          <w:kern w:val="0"/>
          <w:sz w:val="18"/>
          <w:szCs w:val="18"/>
        </w:rPr>
        <w:t xml:space="preserve"> администрации Ленинградской области – </w:t>
      </w:r>
      <w:r w:rsidRPr="006F27B3">
        <w:rPr>
          <w:kern w:val="0"/>
          <w:sz w:val="18"/>
          <w:szCs w:val="18"/>
        </w:rPr>
        <w:t>1,</w:t>
      </w:r>
      <w:r>
        <w:rPr>
          <w:kern w:val="0"/>
          <w:sz w:val="18"/>
          <w:szCs w:val="18"/>
        </w:rPr>
        <w:t xml:space="preserve"> СМИ</w:t>
      </w:r>
      <w:r w:rsidRPr="006F27B3">
        <w:rPr>
          <w:kern w:val="0"/>
          <w:sz w:val="18"/>
          <w:szCs w:val="18"/>
        </w:rPr>
        <w:t xml:space="preserve"> </w:t>
      </w:r>
      <w:r>
        <w:rPr>
          <w:kern w:val="0"/>
          <w:sz w:val="18"/>
          <w:szCs w:val="18"/>
        </w:rPr>
        <w:t xml:space="preserve">– </w:t>
      </w:r>
      <w:r w:rsidRPr="006F27B3">
        <w:rPr>
          <w:kern w:val="0"/>
          <w:sz w:val="18"/>
          <w:szCs w:val="18"/>
        </w:rPr>
        <w:t>1.</w:t>
      </w:r>
      <w:r>
        <w:rPr>
          <w:kern w:val="0"/>
          <w:sz w:val="18"/>
          <w:szCs w:val="18"/>
        </w:rPr>
        <w:t xml:space="preserve"> </w:t>
      </w:r>
    </w:p>
    <w:p w:rsidR="00001E31" w:rsidRPr="00F34EE2" w:rsidRDefault="00001E31" w:rsidP="00001E31">
      <w:pPr>
        <w:tabs>
          <w:tab w:val="left" w:pos="300"/>
        </w:tabs>
        <w:rPr>
          <w:sz w:val="20"/>
          <w:szCs w:val="20"/>
        </w:rPr>
      </w:pPr>
    </w:p>
    <w:p w:rsidR="00001E31" w:rsidRPr="00F34EE2" w:rsidRDefault="00001E31" w:rsidP="00001E31">
      <w:pPr>
        <w:tabs>
          <w:tab w:val="left" w:pos="2265"/>
        </w:tabs>
        <w:rPr>
          <w:sz w:val="20"/>
          <w:szCs w:val="20"/>
        </w:rPr>
      </w:pPr>
      <w:r w:rsidRPr="00F34EE2">
        <w:rPr>
          <w:sz w:val="20"/>
          <w:szCs w:val="20"/>
        </w:rPr>
        <w:tab/>
      </w:r>
    </w:p>
    <w:p w:rsidR="00001E31" w:rsidRDefault="00001E31" w:rsidP="00001E31">
      <w:pPr>
        <w:jc w:val="right"/>
        <w:rPr>
          <w:sz w:val="20"/>
          <w:szCs w:val="20"/>
        </w:rPr>
      </w:pPr>
    </w:p>
    <w:p w:rsidR="00481933" w:rsidRPr="002336C9" w:rsidRDefault="00481933" w:rsidP="00481933">
      <w:pPr>
        <w:jc w:val="right"/>
      </w:pPr>
      <w:r w:rsidRPr="002336C9">
        <w:t>Приложение 1</w:t>
      </w:r>
    </w:p>
    <w:p w:rsidR="00481933" w:rsidRDefault="00481933" w:rsidP="00481933">
      <w:pPr>
        <w:jc w:val="right"/>
      </w:pPr>
      <w:r w:rsidRPr="002336C9">
        <w:t>к постановлению администрации</w:t>
      </w:r>
    </w:p>
    <w:p w:rsidR="00481933" w:rsidRDefault="00481933" w:rsidP="00481933">
      <w:pPr>
        <w:jc w:val="right"/>
      </w:pPr>
      <w:r w:rsidRPr="002336C9">
        <w:t xml:space="preserve"> МО </w:t>
      </w:r>
      <w:r>
        <w:t>Ромашкинское сельское поселение</w:t>
      </w:r>
      <w:r w:rsidRPr="002336C9">
        <w:t xml:space="preserve"> </w:t>
      </w:r>
    </w:p>
    <w:p w:rsidR="00481933" w:rsidRDefault="00481933" w:rsidP="00481933">
      <w:pPr>
        <w:jc w:val="right"/>
      </w:pPr>
      <w:r w:rsidRPr="002336C9">
        <w:t>муниципального образования</w:t>
      </w:r>
      <w:r>
        <w:t xml:space="preserve"> </w:t>
      </w:r>
    </w:p>
    <w:p w:rsidR="00481933" w:rsidRPr="002336C9" w:rsidRDefault="00481933" w:rsidP="00481933">
      <w:pPr>
        <w:jc w:val="right"/>
      </w:pPr>
      <w:r w:rsidRPr="002336C9">
        <w:t>Приозерский муниципальный район ЛО</w:t>
      </w:r>
    </w:p>
    <w:p w:rsidR="00481933" w:rsidRPr="002336C9" w:rsidRDefault="00481933" w:rsidP="00481933">
      <w:pPr>
        <w:jc w:val="right"/>
      </w:pPr>
      <w:r w:rsidRPr="00ED3CCE">
        <w:t xml:space="preserve">от </w:t>
      </w:r>
      <w:r>
        <w:t xml:space="preserve"> 25</w:t>
      </w:r>
      <w:r w:rsidRPr="00ED3CCE">
        <w:t xml:space="preserve"> января 2021 года</w:t>
      </w:r>
      <w:r w:rsidRPr="002B310D">
        <w:t xml:space="preserve"> </w:t>
      </w:r>
      <w:r w:rsidRPr="0008498F">
        <w:t>№</w:t>
      </w:r>
      <w:r>
        <w:t xml:space="preserve"> 16</w:t>
      </w:r>
      <w:r w:rsidRPr="0008498F">
        <w:t xml:space="preserve"> </w:t>
      </w:r>
    </w:p>
    <w:p w:rsidR="00481933" w:rsidRPr="002336C9" w:rsidRDefault="00481933" w:rsidP="00481933">
      <w:pPr>
        <w:jc w:val="center"/>
      </w:pPr>
      <w:r w:rsidRPr="002336C9">
        <w:t>РАСЧЕТ</w:t>
      </w:r>
    </w:p>
    <w:p w:rsidR="00481933" w:rsidRPr="002336C9" w:rsidRDefault="00481933" w:rsidP="00481933">
      <w:pPr>
        <w:jc w:val="center"/>
      </w:pPr>
      <w:r w:rsidRPr="002336C9">
        <w:t xml:space="preserve">стоимости 1 кв. метра общей площади жилья в сельской местности </w:t>
      </w:r>
    </w:p>
    <w:p w:rsidR="00481933" w:rsidRPr="002336C9" w:rsidRDefault="00481933" w:rsidP="00481933">
      <w:pPr>
        <w:jc w:val="center"/>
      </w:pPr>
      <w:r>
        <w:t>на</w:t>
      </w:r>
      <w:r w:rsidRPr="002336C9">
        <w:t xml:space="preserve"> 20</w:t>
      </w:r>
      <w:r>
        <w:t>21</w:t>
      </w:r>
      <w:r w:rsidRPr="002336C9">
        <w:t xml:space="preserve"> год</w:t>
      </w:r>
      <w:r>
        <w:t xml:space="preserve"> по муниципальному образованию Ромашкинское</w:t>
      </w:r>
      <w:r w:rsidRPr="002336C9">
        <w:rPr>
          <w:b/>
          <w:i/>
        </w:rPr>
        <w:t xml:space="preserve"> </w:t>
      </w:r>
      <w:r>
        <w:t xml:space="preserve">сельское </w:t>
      </w:r>
      <w:r w:rsidRPr="002336C9">
        <w:t xml:space="preserve">поселение </w:t>
      </w:r>
    </w:p>
    <w:p w:rsidR="00481933" w:rsidRPr="002336C9" w:rsidRDefault="00481933" w:rsidP="00481933">
      <w:pPr>
        <w:jc w:val="center"/>
      </w:pPr>
      <w:r w:rsidRPr="002336C9">
        <w:t xml:space="preserve">МО Приозерский муниципальный район Ленинградской области                                                                      </w:t>
      </w:r>
    </w:p>
    <w:p w:rsidR="00481933" w:rsidRPr="002336C9" w:rsidRDefault="00481933" w:rsidP="00481933">
      <w:pPr>
        <w:rPr>
          <w:u w:val="single"/>
        </w:rPr>
      </w:pPr>
    </w:p>
    <w:p w:rsidR="00481933" w:rsidRDefault="00481933" w:rsidP="00481933">
      <w:pPr>
        <w:jc w:val="both"/>
        <w:rPr>
          <w:color w:val="000000"/>
        </w:rPr>
      </w:pPr>
      <w:r w:rsidRPr="00804AF6">
        <w:rPr>
          <w:color w:val="000000"/>
        </w:rPr>
        <w:t xml:space="preserve">В соответствии со сведениями по реализации в МО Приозерский муниципальный район </w:t>
      </w:r>
      <w:r>
        <w:rPr>
          <w:color w:val="000000"/>
        </w:rPr>
        <w:t>в рамках государственной программы Российской Федерации</w:t>
      </w:r>
      <w:r w:rsidRPr="00804AF6">
        <w:rPr>
          <w:color w:val="000000"/>
        </w:rPr>
        <w:t xml:space="preserve"> </w:t>
      </w:r>
      <w:r w:rsidRPr="00671009">
        <w:rPr>
          <w:color w:val="000000"/>
        </w:rPr>
        <w:t>«Комплексное развитие сельских территорий»</w:t>
      </w:r>
      <w:r>
        <w:rPr>
          <w:color w:val="000000"/>
        </w:rPr>
        <w:t xml:space="preserve"> и государственной программы Ленинградской области </w:t>
      </w:r>
      <w:r w:rsidRPr="00671009">
        <w:rPr>
          <w:color w:val="000000"/>
        </w:rPr>
        <w:t>«Комплексное развитие сельских территорий</w:t>
      </w:r>
      <w:r>
        <w:rPr>
          <w:color w:val="000000"/>
        </w:rPr>
        <w:t xml:space="preserve"> Ленинградской области</w:t>
      </w:r>
      <w:r w:rsidRPr="00671009">
        <w:rPr>
          <w:color w:val="000000"/>
        </w:rPr>
        <w:t xml:space="preserve">» </w:t>
      </w:r>
      <w:r w:rsidRPr="00804AF6">
        <w:rPr>
          <w:color w:val="000000"/>
        </w:rPr>
        <w:t xml:space="preserve">за 2020 год на территории МО </w:t>
      </w:r>
      <w:r>
        <w:rPr>
          <w:color w:val="000000"/>
        </w:rPr>
        <w:t>Сосновское</w:t>
      </w:r>
      <w:r w:rsidRPr="00804AF6">
        <w:rPr>
          <w:color w:val="000000"/>
        </w:rPr>
        <w:t xml:space="preserve"> сельское поселение:</w:t>
      </w:r>
    </w:p>
    <w:p w:rsidR="00481933" w:rsidRPr="00E94DDF" w:rsidRDefault="00481933" w:rsidP="00481933">
      <w:pPr>
        <w:pStyle w:val="a6"/>
      </w:pPr>
      <w:r>
        <w:rPr>
          <w:b/>
        </w:rPr>
        <w:t xml:space="preserve">Данные </w:t>
      </w:r>
      <w:r w:rsidRPr="00EA13E1">
        <w:rPr>
          <w:b/>
        </w:rPr>
        <w:t>МО Сосновское сельское поселение, подходящее по численности населения</w:t>
      </w:r>
      <w:r w:rsidR="008B10D3">
        <w:rPr>
          <w:b/>
        </w:rPr>
        <w:t>.</w:t>
      </w:r>
    </w:p>
    <w:p w:rsidR="00481933" w:rsidRDefault="00481933" w:rsidP="00481933">
      <w:pPr>
        <w:jc w:val="both"/>
        <w:rPr>
          <w:color w:val="000000"/>
        </w:rPr>
      </w:pPr>
    </w:p>
    <w:p w:rsidR="00481933" w:rsidRPr="00ED3CCE" w:rsidRDefault="00481933" w:rsidP="00481933">
      <w:pPr>
        <w:jc w:val="both"/>
        <w:rPr>
          <w:color w:val="000000"/>
        </w:rPr>
      </w:pPr>
      <w:proofErr w:type="gramStart"/>
      <w:r>
        <w:rPr>
          <w:color w:val="000000"/>
        </w:rPr>
        <w:t>(2 чел.)-</w:t>
      </w:r>
      <w:r w:rsidRPr="00AB5430">
        <w:t xml:space="preserve"> </w:t>
      </w:r>
      <w:r>
        <w:t xml:space="preserve">2 567 816,00 - </w:t>
      </w:r>
      <w:r w:rsidRPr="00AB5430">
        <w:rPr>
          <w:color w:val="000000"/>
        </w:rPr>
        <w:t>Приозерский р-н,</w:t>
      </w:r>
      <w:r>
        <w:rPr>
          <w:color w:val="000000"/>
        </w:rPr>
        <w:t xml:space="preserve"> Сосновское СП, п. Сосново</w:t>
      </w:r>
      <w:r w:rsidRPr="00AB5430">
        <w:rPr>
          <w:color w:val="000000"/>
        </w:rPr>
        <w:t>,</w:t>
      </w:r>
      <w:r>
        <w:rPr>
          <w:color w:val="000000"/>
        </w:rPr>
        <w:t xml:space="preserve"> ул. Строителей,</w:t>
      </w:r>
      <w:r w:rsidRPr="00AB5430">
        <w:rPr>
          <w:color w:val="000000"/>
        </w:rPr>
        <w:t xml:space="preserve"> д.</w:t>
      </w:r>
      <w:r>
        <w:rPr>
          <w:color w:val="000000"/>
        </w:rPr>
        <w:t xml:space="preserve">11, </w:t>
      </w:r>
      <w:r w:rsidRPr="00AB5430">
        <w:rPr>
          <w:color w:val="000000"/>
        </w:rPr>
        <w:t>кв.</w:t>
      </w:r>
      <w:r w:rsidRPr="00ED3CCE">
        <w:rPr>
          <w:color w:val="000000"/>
        </w:rPr>
        <w:t xml:space="preserve">37- 53,72 </w:t>
      </w:r>
      <w:proofErr w:type="spellStart"/>
      <w:r w:rsidRPr="00ED3CCE">
        <w:rPr>
          <w:color w:val="000000"/>
        </w:rPr>
        <w:t>кв.м</w:t>
      </w:r>
      <w:proofErr w:type="spellEnd"/>
      <w:r w:rsidRPr="00ED3CCE">
        <w:rPr>
          <w:color w:val="000000"/>
        </w:rPr>
        <w:t>.</w:t>
      </w:r>
      <w:proofErr w:type="gramEnd"/>
    </w:p>
    <w:p w:rsidR="00481933" w:rsidRPr="00ED3CCE" w:rsidRDefault="00481933" w:rsidP="00481933">
      <w:pPr>
        <w:jc w:val="both"/>
        <w:rPr>
          <w:color w:val="000000"/>
        </w:rPr>
      </w:pPr>
      <w:r w:rsidRPr="00ED3CCE">
        <w:rPr>
          <w:color w:val="000000"/>
        </w:rPr>
        <w:t xml:space="preserve">(6 чел.)- 5 372 000,00- Приозерский р-н, </w:t>
      </w:r>
      <w:proofErr w:type="gramStart"/>
      <w:r w:rsidRPr="00ED3CCE">
        <w:rPr>
          <w:color w:val="000000"/>
          <w:lang w:val="en-US"/>
        </w:rPr>
        <w:t>C</w:t>
      </w:r>
      <w:proofErr w:type="spellStart"/>
      <w:proofErr w:type="gramEnd"/>
      <w:r w:rsidRPr="00ED3CCE">
        <w:rPr>
          <w:color w:val="000000"/>
        </w:rPr>
        <w:t>основское</w:t>
      </w:r>
      <w:proofErr w:type="spellEnd"/>
      <w:r w:rsidRPr="00ED3CCE">
        <w:rPr>
          <w:color w:val="000000"/>
        </w:rPr>
        <w:t xml:space="preserve">  СП, п. Сосново, ул. Строителей, д. 11, кв.32, кв.44  – 107,44 </w:t>
      </w:r>
      <w:proofErr w:type="spellStart"/>
      <w:r w:rsidRPr="00ED3CCE">
        <w:rPr>
          <w:color w:val="000000"/>
        </w:rPr>
        <w:t>кв.м</w:t>
      </w:r>
      <w:proofErr w:type="spellEnd"/>
      <w:r w:rsidRPr="00ED3CCE">
        <w:rPr>
          <w:color w:val="000000"/>
        </w:rPr>
        <w:t>.</w:t>
      </w:r>
    </w:p>
    <w:p w:rsidR="00481933" w:rsidRPr="00ED3CCE" w:rsidRDefault="00481933" w:rsidP="00481933">
      <w:pPr>
        <w:jc w:val="both"/>
        <w:rPr>
          <w:color w:val="000000"/>
        </w:rPr>
      </w:pPr>
      <w:r w:rsidRPr="00ED3CCE">
        <w:rPr>
          <w:color w:val="000000"/>
        </w:rPr>
        <w:t xml:space="preserve"> (3 чел.)- 2 481 298,00- Приозерский р-н, </w:t>
      </w:r>
      <w:proofErr w:type="gramStart"/>
      <w:r w:rsidRPr="00ED3CCE">
        <w:rPr>
          <w:color w:val="000000"/>
          <w:lang w:val="en-US"/>
        </w:rPr>
        <w:t>C</w:t>
      </w:r>
      <w:proofErr w:type="spellStart"/>
      <w:proofErr w:type="gramEnd"/>
      <w:r w:rsidRPr="00ED3CCE">
        <w:rPr>
          <w:color w:val="000000"/>
        </w:rPr>
        <w:t>основское</w:t>
      </w:r>
      <w:proofErr w:type="spellEnd"/>
      <w:r w:rsidRPr="00ED3CCE">
        <w:rPr>
          <w:color w:val="000000"/>
        </w:rPr>
        <w:t xml:space="preserve">  СП, п. Сосново, ул. Строителей, д. 11, кв.3  – 51,91 </w:t>
      </w:r>
      <w:proofErr w:type="spellStart"/>
      <w:r w:rsidRPr="00ED3CCE">
        <w:rPr>
          <w:color w:val="000000"/>
        </w:rPr>
        <w:t>кв.м</w:t>
      </w:r>
      <w:proofErr w:type="spellEnd"/>
      <w:r w:rsidRPr="00ED3CCE">
        <w:rPr>
          <w:color w:val="000000"/>
        </w:rPr>
        <w:t>.</w:t>
      </w:r>
    </w:p>
    <w:p w:rsidR="00481933" w:rsidRPr="00ED3CCE" w:rsidRDefault="00481933" w:rsidP="00481933">
      <w:pPr>
        <w:jc w:val="both"/>
        <w:rPr>
          <w:color w:val="000000"/>
        </w:rPr>
      </w:pPr>
      <w:r w:rsidRPr="00ED3CCE">
        <w:rPr>
          <w:color w:val="000000"/>
        </w:rPr>
        <w:t xml:space="preserve"> (1 чел.)- 1 911 060,00- Приозерский р-н, </w:t>
      </w:r>
      <w:proofErr w:type="gramStart"/>
      <w:r w:rsidRPr="00ED3CCE">
        <w:rPr>
          <w:color w:val="000000"/>
          <w:lang w:val="en-US"/>
        </w:rPr>
        <w:t>C</w:t>
      </w:r>
      <w:proofErr w:type="spellStart"/>
      <w:proofErr w:type="gramEnd"/>
      <w:r w:rsidRPr="00ED3CCE">
        <w:rPr>
          <w:color w:val="000000"/>
        </w:rPr>
        <w:t>основское</w:t>
      </w:r>
      <w:proofErr w:type="spellEnd"/>
      <w:r w:rsidRPr="00ED3CCE">
        <w:rPr>
          <w:color w:val="000000"/>
        </w:rPr>
        <w:t xml:space="preserve">  СП, п. Сосново, ул. Строителей, д. 11, кв.30  – 35,39 </w:t>
      </w:r>
      <w:proofErr w:type="spellStart"/>
      <w:r w:rsidRPr="00ED3CCE">
        <w:rPr>
          <w:color w:val="000000"/>
        </w:rPr>
        <w:t>кв.м</w:t>
      </w:r>
      <w:proofErr w:type="spellEnd"/>
      <w:r w:rsidRPr="00ED3CCE">
        <w:rPr>
          <w:color w:val="000000"/>
        </w:rPr>
        <w:t>.</w:t>
      </w:r>
    </w:p>
    <w:p w:rsidR="00481933" w:rsidRPr="00ED3CCE" w:rsidRDefault="00481933" w:rsidP="00481933">
      <w:pPr>
        <w:jc w:val="both"/>
        <w:rPr>
          <w:color w:val="000000"/>
        </w:rPr>
      </w:pPr>
      <w:r w:rsidRPr="00ED3CCE">
        <w:rPr>
          <w:color w:val="000000"/>
        </w:rPr>
        <w:t xml:space="preserve">(2 чел.)- 2 621 455,00- Приозерский р-н, </w:t>
      </w:r>
      <w:proofErr w:type="gramStart"/>
      <w:r w:rsidRPr="00ED3CCE">
        <w:rPr>
          <w:color w:val="000000"/>
          <w:lang w:val="en-US"/>
        </w:rPr>
        <w:t>C</w:t>
      </w:r>
      <w:proofErr w:type="spellStart"/>
      <w:proofErr w:type="gramEnd"/>
      <w:r w:rsidRPr="00ED3CCE">
        <w:rPr>
          <w:color w:val="000000"/>
        </w:rPr>
        <w:t>основское</w:t>
      </w:r>
      <w:proofErr w:type="spellEnd"/>
      <w:r w:rsidRPr="00ED3CCE">
        <w:rPr>
          <w:color w:val="000000"/>
        </w:rPr>
        <w:t xml:space="preserve">  СП, п. Сосново, ул. Строителей, д. 11, кв.9  – 51,91 </w:t>
      </w:r>
      <w:proofErr w:type="spellStart"/>
      <w:r w:rsidRPr="00ED3CCE">
        <w:rPr>
          <w:color w:val="000000"/>
        </w:rPr>
        <w:t>кв.м</w:t>
      </w:r>
      <w:proofErr w:type="spellEnd"/>
      <w:r w:rsidRPr="00ED3CCE">
        <w:rPr>
          <w:color w:val="000000"/>
        </w:rPr>
        <w:t>.</w:t>
      </w:r>
    </w:p>
    <w:p w:rsidR="00481933" w:rsidRDefault="00481933" w:rsidP="00481933">
      <w:pPr>
        <w:jc w:val="both"/>
        <w:rPr>
          <w:color w:val="000000"/>
        </w:rPr>
      </w:pPr>
      <w:r w:rsidRPr="00ED3CCE">
        <w:rPr>
          <w:color w:val="000000"/>
        </w:rPr>
        <w:t xml:space="preserve">(4 чел.)- 4 542 660,42- Приозерский р-н, </w:t>
      </w:r>
      <w:proofErr w:type="gramStart"/>
      <w:r w:rsidRPr="00ED3CCE">
        <w:rPr>
          <w:color w:val="000000"/>
          <w:lang w:val="en-US"/>
        </w:rPr>
        <w:t>C</w:t>
      </w:r>
      <w:proofErr w:type="spellStart"/>
      <w:proofErr w:type="gramEnd"/>
      <w:r w:rsidRPr="00ED3CCE">
        <w:rPr>
          <w:color w:val="000000"/>
        </w:rPr>
        <w:t>основское</w:t>
      </w:r>
      <w:proofErr w:type="spellEnd"/>
      <w:r w:rsidRPr="00ED3CCE">
        <w:rPr>
          <w:color w:val="000000"/>
        </w:rPr>
        <w:t xml:space="preserve">  СП, п. Сосново, ул. Строителей, д. 11, кв.4, кв.43  – 86,99 </w:t>
      </w:r>
      <w:proofErr w:type="spellStart"/>
      <w:r w:rsidRPr="00ED3CCE">
        <w:rPr>
          <w:color w:val="000000"/>
        </w:rPr>
        <w:t>кв.м</w:t>
      </w:r>
      <w:proofErr w:type="spellEnd"/>
      <w:r w:rsidRPr="00ED3CCE">
        <w:rPr>
          <w:color w:val="000000"/>
        </w:rPr>
        <w:t>.</w:t>
      </w:r>
    </w:p>
    <w:p w:rsidR="00481933" w:rsidRDefault="00481933" w:rsidP="00481933">
      <w:pPr>
        <w:jc w:val="both"/>
        <w:rPr>
          <w:color w:val="000000"/>
        </w:rPr>
      </w:pPr>
    </w:p>
    <w:p w:rsidR="00481933" w:rsidRPr="00AA6063" w:rsidRDefault="00481933" w:rsidP="00481933">
      <w:pPr>
        <w:jc w:val="both"/>
        <w:rPr>
          <w:color w:val="000000"/>
        </w:rPr>
      </w:pPr>
      <w:r w:rsidRPr="00AA6063">
        <w:rPr>
          <w:color w:val="000000"/>
        </w:rPr>
        <w:t xml:space="preserve">Расчет фактической стоимости 1 </w:t>
      </w:r>
      <w:proofErr w:type="spellStart"/>
      <w:r w:rsidRPr="00AA6063">
        <w:rPr>
          <w:color w:val="000000"/>
        </w:rPr>
        <w:t>кв.м</w:t>
      </w:r>
      <w:proofErr w:type="spellEnd"/>
      <w:r w:rsidRPr="00AA6063">
        <w:rPr>
          <w:color w:val="000000"/>
        </w:rPr>
        <w:t>. общей площади жилья на территории поселения Ленинградской области (ФСТ кв. м) производится по формуле:</w:t>
      </w:r>
    </w:p>
    <w:p w:rsidR="00481933" w:rsidRPr="00AA6063" w:rsidRDefault="00481933" w:rsidP="00481933">
      <w:pPr>
        <w:jc w:val="both"/>
        <w:rPr>
          <w:color w:val="000000"/>
        </w:rPr>
      </w:pPr>
      <w:r w:rsidRPr="00AA6063">
        <w:rPr>
          <w:color w:val="000000"/>
        </w:rPr>
        <w:t>ФСТ кв. м =ФСТЖ</w:t>
      </w:r>
      <w:proofErr w:type="gramStart"/>
      <w:r w:rsidRPr="00AA6063">
        <w:rPr>
          <w:color w:val="000000"/>
        </w:rPr>
        <w:t>/П</w:t>
      </w:r>
      <w:proofErr w:type="gramEnd"/>
      <w:r w:rsidRPr="00AA6063">
        <w:rPr>
          <w:color w:val="000000"/>
        </w:rPr>
        <w:t>л. * И, где:</w:t>
      </w:r>
    </w:p>
    <w:p w:rsidR="00481933" w:rsidRPr="00AA6063" w:rsidRDefault="00481933" w:rsidP="00481933">
      <w:pPr>
        <w:jc w:val="both"/>
        <w:rPr>
          <w:color w:val="000000"/>
        </w:rPr>
      </w:pPr>
      <w:r w:rsidRPr="00AA6063">
        <w:rPr>
          <w:color w:val="000000"/>
        </w:rPr>
        <w:t xml:space="preserve">ФСТ кв. м - фактической стоимости 1 </w:t>
      </w:r>
      <w:proofErr w:type="spellStart"/>
      <w:r w:rsidRPr="00AA6063">
        <w:rPr>
          <w:color w:val="000000"/>
        </w:rPr>
        <w:t>кв.м</w:t>
      </w:r>
      <w:proofErr w:type="spellEnd"/>
      <w:r w:rsidRPr="00AA6063">
        <w:rPr>
          <w:color w:val="000000"/>
        </w:rPr>
        <w:t>. общей площади жилья на территории поселения Ленинградской области (в конкретном муниципальном образовании);</w:t>
      </w:r>
    </w:p>
    <w:p w:rsidR="00481933" w:rsidRPr="00AA6063" w:rsidRDefault="00481933" w:rsidP="00481933">
      <w:pPr>
        <w:jc w:val="both"/>
        <w:rPr>
          <w:color w:val="000000"/>
        </w:rPr>
      </w:pPr>
      <w:r w:rsidRPr="00AA6063">
        <w:rPr>
          <w:color w:val="000000"/>
        </w:rPr>
        <w:t>ФСТЖ – фактическая стоимость жилого помещения, построенного (приобретенного) гражданами в течени</w:t>
      </w:r>
      <w:proofErr w:type="gramStart"/>
      <w:r w:rsidRPr="00AA6063">
        <w:rPr>
          <w:color w:val="000000"/>
        </w:rPr>
        <w:t>и</w:t>
      </w:r>
      <w:proofErr w:type="gramEnd"/>
      <w:r w:rsidRPr="00AA6063">
        <w:rPr>
          <w:color w:val="000000"/>
        </w:rPr>
        <w:t xml:space="preserve"> года, предшествующего планируемому году реализации программы;</w:t>
      </w:r>
    </w:p>
    <w:p w:rsidR="00481933" w:rsidRPr="00AA6063" w:rsidRDefault="00481933" w:rsidP="00481933">
      <w:pPr>
        <w:jc w:val="both"/>
        <w:rPr>
          <w:color w:val="000000"/>
        </w:rPr>
      </w:pPr>
      <w:r w:rsidRPr="00AA6063">
        <w:rPr>
          <w:color w:val="000000"/>
        </w:rPr>
        <w:t>Пл. – общая площадь жилого помещения, постоянного (приобретенного) гражданами в течени</w:t>
      </w:r>
      <w:proofErr w:type="gramStart"/>
      <w:r w:rsidRPr="00AA6063">
        <w:rPr>
          <w:color w:val="000000"/>
        </w:rPr>
        <w:t>и</w:t>
      </w:r>
      <w:proofErr w:type="gramEnd"/>
      <w:r w:rsidRPr="00AA6063">
        <w:rPr>
          <w:color w:val="000000"/>
        </w:rPr>
        <w:t xml:space="preserve"> года, предшествующего планируемому году реализации программы;</w:t>
      </w:r>
    </w:p>
    <w:p w:rsidR="00481933" w:rsidRPr="00AA6063" w:rsidRDefault="00481933" w:rsidP="00481933">
      <w:pPr>
        <w:jc w:val="both"/>
        <w:rPr>
          <w:color w:val="000000"/>
        </w:rPr>
      </w:pPr>
      <w:r w:rsidRPr="00AA6063">
        <w:rPr>
          <w:color w:val="000000"/>
        </w:rPr>
        <w:t>И – прогнозный уровень инфляции, установленный в субъекте Российской</w:t>
      </w:r>
      <w:r>
        <w:rPr>
          <w:color w:val="000000"/>
        </w:rPr>
        <w:t xml:space="preserve"> </w:t>
      </w:r>
      <w:r w:rsidRPr="00AA6063">
        <w:rPr>
          <w:color w:val="000000"/>
        </w:rPr>
        <w:t>Федерации на очередной (планируемый) финансовый год.</w:t>
      </w:r>
    </w:p>
    <w:p w:rsidR="00481933" w:rsidRPr="00AA6063" w:rsidRDefault="00481933" w:rsidP="00481933">
      <w:pPr>
        <w:jc w:val="both"/>
        <w:rPr>
          <w:color w:val="000000"/>
        </w:rPr>
      </w:pPr>
      <w:r w:rsidRPr="00AA6063">
        <w:rPr>
          <w:color w:val="000000"/>
        </w:rPr>
        <w:t xml:space="preserve">ФСТЖ = ∑ </w:t>
      </w:r>
      <w:proofErr w:type="spellStart"/>
      <w:r w:rsidRPr="00AA6063">
        <w:rPr>
          <w:color w:val="000000"/>
        </w:rPr>
        <w:t>ФСТЖмо</w:t>
      </w:r>
      <w:proofErr w:type="spellEnd"/>
      <w:r w:rsidRPr="00AA6063">
        <w:rPr>
          <w:color w:val="000000"/>
        </w:rPr>
        <w:t xml:space="preserve"> / </w:t>
      </w:r>
      <w:r w:rsidRPr="001B659B">
        <w:rPr>
          <w:color w:val="000000"/>
        </w:rPr>
        <w:t>G =</w:t>
      </w:r>
      <w:r>
        <w:rPr>
          <w:color w:val="000000"/>
        </w:rPr>
        <w:t>19 496 289,42</w:t>
      </w:r>
      <w:r w:rsidRPr="001B659B">
        <w:rPr>
          <w:color w:val="000000"/>
        </w:rPr>
        <w:t xml:space="preserve"> /</w:t>
      </w:r>
      <w:r>
        <w:rPr>
          <w:color w:val="000000"/>
        </w:rPr>
        <w:t>6</w:t>
      </w:r>
      <w:r w:rsidRPr="001B659B">
        <w:rPr>
          <w:color w:val="000000"/>
        </w:rPr>
        <w:t xml:space="preserve">= </w:t>
      </w:r>
      <w:r>
        <w:rPr>
          <w:color w:val="000000"/>
        </w:rPr>
        <w:t>3 249 381,57</w:t>
      </w:r>
      <w:r w:rsidRPr="001B659B">
        <w:rPr>
          <w:color w:val="000000"/>
        </w:rPr>
        <w:t xml:space="preserve"> руб</w:t>
      </w:r>
      <w:r>
        <w:rPr>
          <w:color w:val="000000"/>
        </w:rPr>
        <w:t>лей</w:t>
      </w:r>
      <w:r w:rsidRPr="001B659B">
        <w:rPr>
          <w:color w:val="000000"/>
        </w:rPr>
        <w:t>;</w:t>
      </w:r>
    </w:p>
    <w:p w:rsidR="00481933" w:rsidRPr="00AA6063" w:rsidRDefault="00481933" w:rsidP="00481933">
      <w:pPr>
        <w:jc w:val="both"/>
        <w:rPr>
          <w:color w:val="000000"/>
        </w:rPr>
      </w:pPr>
      <w:r w:rsidRPr="00671009">
        <w:rPr>
          <w:color w:val="000000"/>
        </w:rPr>
        <w:t xml:space="preserve">G - </w:t>
      </w:r>
      <w:r>
        <w:rPr>
          <w:color w:val="000000"/>
        </w:rPr>
        <w:t>6</w:t>
      </w:r>
      <w:r w:rsidRPr="00671009">
        <w:rPr>
          <w:color w:val="000000"/>
        </w:rPr>
        <w:t xml:space="preserve"> сем</w:t>
      </w:r>
      <w:r>
        <w:rPr>
          <w:color w:val="000000"/>
        </w:rPr>
        <w:t>ей</w:t>
      </w:r>
      <w:r w:rsidRPr="00671009">
        <w:rPr>
          <w:color w:val="000000"/>
        </w:rPr>
        <w:t xml:space="preserve"> в 2020 году на территории МО </w:t>
      </w:r>
      <w:r>
        <w:rPr>
          <w:color w:val="000000"/>
        </w:rPr>
        <w:t>Сосновское</w:t>
      </w:r>
      <w:r w:rsidRPr="00671009">
        <w:rPr>
          <w:color w:val="000000"/>
        </w:rPr>
        <w:t xml:space="preserve"> сельское поселение реализовали свое право по государственной программе </w:t>
      </w:r>
      <w:r w:rsidRPr="00743431">
        <w:rPr>
          <w:color w:val="000000"/>
        </w:rPr>
        <w:t xml:space="preserve">Российской Федерации «Комплексное развитие сельских территорий» </w:t>
      </w:r>
    </w:p>
    <w:p w:rsidR="00481933" w:rsidRPr="00BA09A0" w:rsidRDefault="00481933" w:rsidP="00481933">
      <w:pPr>
        <w:jc w:val="both"/>
        <w:rPr>
          <w:color w:val="000000"/>
        </w:rPr>
      </w:pPr>
      <w:r w:rsidRPr="00BA09A0">
        <w:rPr>
          <w:color w:val="000000"/>
        </w:rPr>
        <w:t xml:space="preserve">Пл. </w:t>
      </w:r>
      <w:r w:rsidRPr="001B659B">
        <w:rPr>
          <w:color w:val="000000"/>
        </w:rPr>
        <w:t xml:space="preserve">= </w:t>
      </w:r>
      <w:r>
        <w:rPr>
          <w:color w:val="000000"/>
        </w:rPr>
        <w:t>387,36</w:t>
      </w:r>
      <w:r w:rsidRPr="001B659B">
        <w:rPr>
          <w:color w:val="000000"/>
        </w:rPr>
        <w:t xml:space="preserve"> /</w:t>
      </w:r>
      <w:r>
        <w:rPr>
          <w:color w:val="000000"/>
        </w:rPr>
        <w:t>6</w:t>
      </w:r>
      <w:r w:rsidRPr="001B659B">
        <w:rPr>
          <w:color w:val="000000"/>
        </w:rPr>
        <w:t xml:space="preserve"> = </w:t>
      </w:r>
      <w:r>
        <w:rPr>
          <w:color w:val="000000"/>
        </w:rPr>
        <w:t>64,56</w:t>
      </w:r>
      <w:r w:rsidRPr="001B659B">
        <w:rPr>
          <w:color w:val="000000"/>
        </w:rPr>
        <w:t xml:space="preserve"> </w:t>
      </w:r>
      <w:proofErr w:type="spellStart"/>
      <w:r w:rsidRPr="001B659B">
        <w:rPr>
          <w:color w:val="000000"/>
        </w:rPr>
        <w:t>кв.м</w:t>
      </w:r>
      <w:proofErr w:type="spellEnd"/>
      <w:r w:rsidRPr="001B659B">
        <w:rPr>
          <w:color w:val="000000"/>
        </w:rPr>
        <w:t>.;</w:t>
      </w:r>
    </w:p>
    <w:p w:rsidR="00481933" w:rsidRPr="00BA09A0" w:rsidRDefault="00481933" w:rsidP="00481933">
      <w:pPr>
        <w:jc w:val="both"/>
        <w:rPr>
          <w:color w:val="000000"/>
        </w:rPr>
      </w:pPr>
      <w:r w:rsidRPr="00BA09A0">
        <w:rPr>
          <w:color w:val="000000"/>
        </w:rPr>
        <w:t xml:space="preserve">Прогнозный уровень инфляции, установленный в Ленинградской области на данный период, составляет – </w:t>
      </w:r>
      <w:r>
        <w:rPr>
          <w:color w:val="000000"/>
        </w:rPr>
        <w:t>101,3</w:t>
      </w:r>
    </w:p>
    <w:p w:rsidR="00481933" w:rsidRPr="00AA6063" w:rsidRDefault="00481933" w:rsidP="00481933">
      <w:pPr>
        <w:jc w:val="both"/>
        <w:rPr>
          <w:color w:val="000000"/>
        </w:rPr>
      </w:pPr>
      <w:r w:rsidRPr="00BA09A0">
        <w:rPr>
          <w:color w:val="000000"/>
        </w:rPr>
        <w:t xml:space="preserve">ФСТ кв. м= </w:t>
      </w:r>
      <w:r>
        <w:rPr>
          <w:color w:val="000000"/>
        </w:rPr>
        <w:t>3 249 381,57</w:t>
      </w:r>
      <w:r w:rsidRPr="001B659B">
        <w:rPr>
          <w:color w:val="000000"/>
        </w:rPr>
        <w:t xml:space="preserve"> /</w:t>
      </w:r>
      <w:r>
        <w:rPr>
          <w:color w:val="000000"/>
        </w:rPr>
        <w:t>64,56</w:t>
      </w:r>
      <w:r w:rsidRPr="001B659B">
        <w:rPr>
          <w:color w:val="000000"/>
        </w:rPr>
        <w:t xml:space="preserve"> =</w:t>
      </w:r>
      <w:r>
        <w:rPr>
          <w:color w:val="000000"/>
        </w:rPr>
        <w:t xml:space="preserve"> 50 331,19</w:t>
      </w:r>
      <w:r w:rsidRPr="001B659B">
        <w:rPr>
          <w:color w:val="000000"/>
        </w:rPr>
        <w:t xml:space="preserve"> * 1,013 = </w:t>
      </w:r>
      <w:r>
        <w:rPr>
          <w:b/>
          <w:bCs/>
          <w:color w:val="000000"/>
        </w:rPr>
        <w:t>50 985,50</w:t>
      </w:r>
      <w:r w:rsidRPr="001B659B">
        <w:rPr>
          <w:color w:val="000000"/>
        </w:rPr>
        <w:t xml:space="preserve"> рубл</w:t>
      </w:r>
      <w:r>
        <w:rPr>
          <w:color w:val="000000"/>
        </w:rPr>
        <w:t>ей</w:t>
      </w:r>
    </w:p>
    <w:p w:rsidR="00481933" w:rsidRPr="00AA451D" w:rsidRDefault="00481933" w:rsidP="00481933">
      <w:pPr>
        <w:rPr>
          <w:sz w:val="16"/>
          <w:szCs w:val="16"/>
        </w:rPr>
      </w:pPr>
    </w:p>
    <w:p w:rsidR="00481933" w:rsidRDefault="00481933" w:rsidP="00481933"/>
    <w:sectPr w:rsidR="00481933" w:rsidSect="001E25D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93"/>
    <w:rsid w:val="00001E31"/>
    <w:rsid w:val="001544DF"/>
    <w:rsid w:val="001E64A9"/>
    <w:rsid w:val="00481933"/>
    <w:rsid w:val="00551E12"/>
    <w:rsid w:val="00596C93"/>
    <w:rsid w:val="008B10D3"/>
    <w:rsid w:val="00E562DB"/>
    <w:rsid w:val="00E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E3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E31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81933"/>
    <w:pPr>
      <w:widowControl w:val="0"/>
      <w:adjustRightInd w:val="0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E3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E31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81933"/>
    <w:pPr>
      <w:widowControl w:val="0"/>
      <w:adjustRightIn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7</cp:revision>
  <dcterms:created xsi:type="dcterms:W3CDTF">2021-01-25T09:02:00Z</dcterms:created>
  <dcterms:modified xsi:type="dcterms:W3CDTF">2021-01-25T12:48:00Z</dcterms:modified>
</cp:coreProperties>
</file>