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56D9" w:rsidRDefault="007256D9" w:rsidP="007256D9">
      <w:pPr>
        <w:pStyle w:val="a3"/>
        <w:jc w:val="center"/>
      </w:pPr>
      <w:r w:rsidRPr="00EA3352">
        <w:rPr>
          <w:noProof/>
        </w:rPr>
        <w:drawing>
          <wp:inline distT="0" distB="0" distL="0" distR="0" wp14:anchorId="33DAF0A1" wp14:editId="714E28AD">
            <wp:extent cx="400050" cy="504825"/>
            <wp:effectExtent l="0" t="0" r="0" b="9525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56D9" w:rsidRDefault="007256D9" w:rsidP="007256D9">
      <w:pPr>
        <w:pStyle w:val="a3"/>
        <w:jc w:val="center"/>
        <w:rPr>
          <w:b/>
        </w:rPr>
      </w:pPr>
      <w:r>
        <w:rPr>
          <w:b/>
        </w:rPr>
        <w:t>Администрация</w:t>
      </w:r>
    </w:p>
    <w:p w:rsidR="007256D9" w:rsidRDefault="007256D9" w:rsidP="007256D9">
      <w:pPr>
        <w:pStyle w:val="a3"/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7256D9" w:rsidRDefault="007256D9" w:rsidP="007256D9">
      <w:pPr>
        <w:pStyle w:val="a3"/>
        <w:jc w:val="center"/>
        <w:rPr>
          <w:b/>
        </w:rPr>
      </w:pPr>
      <w:r>
        <w:rPr>
          <w:b/>
        </w:rPr>
        <w:t>муниципального образования Приозерский муниципальный район</w:t>
      </w:r>
    </w:p>
    <w:p w:rsidR="007256D9" w:rsidRDefault="007256D9" w:rsidP="007256D9">
      <w:pPr>
        <w:pStyle w:val="a3"/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030"/>
      </w:tblGrid>
      <w:tr w:rsidR="007256D9" w:rsidTr="00D22A46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7256D9" w:rsidRDefault="007256D9" w:rsidP="00D22A46">
            <w:pPr>
              <w:pStyle w:val="a3"/>
              <w:spacing w:line="276" w:lineRule="auto"/>
              <w:jc w:val="center"/>
              <w:rPr>
                <w:b/>
                <w:sz w:val="6"/>
                <w:szCs w:val="6"/>
                <w:lang w:eastAsia="en-US"/>
              </w:rPr>
            </w:pPr>
          </w:p>
        </w:tc>
      </w:tr>
    </w:tbl>
    <w:p w:rsidR="007256D9" w:rsidRDefault="007256D9" w:rsidP="007256D9">
      <w:pPr>
        <w:pStyle w:val="a3"/>
        <w:jc w:val="center"/>
        <w:rPr>
          <w:b/>
          <w:sz w:val="16"/>
        </w:rPr>
      </w:pPr>
    </w:p>
    <w:p w:rsidR="007256D9" w:rsidRDefault="007256D9" w:rsidP="007256D9">
      <w:pPr>
        <w:pStyle w:val="a3"/>
        <w:rPr>
          <w:b/>
          <w:sz w:val="28"/>
        </w:rPr>
      </w:pPr>
      <w:r>
        <w:rPr>
          <w:b/>
          <w:sz w:val="28"/>
        </w:rPr>
        <w:t xml:space="preserve">                                                  П О С Т А Н О В Л Е Н И Е                                  </w:t>
      </w:r>
    </w:p>
    <w:p w:rsidR="007256D9" w:rsidRDefault="007256D9" w:rsidP="007256D9">
      <w:pPr>
        <w:pStyle w:val="a3"/>
        <w:jc w:val="center"/>
      </w:pPr>
    </w:p>
    <w:p w:rsidR="007256D9" w:rsidRDefault="007256D9" w:rsidP="007256D9">
      <w:pPr>
        <w:pStyle w:val="a3"/>
      </w:pPr>
      <w:r>
        <w:t xml:space="preserve">от   23 ноября 2020 года                                                                                                № 257                                                                                                                 </w:t>
      </w:r>
    </w:p>
    <w:p w:rsidR="007256D9" w:rsidRDefault="007256D9" w:rsidP="007256D9">
      <w:pPr>
        <w:pStyle w:val="a3"/>
        <w:jc w:val="center"/>
      </w:pPr>
    </w:p>
    <w:tbl>
      <w:tblPr>
        <w:tblW w:w="882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822"/>
      </w:tblGrid>
      <w:tr w:rsidR="007256D9" w:rsidTr="00D22A46">
        <w:trPr>
          <w:trHeight w:val="1441"/>
        </w:trPr>
        <w:tc>
          <w:tcPr>
            <w:tcW w:w="8822" w:type="dxa"/>
            <w:hideMark/>
          </w:tcPr>
          <w:p w:rsidR="007256D9" w:rsidRDefault="007256D9" w:rsidP="00D22A4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B7571">
              <w:rPr>
                <w:b/>
                <w:sz w:val="28"/>
                <w:szCs w:val="28"/>
              </w:rPr>
              <w:t>Об отмене постановления админи</w:t>
            </w:r>
            <w:r w:rsidR="0099595C">
              <w:rPr>
                <w:b/>
                <w:sz w:val="28"/>
                <w:szCs w:val="28"/>
              </w:rPr>
              <w:t>страции от 28.06.2016 года № 161</w:t>
            </w:r>
            <w:bookmarkStart w:id="0" w:name="_GoBack"/>
            <w:bookmarkEnd w:id="0"/>
            <w:r w:rsidRPr="009B7571">
              <w:rPr>
                <w:b/>
                <w:sz w:val="28"/>
                <w:szCs w:val="28"/>
              </w:rPr>
              <w:t xml:space="preserve"> </w:t>
            </w:r>
          </w:p>
          <w:p w:rsidR="000F6F21" w:rsidRDefault="007256D9" w:rsidP="00D22A46">
            <w:pPr>
              <w:pStyle w:val="a3"/>
              <w:jc w:val="center"/>
              <w:rPr>
                <w:b/>
                <w:sz w:val="28"/>
                <w:szCs w:val="28"/>
              </w:rPr>
            </w:pPr>
            <w:r w:rsidRPr="009B7571">
              <w:rPr>
                <w:b/>
                <w:sz w:val="28"/>
                <w:szCs w:val="28"/>
              </w:rPr>
              <w:t>«</w:t>
            </w:r>
            <w:r w:rsidRPr="003A0A2C">
              <w:rPr>
                <w:b/>
                <w:sz w:val="28"/>
                <w:szCs w:val="28"/>
              </w:rPr>
              <w:t xml:space="preserve">Об утверждении административного </w:t>
            </w:r>
            <w:proofErr w:type="gramStart"/>
            <w:r w:rsidRPr="003A0A2C">
              <w:rPr>
                <w:b/>
                <w:sz w:val="28"/>
                <w:szCs w:val="28"/>
              </w:rPr>
              <w:t>регламента  администрации</w:t>
            </w:r>
            <w:proofErr w:type="gramEnd"/>
            <w:r w:rsidRPr="003A0A2C">
              <w:rPr>
                <w:b/>
                <w:sz w:val="28"/>
                <w:szCs w:val="28"/>
              </w:rPr>
              <w:t xml:space="preserve"> муниципального образования Ромашкинское сельское поселение по предоставления муниципальной услуги «</w:t>
            </w:r>
            <w:r w:rsidR="000F6F21" w:rsidRPr="003A0A2C">
              <w:rPr>
                <w:b/>
                <w:sz w:val="28"/>
                <w:szCs w:val="28"/>
              </w:rPr>
      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в муниципальном учреждении</w:t>
            </w:r>
            <w:r w:rsidR="000F6F21">
              <w:rPr>
                <w:b/>
                <w:sz w:val="28"/>
                <w:szCs w:val="28"/>
              </w:rPr>
              <w:t>»</w:t>
            </w:r>
          </w:p>
          <w:p w:rsidR="007256D9" w:rsidRPr="003A0A2C" w:rsidRDefault="007256D9" w:rsidP="00D22A46">
            <w:pPr>
              <w:pStyle w:val="a3"/>
              <w:jc w:val="center"/>
              <w:rPr>
                <w:b/>
              </w:rPr>
            </w:pPr>
          </w:p>
        </w:tc>
      </w:tr>
    </w:tbl>
    <w:p w:rsidR="007256D9" w:rsidRPr="003A0A2C" w:rsidRDefault="007256D9" w:rsidP="007256D9">
      <w:pPr>
        <w:shd w:val="clear" w:color="auto" w:fill="FFFFFF"/>
        <w:rPr>
          <w:b/>
          <w:sz w:val="22"/>
          <w:szCs w:val="22"/>
          <w:lang w:eastAsia="en-US"/>
        </w:rPr>
      </w:pPr>
      <w:r>
        <w:t xml:space="preserve">      </w:t>
      </w:r>
    </w:p>
    <w:p w:rsidR="007256D9" w:rsidRDefault="007256D9" w:rsidP="007256D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пункта 4 протокола комиссии по повышению качества и доступности предоставления государственных и муниципальных услуг в Ленинградской области № П-15/2020 от 29.01.2020 года администрация муниципального образования Ромашкинское  сельское поселение муниципального образования  Приозерский муниципальный район Ленинградской области постановляет</w:t>
      </w:r>
      <w:r>
        <w:rPr>
          <w:b/>
          <w:sz w:val="28"/>
          <w:szCs w:val="28"/>
        </w:rPr>
        <w:t>:</w:t>
      </w:r>
    </w:p>
    <w:p w:rsidR="000F6F21" w:rsidRDefault="007256D9" w:rsidP="000F6F2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0F6F21">
        <w:rPr>
          <w:sz w:val="28"/>
          <w:szCs w:val="28"/>
        </w:rPr>
        <w:t>Отменить</w:t>
      </w:r>
      <w:r w:rsidR="000F6F21">
        <w:rPr>
          <w:sz w:val="28"/>
          <w:szCs w:val="28"/>
        </w:rPr>
        <w:t xml:space="preserve">   </w:t>
      </w:r>
      <w:r w:rsidRPr="000F6F21">
        <w:rPr>
          <w:sz w:val="28"/>
          <w:szCs w:val="28"/>
        </w:rPr>
        <w:t xml:space="preserve"> Администр</w:t>
      </w:r>
      <w:r w:rsidR="000F6F21">
        <w:rPr>
          <w:sz w:val="28"/>
          <w:szCs w:val="28"/>
        </w:rPr>
        <w:t xml:space="preserve">ативный            регламент              администрации </w:t>
      </w:r>
    </w:p>
    <w:p w:rsidR="007256D9" w:rsidRPr="000F6F21" w:rsidRDefault="007256D9" w:rsidP="000F6F21">
      <w:pPr>
        <w:jc w:val="both"/>
        <w:rPr>
          <w:sz w:val="28"/>
          <w:szCs w:val="28"/>
        </w:rPr>
      </w:pPr>
      <w:r w:rsidRPr="000F6F21">
        <w:rPr>
          <w:sz w:val="28"/>
          <w:szCs w:val="28"/>
        </w:rPr>
        <w:t>муниципального образования Ромашкинское сельское поселение по предоставлению муниципальной услуги</w:t>
      </w:r>
      <w:r w:rsidRPr="000F6F21">
        <w:rPr>
          <w:color w:val="000000"/>
          <w:spacing w:val="-1"/>
          <w:sz w:val="28"/>
          <w:szCs w:val="28"/>
        </w:rPr>
        <w:t xml:space="preserve"> </w:t>
      </w:r>
      <w:r w:rsidRPr="000F6F21">
        <w:rPr>
          <w:sz w:val="28"/>
          <w:szCs w:val="28"/>
        </w:rPr>
        <w:t>«</w:t>
      </w:r>
      <w:r w:rsidR="000F6F21" w:rsidRPr="000F6F21">
        <w:rPr>
          <w:sz w:val="28"/>
          <w:szCs w:val="28"/>
        </w:rPr>
        <w:t>Предоставление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анонсы данных мероприятий, проводимых в муниципальном учреждении</w:t>
      </w:r>
      <w:r w:rsidRPr="000F6F21">
        <w:rPr>
          <w:sz w:val="28"/>
          <w:szCs w:val="28"/>
        </w:rPr>
        <w:t xml:space="preserve">» утвержденный постановлением администрации от 28.06.2016 года </w:t>
      </w:r>
      <w:r w:rsidR="000F6F21" w:rsidRPr="000F6F21">
        <w:rPr>
          <w:sz w:val="28"/>
          <w:szCs w:val="28"/>
        </w:rPr>
        <w:t>№ 161</w:t>
      </w:r>
      <w:r w:rsidRPr="000F6F21">
        <w:rPr>
          <w:sz w:val="28"/>
          <w:szCs w:val="28"/>
        </w:rPr>
        <w:t>.</w:t>
      </w:r>
    </w:p>
    <w:p w:rsidR="007256D9" w:rsidRDefault="007256D9" w:rsidP="007256D9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подлежит опубликованию (обнародованию) в газете «</w:t>
      </w:r>
      <w:proofErr w:type="spellStart"/>
      <w:r>
        <w:rPr>
          <w:sz w:val="28"/>
          <w:szCs w:val="28"/>
        </w:rPr>
        <w:t>Приозерские</w:t>
      </w:r>
      <w:proofErr w:type="spellEnd"/>
      <w:r>
        <w:rPr>
          <w:sz w:val="28"/>
          <w:szCs w:val="28"/>
        </w:rPr>
        <w:t xml:space="preserve"> ведомости» </w:t>
      </w:r>
      <w:proofErr w:type="gramStart"/>
      <w:r>
        <w:rPr>
          <w:sz w:val="28"/>
          <w:szCs w:val="28"/>
        </w:rPr>
        <w:t>и  размещению</w:t>
      </w:r>
      <w:proofErr w:type="gramEnd"/>
      <w:r>
        <w:rPr>
          <w:sz w:val="28"/>
          <w:szCs w:val="28"/>
        </w:rPr>
        <w:t xml:space="preserve"> на сайте </w:t>
      </w:r>
      <w:r>
        <w:rPr>
          <w:sz w:val="28"/>
          <w:szCs w:val="28"/>
          <w:lang w:val="en-US"/>
        </w:rPr>
        <w:t>www</w:t>
      </w:r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ромашкинское.рф</w:t>
      </w:r>
      <w:proofErr w:type="spellEnd"/>
      <w:r>
        <w:rPr>
          <w:sz w:val="28"/>
          <w:szCs w:val="28"/>
        </w:rPr>
        <w:t>.</w:t>
      </w:r>
    </w:p>
    <w:p w:rsidR="007256D9" w:rsidRDefault="007256D9" w:rsidP="007256D9">
      <w:pPr>
        <w:tabs>
          <w:tab w:val="left" w:pos="360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постановление вступает с силу со дня его официального опубликования.</w:t>
      </w:r>
    </w:p>
    <w:p w:rsidR="007256D9" w:rsidRDefault="007256D9" w:rsidP="007256D9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</w:p>
    <w:p w:rsidR="007256D9" w:rsidRDefault="007256D9" w:rsidP="007256D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0F6F21" w:rsidRDefault="000F6F21" w:rsidP="007256D9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И.о.главы</w:t>
      </w:r>
      <w:proofErr w:type="spellEnd"/>
      <w:r w:rsidR="007256D9">
        <w:rPr>
          <w:sz w:val="28"/>
          <w:szCs w:val="28"/>
        </w:rPr>
        <w:t xml:space="preserve"> администрации </w:t>
      </w:r>
    </w:p>
    <w:p w:rsidR="007256D9" w:rsidRDefault="007256D9" w:rsidP="007256D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 </w:t>
      </w:r>
      <w:r w:rsidR="000F6F21">
        <w:rPr>
          <w:sz w:val="28"/>
          <w:szCs w:val="28"/>
        </w:rPr>
        <w:t>Ромашкинское сельское поселение</w:t>
      </w:r>
      <w:r>
        <w:rPr>
          <w:sz w:val="28"/>
          <w:szCs w:val="28"/>
        </w:rPr>
        <w:t xml:space="preserve">                                                </w:t>
      </w:r>
      <w:proofErr w:type="spellStart"/>
      <w:r w:rsidR="000F6F21">
        <w:rPr>
          <w:sz w:val="28"/>
          <w:szCs w:val="28"/>
        </w:rPr>
        <w:t>А.А.Тараньжин</w:t>
      </w:r>
      <w:proofErr w:type="spellEnd"/>
    </w:p>
    <w:p w:rsidR="007256D9" w:rsidRDefault="007256D9" w:rsidP="007256D9">
      <w:pPr>
        <w:jc w:val="both"/>
        <w:rPr>
          <w:sz w:val="16"/>
          <w:szCs w:val="16"/>
        </w:rPr>
      </w:pPr>
    </w:p>
    <w:p w:rsidR="007256D9" w:rsidRDefault="007256D9" w:rsidP="007256D9">
      <w:pPr>
        <w:jc w:val="both"/>
        <w:rPr>
          <w:sz w:val="16"/>
          <w:szCs w:val="16"/>
        </w:rPr>
      </w:pPr>
    </w:p>
    <w:p w:rsidR="007256D9" w:rsidRDefault="007256D9" w:rsidP="007256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Исп. </w:t>
      </w:r>
      <w:proofErr w:type="spellStart"/>
      <w:r>
        <w:rPr>
          <w:sz w:val="16"/>
          <w:szCs w:val="16"/>
        </w:rPr>
        <w:t>Трепаина</w:t>
      </w:r>
      <w:proofErr w:type="spellEnd"/>
      <w:r>
        <w:rPr>
          <w:sz w:val="16"/>
          <w:szCs w:val="16"/>
        </w:rPr>
        <w:t xml:space="preserve"> О.П.</w:t>
      </w:r>
    </w:p>
    <w:p w:rsidR="007256D9" w:rsidRDefault="007256D9" w:rsidP="007256D9">
      <w:pPr>
        <w:jc w:val="both"/>
        <w:rPr>
          <w:sz w:val="16"/>
          <w:szCs w:val="16"/>
        </w:rPr>
      </w:pPr>
      <w:r>
        <w:rPr>
          <w:sz w:val="16"/>
          <w:szCs w:val="16"/>
        </w:rPr>
        <w:t>99-555</w:t>
      </w:r>
    </w:p>
    <w:p w:rsidR="007256D9" w:rsidRPr="002F05B2" w:rsidRDefault="007256D9" w:rsidP="007256D9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Разослано: дело-2, прокуратура-1 </w:t>
      </w:r>
    </w:p>
    <w:p w:rsidR="007256D9" w:rsidRDefault="007256D9" w:rsidP="007256D9"/>
    <w:p w:rsidR="00017AA0" w:rsidRDefault="00017AA0"/>
    <w:sectPr w:rsidR="00017AA0" w:rsidSect="000F6F21">
      <w:pgSz w:w="11906" w:h="16838"/>
      <w:pgMar w:top="851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BB228A3"/>
    <w:multiLevelType w:val="hybridMultilevel"/>
    <w:tmpl w:val="9522C4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4012"/>
    <w:rsid w:val="00017AA0"/>
    <w:rsid w:val="000F6F21"/>
    <w:rsid w:val="007256D9"/>
    <w:rsid w:val="007A4012"/>
    <w:rsid w:val="00995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C36F4C-F4AF-4F33-9D9B-D3A30FD9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5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F6F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4</cp:revision>
  <dcterms:created xsi:type="dcterms:W3CDTF">2020-11-23T11:37:00Z</dcterms:created>
  <dcterms:modified xsi:type="dcterms:W3CDTF">2020-11-23T12:12:00Z</dcterms:modified>
</cp:coreProperties>
</file>