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350EB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5FD1A7" wp14:editId="42FAD107">
            <wp:extent cx="318053" cy="406509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5" cy="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Pr="0046109B" w:rsidRDefault="00E2769C" w:rsidP="00A2777D">
      <w:pPr>
        <w:jc w:val="center"/>
        <w:rPr>
          <w:b/>
          <w:szCs w:val="24"/>
        </w:rPr>
      </w:pPr>
      <w:r w:rsidRPr="0046109B">
        <w:rPr>
          <w:b/>
          <w:szCs w:val="24"/>
        </w:rPr>
        <w:t>Совет депутатов</w:t>
      </w:r>
    </w:p>
    <w:p w:rsidR="00A2777D" w:rsidRPr="0046109B" w:rsidRDefault="00A2777D" w:rsidP="00A2777D">
      <w:pPr>
        <w:jc w:val="center"/>
        <w:rPr>
          <w:b/>
          <w:szCs w:val="24"/>
        </w:rPr>
      </w:pPr>
      <w:r w:rsidRPr="0046109B">
        <w:rPr>
          <w:b/>
          <w:szCs w:val="24"/>
        </w:rPr>
        <w:t>муниципального образования Ромашкинское сельское поселение</w:t>
      </w:r>
    </w:p>
    <w:p w:rsidR="00A2777D" w:rsidRPr="0046109B" w:rsidRDefault="00A2777D" w:rsidP="00A2777D">
      <w:pPr>
        <w:jc w:val="center"/>
        <w:rPr>
          <w:b/>
          <w:szCs w:val="24"/>
        </w:rPr>
      </w:pPr>
      <w:r w:rsidRPr="0046109B">
        <w:rPr>
          <w:b/>
          <w:szCs w:val="24"/>
        </w:rPr>
        <w:t xml:space="preserve">муниципального образования Приозерский муниципальный район </w:t>
      </w:r>
    </w:p>
    <w:p w:rsidR="00A2777D" w:rsidRPr="0046109B" w:rsidRDefault="00A2777D" w:rsidP="00A2777D">
      <w:pPr>
        <w:jc w:val="center"/>
        <w:rPr>
          <w:b/>
          <w:szCs w:val="24"/>
        </w:rPr>
      </w:pPr>
      <w:r w:rsidRPr="0046109B">
        <w:rPr>
          <w:b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E2769C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724ECC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2777D">
        <w:rPr>
          <w:sz w:val="24"/>
          <w:szCs w:val="24"/>
        </w:rPr>
        <w:t>т</w:t>
      </w:r>
      <w:r w:rsidR="00350EB6">
        <w:rPr>
          <w:sz w:val="24"/>
          <w:szCs w:val="24"/>
        </w:rPr>
        <w:t xml:space="preserve"> </w:t>
      </w:r>
      <w:r w:rsidR="00E53EC0">
        <w:rPr>
          <w:sz w:val="24"/>
          <w:szCs w:val="24"/>
        </w:rPr>
        <w:t>28.10.2015</w:t>
      </w:r>
      <w:r w:rsidR="00A2777D">
        <w:rPr>
          <w:sz w:val="24"/>
          <w:szCs w:val="24"/>
        </w:rPr>
        <w:t xml:space="preserve"> г</w:t>
      </w:r>
      <w:r w:rsidR="00350EB6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</w:t>
      </w:r>
      <w:r w:rsidR="00350EB6">
        <w:rPr>
          <w:sz w:val="24"/>
          <w:szCs w:val="24"/>
        </w:rPr>
        <w:t xml:space="preserve">  </w:t>
      </w:r>
      <w:r w:rsidR="00A2777D">
        <w:rPr>
          <w:sz w:val="24"/>
          <w:szCs w:val="24"/>
        </w:rPr>
        <w:t xml:space="preserve">                                                                      </w:t>
      </w:r>
      <w:r w:rsidR="00E53EC0">
        <w:rPr>
          <w:sz w:val="24"/>
          <w:szCs w:val="24"/>
        </w:rPr>
        <w:t xml:space="preserve">            № 54</w:t>
      </w:r>
      <w:r w:rsidR="00A2777D">
        <w:rPr>
          <w:sz w:val="24"/>
          <w:szCs w:val="24"/>
        </w:rPr>
        <w:t xml:space="preserve">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Tr="00233052">
        <w:tc>
          <w:tcPr>
            <w:tcW w:w="9606" w:type="dxa"/>
            <w:hideMark/>
          </w:tcPr>
          <w:p w:rsidR="00FF4C52" w:rsidRPr="00A315DF" w:rsidRDefault="00FF4C52" w:rsidP="00DE139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315DF">
              <w:rPr>
                <w:b/>
                <w:sz w:val="24"/>
                <w:szCs w:val="24"/>
              </w:rPr>
              <w:t>«О</w:t>
            </w:r>
            <w:r w:rsidR="005068DF">
              <w:rPr>
                <w:b/>
                <w:sz w:val="24"/>
                <w:szCs w:val="24"/>
              </w:rPr>
              <w:t>б утверждении Положения о газификации индивидуальных жилых домов</w:t>
            </w:r>
            <w:r w:rsidR="00DE1392">
              <w:rPr>
                <w:b/>
                <w:sz w:val="24"/>
                <w:szCs w:val="24"/>
              </w:rPr>
              <w:t>, находящихся на территории МО Ромашкинское сельское поселение Приозерского муниципального района Ленинградской области</w:t>
            </w:r>
            <w:r w:rsidRPr="00A315DF">
              <w:rPr>
                <w:b/>
                <w:sz w:val="24"/>
                <w:szCs w:val="24"/>
              </w:rPr>
              <w:t>»</w:t>
            </w:r>
          </w:p>
          <w:p w:rsidR="00233052" w:rsidRPr="00FF4C52" w:rsidRDefault="00233052" w:rsidP="00FF4C52">
            <w:pPr>
              <w:pStyle w:val="ConsPlusTitle"/>
              <w:widowControl/>
              <w:tabs>
                <w:tab w:val="left" w:pos="9356"/>
                <w:tab w:val="left" w:pos="939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777D" w:rsidRPr="00FF4C52" w:rsidRDefault="00A2777D" w:rsidP="00FF4C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68DF" w:rsidRPr="00DE1392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DE1392">
        <w:rPr>
          <w:sz w:val="24"/>
          <w:szCs w:val="24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 Федеральным законом от 31 марта 1999 года № 69-ФЗ «О газоснабжении в Российской Федерации», Постановлением Правительства Ленинградской области от 28 мая 2008 г. № 132 «О газификации индивидуальных жилых домов в Ленинградской области», Совет депутатов </w:t>
      </w:r>
      <w:r w:rsidR="00DE1392" w:rsidRPr="00DE1392">
        <w:rPr>
          <w:sz w:val="24"/>
          <w:szCs w:val="24"/>
        </w:rPr>
        <w:t xml:space="preserve">МО Ромашкинское сельское поселение </w:t>
      </w:r>
      <w:r w:rsidRPr="00DE1392">
        <w:rPr>
          <w:sz w:val="24"/>
          <w:szCs w:val="24"/>
        </w:rPr>
        <w:t>РЕШИЛ:</w:t>
      </w:r>
      <w:proofErr w:type="gramEnd"/>
    </w:p>
    <w:p w:rsidR="005068DF" w:rsidRPr="00DE1392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1392">
        <w:rPr>
          <w:sz w:val="24"/>
          <w:szCs w:val="24"/>
        </w:rPr>
        <w:t>1. Утвердить Положение о газификации индивидуальных жилых домов</w:t>
      </w:r>
      <w:r w:rsidR="00DE1392" w:rsidRPr="00DE1392">
        <w:rPr>
          <w:sz w:val="24"/>
          <w:szCs w:val="24"/>
        </w:rPr>
        <w:t xml:space="preserve">, </w:t>
      </w:r>
      <w:r w:rsidRPr="00DE1392">
        <w:rPr>
          <w:sz w:val="24"/>
          <w:szCs w:val="24"/>
        </w:rPr>
        <w:t xml:space="preserve"> </w:t>
      </w:r>
      <w:r w:rsidR="00DE1392" w:rsidRPr="00DE1392">
        <w:rPr>
          <w:sz w:val="24"/>
          <w:szCs w:val="24"/>
        </w:rPr>
        <w:t xml:space="preserve">находящихся на территории МО Ромашкинское сельское поселение Приозерского муниципального района Ленинградской области </w:t>
      </w:r>
      <w:r w:rsidRPr="00DE1392">
        <w:rPr>
          <w:sz w:val="24"/>
          <w:szCs w:val="24"/>
        </w:rPr>
        <w:t>(приложение).</w:t>
      </w:r>
    </w:p>
    <w:p w:rsidR="005068DF" w:rsidRPr="00DE1392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1392">
        <w:rPr>
          <w:sz w:val="24"/>
          <w:szCs w:val="24"/>
        </w:rPr>
        <w:t>2. Контроль за исполнением Решения возложить на глав</w:t>
      </w:r>
      <w:r w:rsidR="00920C5B">
        <w:rPr>
          <w:sz w:val="24"/>
          <w:szCs w:val="24"/>
        </w:rPr>
        <w:t>у</w:t>
      </w:r>
      <w:r w:rsidRPr="00DE1392">
        <w:rPr>
          <w:sz w:val="24"/>
          <w:szCs w:val="24"/>
        </w:rPr>
        <w:t xml:space="preserve"> администрации </w:t>
      </w:r>
      <w:r w:rsidR="00920C5B">
        <w:rPr>
          <w:sz w:val="24"/>
          <w:szCs w:val="24"/>
        </w:rPr>
        <w:t xml:space="preserve">МО Ромашкинское </w:t>
      </w:r>
      <w:r w:rsidRPr="00DE1392">
        <w:rPr>
          <w:sz w:val="24"/>
          <w:szCs w:val="24"/>
        </w:rPr>
        <w:t>сельско</w:t>
      </w:r>
      <w:r w:rsidR="00920C5B">
        <w:rPr>
          <w:sz w:val="24"/>
          <w:szCs w:val="24"/>
        </w:rPr>
        <w:t>е</w:t>
      </w:r>
      <w:r w:rsidRPr="00DE1392">
        <w:rPr>
          <w:sz w:val="24"/>
          <w:szCs w:val="24"/>
        </w:rPr>
        <w:t xml:space="preserve"> поселени</w:t>
      </w:r>
      <w:r w:rsidR="00920C5B">
        <w:rPr>
          <w:sz w:val="24"/>
          <w:szCs w:val="24"/>
        </w:rPr>
        <w:t>е</w:t>
      </w:r>
      <w:r w:rsidRPr="00DE1392">
        <w:rPr>
          <w:sz w:val="24"/>
          <w:szCs w:val="24"/>
        </w:rPr>
        <w:t xml:space="preserve"> и на постоянну</w:t>
      </w:r>
      <w:r w:rsidR="00920C5B">
        <w:rPr>
          <w:sz w:val="24"/>
          <w:szCs w:val="24"/>
        </w:rPr>
        <w:t>ю депутатскую комиссию по вопросам ЖКХ</w:t>
      </w:r>
      <w:r w:rsidRPr="00DE1392">
        <w:rPr>
          <w:sz w:val="24"/>
          <w:szCs w:val="24"/>
        </w:rPr>
        <w:t>.</w:t>
      </w:r>
    </w:p>
    <w:p w:rsidR="005068DF" w:rsidRPr="00DE1392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1392">
        <w:rPr>
          <w:sz w:val="24"/>
          <w:szCs w:val="24"/>
        </w:rPr>
        <w:t>3. Настоящее решение вступает в силу с момента официального опубликования</w:t>
      </w:r>
      <w:r w:rsidR="00920C5B">
        <w:rPr>
          <w:sz w:val="24"/>
          <w:szCs w:val="24"/>
        </w:rPr>
        <w:t xml:space="preserve"> в газете «Приозерские ведомости»</w:t>
      </w:r>
      <w:r w:rsidRPr="00DE1392">
        <w:rPr>
          <w:sz w:val="24"/>
          <w:szCs w:val="24"/>
        </w:rPr>
        <w:t>.</w:t>
      </w:r>
    </w:p>
    <w:p w:rsidR="005068DF" w:rsidRPr="00DE1392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068DF" w:rsidRPr="005068DF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68DF">
        <w:rPr>
          <w:sz w:val="28"/>
          <w:szCs w:val="28"/>
        </w:rPr>
        <w:t xml:space="preserve">  </w:t>
      </w:r>
    </w:p>
    <w:p w:rsidR="00920C5B" w:rsidRPr="00920C5B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20C5B">
        <w:rPr>
          <w:sz w:val="24"/>
          <w:szCs w:val="24"/>
        </w:rPr>
        <w:t xml:space="preserve">Глава </w:t>
      </w:r>
      <w:r w:rsidR="00920C5B" w:rsidRPr="00920C5B">
        <w:rPr>
          <w:sz w:val="24"/>
          <w:szCs w:val="24"/>
        </w:rPr>
        <w:t xml:space="preserve">МО Ромашкинское </w:t>
      </w:r>
    </w:p>
    <w:p w:rsidR="005068DF" w:rsidRPr="00920C5B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20C5B">
        <w:rPr>
          <w:sz w:val="24"/>
          <w:szCs w:val="24"/>
        </w:rPr>
        <w:t>сельско</w:t>
      </w:r>
      <w:r w:rsidR="00920C5B" w:rsidRPr="00920C5B">
        <w:rPr>
          <w:sz w:val="24"/>
          <w:szCs w:val="24"/>
        </w:rPr>
        <w:t>е</w:t>
      </w:r>
      <w:r w:rsidRPr="00920C5B">
        <w:rPr>
          <w:sz w:val="24"/>
          <w:szCs w:val="24"/>
        </w:rPr>
        <w:t xml:space="preserve"> поселени</w:t>
      </w:r>
      <w:r w:rsidR="00920C5B" w:rsidRPr="00920C5B">
        <w:rPr>
          <w:sz w:val="24"/>
          <w:szCs w:val="24"/>
        </w:rPr>
        <w:t xml:space="preserve">е              </w:t>
      </w:r>
      <w:r w:rsidRPr="00920C5B">
        <w:rPr>
          <w:sz w:val="24"/>
          <w:szCs w:val="24"/>
        </w:rPr>
        <w:t xml:space="preserve">       </w:t>
      </w:r>
      <w:r w:rsidR="009A7867">
        <w:rPr>
          <w:sz w:val="24"/>
          <w:szCs w:val="24"/>
        </w:rPr>
        <w:t xml:space="preserve">                      </w:t>
      </w:r>
      <w:r w:rsidRPr="00920C5B">
        <w:rPr>
          <w:sz w:val="24"/>
          <w:szCs w:val="24"/>
        </w:rPr>
        <w:t xml:space="preserve">                      В.В.</w:t>
      </w:r>
      <w:r w:rsidR="00920C5B" w:rsidRPr="00920C5B">
        <w:rPr>
          <w:sz w:val="24"/>
          <w:szCs w:val="24"/>
        </w:rPr>
        <w:t xml:space="preserve"> Смирнова</w:t>
      </w:r>
    </w:p>
    <w:p w:rsidR="005068DF" w:rsidRPr="005068DF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68DF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68DF">
        <w:rPr>
          <w:sz w:val="28"/>
          <w:szCs w:val="28"/>
        </w:rPr>
        <w:t xml:space="preserve"> </w:t>
      </w:r>
    </w:p>
    <w:p w:rsidR="00920C5B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0C5B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0C5B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0C5B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0C5B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0C5B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0C5B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0C5B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0C5B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0C5B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0C5B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0C5B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0C5B" w:rsidRDefault="00920C5B" w:rsidP="00920C5B">
      <w:pPr>
        <w:pStyle w:val="a6"/>
        <w:jc w:val="right"/>
        <w:rPr>
          <w:i/>
        </w:rPr>
      </w:pPr>
    </w:p>
    <w:p w:rsidR="00920C5B" w:rsidRDefault="00920C5B" w:rsidP="00920C5B">
      <w:pPr>
        <w:pStyle w:val="a6"/>
        <w:jc w:val="right"/>
        <w:rPr>
          <w:i/>
        </w:rPr>
      </w:pPr>
    </w:p>
    <w:p w:rsidR="0046109B" w:rsidRDefault="0046109B" w:rsidP="00920C5B">
      <w:pPr>
        <w:pStyle w:val="a6"/>
        <w:jc w:val="right"/>
        <w:rPr>
          <w:i/>
        </w:rPr>
      </w:pPr>
    </w:p>
    <w:p w:rsidR="0046109B" w:rsidRDefault="0046109B" w:rsidP="00920C5B">
      <w:pPr>
        <w:pStyle w:val="a6"/>
        <w:jc w:val="right"/>
        <w:rPr>
          <w:i/>
        </w:rPr>
      </w:pPr>
    </w:p>
    <w:p w:rsidR="005068DF" w:rsidRPr="00920C5B" w:rsidRDefault="005068DF" w:rsidP="00920C5B">
      <w:pPr>
        <w:pStyle w:val="a6"/>
        <w:jc w:val="right"/>
        <w:rPr>
          <w:i/>
        </w:rPr>
      </w:pPr>
      <w:r w:rsidRPr="00920C5B">
        <w:rPr>
          <w:i/>
        </w:rPr>
        <w:lastRenderedPageBreak/>
        <w:t>Приложение № 1</w:t>
      </w:r>
    </w:p>
    <w:p w:rsidR="005068DF" w:rsidRPr="00920C5B" w:rsidRDefault="005068DF" w:rsidP="00920C5B">
      <w:pPr>
        <w:pStyle w:val="a6"/>
        <w:jc w:val="right"/>
        <w:rPr>
          <w:i/>
        </w:rPr>
      </w:pPr>
      <w:r w:rsidRPr="00920C5B">
        <w:rPr>
          <w:i/>
        </w:rPr>
        <w:t>к решению Совета депутатов</w:t>
      </w:r>
    </w:p>
    <w:p w:rsidR="005068DF" w:rsidRPr="00920C5B" w:rsidRDefault="00920C5B" w:rsidP="00920C5B">
      <w:pPr>
        <w:pStyle w:val="a6"/>
        <w:jc w:val="right"/>
        <w:rPr>
          <w:i/>
        </w:rPr>
      </w:pPr>
      <w:r>
        <w:rPr>
          <w:i/>
        </w:rPr>
        <w:t>МО Ромашкинское сельское поселение</w:t>
      </w:r>
    </w:p>
    <w:p w:rsidR="005068DF" w:rsidRPr="00920C5B" w:rsidRDefault="005068DF" w:rsidP="00920C5B">
      <w:pPr>
        <w:pStyle w:val="a6"/>
        <w:jc w:val="right"/>
        <w:rPr>
          <w:i/>
        </w:rPr>
      </w:pPr>
      <w:r w:rsidRPr="00920C5B">
        <w:rPr>
          <w:i/>
        </w:rPr>
        <w:t xml:space="preserve">от </w:t>
      </w:r>
      <w:r w:rsidR="00E53EC0">
        <w:rPr>
          <w:i/>
        </w:rPr>
        <w:t>28 октября</w:t>
      </w:r>
      <w:r w:rsidRPr="00920C5B">
        <w:rPr>
          <w:i/>
        </w:rPr>
        <w:t xml:space="preserve"> 201</w:t>
      </w:r>
      <w:r w:rsidR="00920C5B">
        <w:rPr>
          <w:i/>
        </w:rPr>
        <w:t>5</w:t>
      </w:r>
      <w:r w:rsidR="00E53EC0">
        <w:rPr>
          <w:i/>
        </w:rPr>
        <w:t xml:space="preserve"> г. № 54</w:t>
      </w:r>
    </w:p>
    <w:p w:rsidR="005068DF" w:rsidRPr="00920C5B" w:rsidRDefault="005068DF" w:rsidP="00920C5B">
      <w:pPr>
        <w:pStyle w:val="a6"/>
        <w:jc w:val="right"/>
        <w:rPr>
          <w:i/>
        </w:rPr>
      </w:pPr>
    </w:p>
    <w:p w:rsidR="005068DF" w:rsidRPr="005068DF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68DF">
        <w:rPr>
          <w:sz w:val="28"/>
          <w:szCs w:val="28"/>
        </w:rPr>
        <w:t xml:space="preserve"> </w:t>
      </w:r>
    </w:p>
    <w:p w:rsidR="00920C5B" w:rsidRDefault="00920C5B" w:rsidP="00920C5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920C5B" w:rsidRDefault="00920C5B" w:rsidP="00920C5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газификации индивидуальных жилых домов, находящихся на территории </w:t>
      </w:r>
    </w:p>
    <w:p w:rsidR="005068DF" w:rsidRPr="005068DF" w:rsidRDefault="00920C5B" w:rsidP="00920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4"/>
          <w:szCs w:val="24"/>
        </w:rPr>
        <w:t>МО Ромашкинское сельское поселение Приозерского муниципального района Ленинградской области</w:t>
      </w:r>
    </w:p>
    <w:p w:rsidR="005068DF" w:rsidRPr="005068DF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68DF" w:rsidRPr="000A2071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A2071">
        <w:rPr>
          <w:b/>
          <w:sz w:val="24"/>
          <w:szCs w:val="24"/>
        </w:rPr>
        <w:t>1.Общие положения</w:t>
      </w:r>
    </w:p>
    <w:p w:rsidR="000A2071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 xml:space="preserve">Настоящее Положение о газификации индивидуальных жилых домов, находящихся на территории </w:t>
      </w:r>
      <w:r w:rsidR="000A2071">
        <w:rPr>
          <w:sz w:val="24"/>
          <w:szCs w:val="24"/>
        </w:rPr>
        <w:t xml:space="preserve">Ромашкинского </w:t>
      </w:r>
      <w:r w:rsidRPr="00C52BF4">
        <w:rPr>
          <w:sz w:val="24"/>
          <w:szCs w:val="24"/>
        </w:rPr>
        <w:t xml:space="preserve">сельского поселения (далее – Положение) определяет правовые, экономические и организационные основы отношений в области строительства объектов газоснабжения индивидуального жилого фонда в </w:t>
      </w:r>
      <w:r w:rsidR="009A7867">
        <w:rPr>
          <w:sz w:val="24"/>
          <w:szCs w:val="24"/>
        </w:rPr>
        <w:t xml:space="preserve">МО </w:t>
      </w:r>
      <w:r w:rsidR="000A2071">
        <w:rPr>
          <w:sz w:val="24"/>
          <w:szCs w:val="24"/>
        </w:rPr>
        <w:t>Ромашкинско</w:t>
      </w:r>
      <w:r w:rsidR="009A7867">
        <w:rPr>
          <w:sz w:val="24"/>
          <w:szCs w:val="24"/>
        </w:rPr>
        <w:t>е</w:t>
      </w:r>
      <w:r w:rsidRPr="00C52BF4">
        <w:rPr>
          <w:sz w:val="24"/>
          <w:szCs w:val="24"/>
        </w:rPr>
        <w:t xml:space="preserve"> сельско</w:t>
      </w:r>
      <w:r w:rsidR="009A7867">
        <w:rPr>
          <w:sz w:val="24"/>
          <w:szCs w:val="24"/>
        </w:rPr>
        <w:t>е поселение</w:t>
      </w:r>
      <w:r w:rsidRPr="00C52BF4">
        <w:rPr>
          <w:sz w:val="24"/>
          <w:szCs w:val="24"/>
        </w:rPr>
        <w:t xml:space="preserve"> и направлено на обеспечение удовлетворения потребностей граждан в газовом топливе.  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C52BF4">
        <w:rPr>
          <w:sz w:val="24"/>
          <w:szCs w:val="24"/>
        </w:rPr>
        <w:t>Положение основывается на нормах Конституции Российской Федерации, Федерального закона от 31 марта 1999 года № 69-ФЗ «О газоснабжении 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в соответствии с которыми организация газоснабжения населения является полномочием органов местного самоуправления поселений и осуществляется в порядке, установленном законодательством Российской Федерации и муниципальными</w:t>
      </w:r>
      <w:proofErr w:type="gramEnd"/>
      <w:r w:rsidRPr="00C52BF4">
        <w:rPr>
          <w:sz w:val="24"/>
          <w:szCs w:val="24"/>
        </w:rPr>
        <w:t xml:space="preserve"> нормативными правовыми актами.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C52BF4">
        <w:rPr>
          <w:sz w:val="24"/>
          <w:szCs w:val="24"/>
        </w:rPr>
        <w:t xml:space="preserve">Положение направлено на определение порядка финансирования проектно-изыскательских и строительно-монтажных работ по газификации индивидуальной жилой застройки в населённых пунктах, а так же устанавливает порядок взаимоотношений администрации муниципального образования </w:t>
      </w:r>
      <w:r w:rsidR="000A2071">
        <w:rPr>
          <w:sz w:val="24"/>
          <w:szCs w:val="24"/>
        </w:rPr>
        <w:t>Ромашкинское</w:t>
      </w:r>
      <w:r w:rsidRPr="00C52BF4">
        <w:rPr>
          <w:sz w:val="24"/>
          <w:szCs w:val="24"/>
        </w:rPr>
        <w:t xml:space="preserve"> сельско</w:t>
      </w:r>
      <w:r w:rsidR="000A2071">
        <w:rPr>
          <w:sz w:val="24"/>
          <w:szCs w:val="24"/>
        </w:rPr>
        <w:t>е</w:t>
      </w:r>
      <w:r w:rsidRPr="00C52BF4">
        <w:rPr>
          <w:sz w:val="24"/>
          <w:szCs w:val="24"/>
        </w:rPr>
        <w:t xml:space="preserve"> поселени</w:t>
      </w:r>
      <w:r w:rsidR="000A2071">
        <w:rPr>
          <w:sz w:val="24"/>
          <w:szCs w:val="24"/>
        </w:rPr>
        <w:t>е</w:t>
      </w:r>
      <w:r w:rsidRPr="00C52BF4">
        <w:rPr>
          <w:sz w:val="24"/>
          <w:szCs w:val="24"/>
        </w:rPr>
        <w:t>, в лице уполномоченной организации,  и собственниками, арендаторами индивидуальных жилых домов и иными заинтересованными лицами, владеющими индивидуальными жилыми домами на законных основаниях.</w:t>
      </w:r>
      <w:proofErr w:type="gramEnd"/>
    </w:p>
    <w:p w:rsidR="005068DF" w:rsidRPr="000A2071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A2071">
        <w:rPr>
          <w:b/>
          <w:sz w:val="24"/>
          <w:szCs w:val="24"/>
        </w:rPr>
        <w:t>2.      Основные понятия, термины и определения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2.1.      Для целей настоящего Положения используются следующие основные понятия, термины и определения: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Индивидуальный дом жилой – одн</w:t>
      </w:r>
      <w:proofErr w:type="gramStart"/>
      <w:r w:rsidRPr="00C52BF4">
        <w:rPr>
          <w:sz w:val="24"/>
          <w:szCs w:val="24"/>
        </w:rPr>
        <w:t>о-</w:t>
      </w:r>
      <w:proofErr w:type="gramEnd"/>
      <w:r w:rsidRPr="00C52BF4">
        <w:rPr>
          <w:sz w:val="24"/>
          <w:szCs w:val="24"/>
        </w:rPr>
        <w:t xml:space="preserve"> двухэтажный жилой дом, предназначенный для проживания одной семьи, квартира которого имеет непосредственный выход на индивидуальный земельный участок;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 xml:space="preserve">Индивидуальный (приусадебный, </w:t>
      </w:r>
      <w:proofErr w:type="spellStart"/>
      <w:r w:rsidRPr="00C52BF4">
        <w:rPr>
          <w:sz w:val="24"/>
          <w:szCs w:val="24"/>
        </w:rPr>
        <w:t>приквартирный</w:t>
      </w:r>
      <w:proofErr w:type="spellEnd"/>
      <w:r w:rsidRPr="00C52BF4">
        <w:rPr>
          <w:sz w:val="24"/>
          <w:szCs w:val="24"/>
        </w:rPr>
        <w:t>) земельный участок – земельный участок, примыкающий к дому (квартире) с непосредственным выходом на него;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 xml:space="preserve">Газ — природный газ, нефтяной (попутный) газ, </w:t>
      </w:r>
      <w:proofErr w:type="spellStart"/>
      <w:r w:rsidRPr="00C52BF4">
        <w:rPr>
          <w:sz w:val="24"/>
          <w:szCs w:val="24"/>
        </w:rPr>
        <w:t>отбензиненный</w:t>
      </w:r>
      <w:proofErr w:type="spellEnd"/>
      <w:r w:rsidRPr="00C52BF4">
        <w:rPr>
          <w:sz w:val="24"/>
          <w:szCs w:val="24"/>
        </w:rPr>
        <w:t xml:space="preserve"> сухой газ, газ из газоконденсатных месторождений, добываемый и собираемый газо- и нефтедобывающими организациями, и газ, вырабатываемый газо- и нефтеперерабатывающими организациями;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Газоснабжение — одна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транспортировке, хранению и поставкам газа;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Система газоснабжения — имущественный 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хранения, поставок газа;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lastRenderedPageBreak/>
        <w:t>Газораспределительная система —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Газификация —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индивидуального жилищного строительства и иных объектов на использование газа в качестве топливного и энергетического ресурса;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Охранная зона объектов системы газоснабжения — территория с особыми условиями использования, которая устанавливается в порядке, определенном Правительством Российской Федерации,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Поставщик (газоснабжающая организация) — собственник газа или уполномоченное им лицо, осуществляющие поставки газа потребителям по договорам;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Наружный газопровод – подземный, наземный и надземный газопровод, проложенный вне зданий до отключающего устройства перед вводным газопроводом или до футляра при вводе в здание в подземном  исполнении.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Распределительный газопровод – газопровод  газораспределительной сети, обеспечивающий подачу газа от источника газоснабжения до газопроводов – вводов к потребителям газа.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Газопровод-ввод – газопровод от места присоединения к распределительному газопроводу до отключающего устройства перед вводным газопроводом или футляром при вводе в здание в подземном исполнении.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Вводной газопровод – участок газопровода от установленного снаружи отключающего устройства на вводе в здание до внутреннего газопровода, включая газопровод, проложенный в футляре через стену здания.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Внутренний газопровод – газопровод, проложенный внутри здания от вводного газопровода до места установки газоиспользующего оборудования.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 xml:space="preserve">Инициативная группа – группа физических лиц, собирает от граждан заявление по форме, оказывает активное содействие администрации </w:t>
      </w:r>
      <w:r w:rsidR="0034669D">
        <w:rPr>
          <w:sz w:val="24"/>
          <w:szCs w:val="24"/>
        </w:rPr>
        <w:t xml:space="preserve">Ромашкинского </w:t>
      </w:r>
      <w:r w:rsidRPr="00C52BF4">
        <w:rPr>
          <w:sz w:val="24"/>
          <w:szCs w:val="24"/>
        </w:rPr>
        <w:t>сельского поселения (далее – администрация) в газификации данного объекта газификации, организует сбор денежных средств с граждан на выполнение работ, связанных с проектно</w:t>
      </w:r>
      <w:r w:rsidR="0034669D">
        <w:rPr>
          <w:sz w:val="24"/>
          <w:szCs w:val="24"/>
        </w:rPr>
        <w:t>-</w:t>
      </w:r>
      <w:r w:rsidRPr="00C52BF4">
        <w:rPr>
          <w:sz w:val="24"/>
          <w:szCs w:val="24"/>
        </w:rPr>
        <w:t>изыскательскими работами. Средства  граждан сдаются администрацией поселения на отдельный  счет и расходуются строго целевым назначением на газификацию, согласно заключенному договору.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Заказчик – юридическое лицо, выступающее в лице заказчика в проектировании и строительства объекта газификации, в частности администрация.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Объект газификации – наружный газопровод, распределительный газопровод, газопровод-ввод, входящий в состав проектной документации для газификации  индивидуального жилого фонда.</w:t>
      </w:r>
    </w:p>
    <w:p w:rsidR="005068DF" w:rsidRPr="000A2071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A2071">
        <w:rPr>
          <w:b/>
          <w:sz w:val="24"/>
          <w:szCs w:val="24"/>
        </w:rPr>
        <w:t>3.      Планирование работ по газификации</w:t>
      </w:r>
    </w:p>
    <w:p w:rsidR="000A2071" w:rsidRDefault="005068DF" w:rsidP="000A207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3.1.      Планирование работ по газификации индивидуального жилищного фонда (далее – газификация) представляет перечень работ по принятию решений о газификации отдельно взятых населённых пунктов или улиц, этапы которых изложены в соответствующих разделах настоящего Положения.</w:t>
      </w:r>
    </w:p>
    <w:p w:rsidR="000A2071" w:rsidRPr="000A2071" w:rsidRDefault="000A2071" w:rsidP="000A207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A2071">
        <w:rPr>
          <w:sz w:val="24"/>
          <w:szCs w:val="24"/>
        </w:rPr>
        <w:t>3.2. Очередность проектирования и строительства объектов систем газоснабжения районов индивидуальной жилой застройки устанавливается администрацией муниципального образования  Ромашкинское сельское поселение.</w:t>
      </w:r>
    </w:p>
    <w:p w:rsidR="00920C5B" w:rsidRPr="000A2071" w:rsidRDefault="005068DF" w:rsidP="00920C5B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A2071">
        <w:rPr>
          <w:b/>
          <w:sz w:val="24"/>
          <w:szCs w:val="24"/>
        </w:rPr>
        <w:t>4.      Порядок взаимоотношений уполномоченной организации  с собственни</w:t>
      </w:r>
      <w:r w:rsidR="00920C5B" w:rsidRPr="000A2071">
        <w:rPr>
          <w:b/>
          <w:sz w:val="24"/>
          <w:szCs w:val="24"/>
        </w:rPr>
        <w:t>ками индивидуальных жилых домов</w:t>
      </w:r>
    </w:p>
    <w:p w:rsidR="005068DF" w:rsidRPr="00C52BF4" w:rsidRDefault="00920C5B" w:rsidP="00920C5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 xml:space="preserve">4.1.  </w:t>
      </w:r>
      <w:r w:rsidR="005068DF" w:rsidRPr="00C52BF4">
        <w:rPr>
          <w:sz w:val="24"/>
          <w:szCs w:val="24"/>
        </w:rPr>
        <w:t>Взаимодействия уполномоченной организации с собственниками индивидуальных жилых домов по вопросам газификации строятся на договорных отношениях.</w:t>
      </w:r>
    </w:p>
    <w:p w:rsidR="005068DF" w:rsidRPr="00C52BF4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 xml:space="preserve">4.2. </w:t>
      </w:r>
      <w:r w:rsidR="005068DF" w:rsidRPr="00C52BF4">
        <w:rPr>
          <w:sz w:val="24"/>
          <w:szCs w:val="24"/>
        </w:rPr>
        <w:t xml:space="preserve">Договор должен содержать все основные и существенные элементы </w:t>
      </w:r>
      <w:r w:rsidR="005068DF" w:rsidRPr="00C52BF4">
        <w:rPr>
          <w:sz w:val="24"/>
          <w:szCs w:val="24"/>
        </w:rPr>
        <w:lastRenderedPageBreak/>
        <w:t xml:space="preserve">взаимоотношений сторон. Договор может быть двух- или многосторонним, в зависимости от </w:t>
      </w:r>
      <w:proofErr w:type="gramStart"/>
      <w:r w:rsidR="005068DF" w:rsidRPr="00C52BF4">
        <w:rPr>
          <w:sz w:val="24"/>
          <w:szCs w:val="24"/>
        </w:rPr>
        <w:t>по</w:t>
      </w:r>
      <w:proofErr w:type="gramEnd"/>
      <w:r w:rsidR="005068DF" w:rsidRPr="00C52BF4">
        <w:rPr>
          <w:sz w:val="24"/>
          <w:szCs w:val="24"/>
        </w:rPr>
        <w:t xml:space="preserve"> </w:t>
      </w:r>
      <w:proofErr w:type="gramStart"/>
      <w:r w:rsidR="005068DF" w:rsidRPr="00C52BF4">
        <w:rPr>
          <w:sz w:val="24"/>
          <w:szCs w:val="24"/>
        </w:rPr>
        <w:t>объектного</w:t>
      </w:r>
      <w:proofErr w:type="gramEnd"/>
      <w:r w:rsidR="005068DF" w:rsidRPr="00C52BF4">
        <w:rPr>
          <w:sz w:val="24"/>
          <w:szCs w:val="24"/>
        </w:rPr>
        <w:t xml:space="preserve"> состава газификации и его участников. Договор должен содержать долю инвестирования, сроки и порядок внесения денежных сумм со стороны собственников индивидуальных жилых домов, предусматривать ответственность сторон за ненадлежащее исполнение условий договора.</w:t>
      </w:r>
    </w:p>
    <w:p w:rsidR="005068DF" w:rsidRPr="00A11791" w:rsidRDefault="00920C5B" w:rsidP="005068D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A11791">
        <w:rPr>
          <w:b/>
          <w:sz w:val="24"/>
          <w:szCs w:val="24"/>
        </w:rPr>
        <w:t xml:space="preserve">5. </w:t>
      </w:r>
      <w:r w:rsidR="005068DF" w:rsidRPr="00A11791">
        <w:rPr>
          <w:b/>
          <w:sz w:val="24"/>
          <w:szCs w:val="24"/>
        </w:rPr>
        <w:t>Начальная стадия газификации индивидуального жилищного фонда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 xml:space="preserve">5.1. Начальную работу по газификации осуществляет администрация </w:t>
      </w:r>
      <w:r w:rsidR="00F44E6F">
        <w:rPr>
          <w:sz w:val="24"/>
          <w:szCs w:val="24"/>
        </w:rPr>
        <w:t>МО Ромашкинское сельское поселение</w:t>
      </w:r>
      <w:r w:rsidRPr="00C52BF4">
        <w:rPr>
          <w:sz w:val="24"/>
          <w:szCs w:val="24"/>
        </w:rPr>
        <w:t xml:space="preserve"> сельского поселения муниципального района Ленинградской области, которая включает в себя:</w:t>
      </w:r>
    </w:p>
    <w:p w:rsidR="005068DF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сбор информации от заинтересованных в газификации собственников индивидуальных жилых домов о намерении газифицировать тот или иной населенный пункт, улицу, дом;</w:t>
      </w:r>
    </w:p>
    <w:p w:rsidR="00A11791" w:rsidRPr="00C52BF4" w:rsidRDefault="00A11791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публичных слушаний по объектам газификации;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проведение сходов (собраний) граждан с привлечением представителя уполномоченной организации, на которых принимают:</w:t>
      </w:r>
    </w:p>
    <w:p w:rsidR="005068DF" w:rsidRPr="00C52BF4" w:rsidRDefault="00A11791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р</w:t>
      </w:r>
      <w:r w:rsidR="005068DF" w:rsidRPr="00C52BF4">
        <w:rPr>
          <w:sz w:val="24"/>
          <w:szCs w:val="24"/>
        </w:rPr>
        <w:t>ешение на участие собственников индивидуальных жилых домов в газификации и заключение достигнутых соглашений в протоколах и заявлениях собственников;</w:t>
      </w:r>
    </w:p>
    <w:p w:rsidR="005068DF" w:rsidRPr="00C52BF4" w:rsidRDefault="00A11791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р</w:t>
      </w:r>
      <w:r w:rsidR="005068DF" w:rsidRPr="00C52BF4">
        <w:rPr>
          <w:sz w:val="24"/>
          <w:szCs w:val="24"/>
        </w:rPr>
        <w:t>ешение об определении уполномоченного лица (группы лиц), которые представляют интересы собственников индивидуальных жилых домов;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5.2. Уполномоченная организация проводит ана</w:t>
      </w:r>
      <w:r w:rsidR="00F212F2">
        <w:rPr>
          <w:sz w:val="24"/>
          <w:szCs w:val="24"/>
        </w:rPr>
        <w:t>лиз предоставленных документов</w:t>
      </w:r>
      <w:r w:rsidRPr="00C52BF4">
        <w:rPr>
          <w:sz w:val="24"/>
          <w:szCs w:val="24"/>
        </w:rPr>
        <w:t xml:space="preserve"> от администрации и заключает договор на разработку проекта.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5.3. Заказчиком на выполнение рабочего проекта по газификации выступает уполномоченная организация.</w:t>
      </w:r>
    </w:p>
    <w:p w:rsidR="00A00FE3" w:rsidRDefault="00A00FE3" w:rsidP="00A00FE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00FE3">
        <w:rPr>
          <w:b/>
          <w:sz w:val="24"/>
          <w:szCs w:val="24"/>
        </w:rPr>
        <w:t xml:space="preserve">6. </w:t>
      </w:r>
      <w:r w:rsidRPr="00A00FE3">
        <w:rPr>
          <w:b/>
          <w:bCs/>
          <w:sz w:val="24"/>
          <w:szCs w:val="24"/>
        </w:rPr>
        <w:t>Проектирование работ по газификации</w:t>
      </w:r>
    </w:p>
    <w:p w:rsidR="00A00FE3" w:rsidRDefault="00A00FE3" w:rsidP="00A00FE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A00FE3">
        <w:rPr>
          <w:sz w:val="24"/>
          <w:szCs w:val="24"/>
        </w:rPr>
        <w:t xml:space="preserve">Заказчиком по проектированию и строительству объектов систем газоснабжения распределительных уличных газопроводов (среднего и низкого давления) выступает администрация муниципального образования </w:t>
      </w:r>
      <w:r>
        <w:rPr>
          <w:sz w:val="24"/>
          <w:szCs w:val="24"/>
        </w:rPr>
        <w:t>Ромашкинское сельское поселение.</w:t>
      </w:r>
    </w:p>
    <w:p w:rsidR="00A00FE3" w:rsidRDefault="00A00FE3" w:rsidP="00A00FE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A00FE3">
        <w:rPr>
          <w:sz w:val="24"/>
          <w:szCs w:val="24"/>
        </w:rPr>
        <w:t>Заказчиком по проектированию и строительству</w:t>
      </w:r>
      <w:r w:rsidRPr="00A00FE3">
        <w:rPr>
          <w:rFonts w:ascii="SchoolBookC" w:hAnsi="SchoolBookC"/>
          <w:sz w:val="24"/>
          <w:szCs w:val="24"/>
        </w:rPr>
        <w:t xml:space="preserve"> </w:t>
      </w:r>
      <w:r w:rsidRPr="00A00FE3">
        <w:rPr>
          <w:sz w:val="24"/>
          <w:szCs w:val="24"/>
        </w:rPr>
        <w:t>внутридомовых систем газоснабжения выступает домовладелец либо за</w:t>
      </w:r>
      <w:r>
        <w:rPr>
          <w:sz w:val="24"/>
          <w:szCs w:val="24"/>
        </w:rPr>
        <w:t>стройщик индивидуального жилья.</w:t>
      </w:r>
    </w:p>
    <w:p w:rsidR="00A00FE3" w:rsidRDefault="00A00FE3" w:rsidP="00A00FE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A00FE3">
        <w:rPr>
          <w:sz w:val="24"/>
          <w:szCs w:val="24"/>
        </w:rPr>
        <w:t>Разработанная, прошедшая государственную экспертизу проектно-сметная документация по объектам сети высокого и среднего давления и газорегуляторные пункты к районам индивидуальной жилой застройки передаю</w:t>
      </w:r>
      <w:r>
        <w:rPr>
          <w:sz w:val="24"/>
          <w:szCs w:val="24"/>
        </w:rPr>
        <w:t>тся газоснабжающей организации.</w:t>
      </w:r>
    </w:p>
    <w:p w:rsidR="00A00FE3" w:rsidRDefault="00A00FE3" w:rsidP="00A00FE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A00FE3">
        <w:rPr>
          <w:sz w:val="24"/>
          <w:szCs w:val="24"/>
        </w:rPr>
        <w:t>Технические условия на проектирование объектов системы газоснабжения выдаются подразделениями газоснабжающей органи</w:t>
      </w:r>
      <w:r>
        <w:rPr>
          <w:sz w:val="24"/>
          <w:szCs w:val="24"/>
        </w:rPr>
        <w:t>зацией в установленном порядке.</w:t>
      </w:r>
    </w:p>
    <w:p w:rsidR="00A00FE3" w:rsidRDefault="00A00FE3" w:rsidP="00A00FE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A00FE3">
        <w:rPr>
          <w:sz w:val="24"/>
          <w:szCs w:val="24"/>
        </w:rPr>
        <w:t>Проектирование работ по газификации в</w:t>
      </w:r>
      <w:r>
        <w:rPr>
          <w:sz w:val="24"/>
          <w:szCs w:val="24"/>
        </w:rPr>
        <w:t>ключает в себя три направления:</w:t>
      </w:r>
    </w:p>
    <w:p w:rsidR="00A00FE3" w:rsidRDefault="00A00FE3" w:rsidP="00A00FE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A00FE3">
        <w:rPr>
          <w:sz w:val="24"/>
          <w:szCs w:val="24"/>
        </w:rPr>
        <w:t>роектно-сметная документация на газопровод высокого давления (выполняется за счет с</w:t>
      </w:r>
      <w:r>
        <w:rPr>
          <w:sz w:val="24"/>
          <w:szCs w:val="24"/>
        </w:rPr>
        <w:t>редств субъекта Федерации);</w:t>
      </w:r>
    </w:p>
    <w:p w:rsidR="00A00FE3" w:rsidRDefault="00A00FE3" w:rsidP="00A00FE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A00FE3">
        <w:rPr>
          <w:sz w:val="24"/>
          <w:szCs w:val="24"/>
        </w:rPr>
        <w:t>роектно-сметная документация на распределительный газопровод среднего и низкого давления (выполняется за счет бюджетных средств муниципального образования, муниципального района и за счет прив</w:t>
      </w:r>
      <w:r>
        <w:rPr>
          <w:sz w:val="24"/>
          <w:szCs w:val="24"/>
        </w:rPr>
        <w:t>лечённых внебюджетных средств);</w:t>
      </w:r>
    </w:p>
    <w:p w:rsidR="00A00FE3" w:rsidRDefault="00A00FE3" w:rsidP="00A00FE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A00FE3">
        <w:rPr>
          <w:sz w:val="24"/>
          <w:szCs w:val="24"/>
        </w:rPr>
        <w:t xml:space="preserve">роектно-сметная документация на газификацию индивидуального жилого дома  (выполняется за </w:t>
      </w:r>
      <w:r>
        <w:rPr>
          <w:sz w:val="24"/>
          <w:szCs w:val="24"/>
        </w:rPr>
        <w:t>счёт собственника жилого дома).</w:t>
      </w:r>
    </w:p>
    <w:p w:rsidR="00A00FE3" w:rsidRDefault="00A00FE3" w:rsidP="00A00FE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A00FE3">
        <w:rPr>
          <w:sz w:val="24"/>
          <w:szCs w:val="24"/>
        </w:rPr>
        <w:t>Рабочие проекты газификации проходят государс</w:t>
      </w:r>
      <w:r>
        <w:rPr>
          <w:sz w:val="24"/>
          <w:szCs w:val="24"/>
        </w:rPr>
        <w:t>твенную техническую экспертизу.</w:t>
      </w:r>
    </w:p>
    <w:p w:rsidR="00A00FE3" w:rsidRPr="00A00FE3" w:rsidRDefault="00A00FE3" w:rsidP="00A00FE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A00FE3">
        <w:rPr>
          <w:sz w:val="24"/>
          <w:szCs w:val="24"/>
        </w:rPr>
        <w:t xml:space="preserve">На основании полученных рабочих, прошедших экспертизу, проектов администрация муниципального образования формирует Адресную программу на следующий финансовый год в срок до 01 октября текущего года, которая утверждается Советом депутатов муниципального образования </w:t>
      </w:r>
      <w:r>
        <w:rPr>
          <w:sz w:val="24"/>
          <w:szCs w:val="24"/>
        </w:rPr>
        <w:t>Ромашкинское</w:t>
      </w:r>
      <w:r w:rsidRPr="00A00FE3">
        <w:rPr>
          <w:sz w:val="24"/>
          <w:szCs w:val="24"/>
        </w:rPr>
        <w:t xml:space="preserve"> сельское поселение.</w:t>
      </w:r>
    </w:p>
    <w:p w:rsidR="005068DF" w:rsidRPr="00916E95" w:rsidRDefault="00A00FE3" w:rsidP="005068D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916E95">
        <w:rPr>
          <w:b/>
          <w:sz w:val="24"/>
          <w:szCs w:val="24"/>
        </w:rPr>
        <w:t>7</w:t>
      </w:r>
      <w:r w:rsidR="005068DF" w:rsidRPr="00916E95">
        <w:rPr>
          <w:b/>
          <w:sz w:val="24"/>
          <w:szCs w:val="24"/>
        </w:rPr>
        <w:t>. Строительно-монтажные работы</w:t>
      </w:r>
    </w:p>
    <w:p w:rsidR="005068DF" w:rsidRPr="00C52BF4" w:rsidRDefault="00A00FE3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68DF" w:rsidRPr="00C52BF4">
        <w:rPr>
          <w:sz w:val="24"/>
          <w:szCs w:val="24"/>
        </w:rPr>
        <w:t>.1. Данный этап газификации представляет комплекс работ и включает в себя: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на конкурсной основе выбор организации на выполнение строительно-монтажных работ;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lastRenderedPageBreak/>
        <w:t>- на конкурсной основе выбор организации на выполнение строительно-монтажных работ;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заключение договора с организацией, выигравшей конкурс.</w:t>
      </w:r>
    </w:p>
    <w:p w:rsidR="005068DF" w:rsidRPr="00C52BF4" w:rsidRDefault="00916E95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68DF" w:rsidRPr="00C52BF4">
        <w:rPr>
          <w:sz w:val="24"/>
          <w:szCs w:val="24"/>
        </w:rPr>
        <w:t>.2. В состав строительно-монтажных работ входит: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монтаж наружных сетей газопроводов с установкой запорной арматуры и заглушек на вводах в домовладение;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присоединение к существующим и действующим магистральным или распределительным сетям газопроводов;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монтаж оборудования;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испытание систем газопровода и оборудования;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оформление и составление исполнительной технической документации, с учетом всех согласований и отступлений от проектного задания.</w:t>
      </w:r>
    </w:p>
    <w:p w:rsidR="005068DF" w:rsidRPr="00C52BF4" w:rsidRDefault="00916E95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68DF" w:rsidRPr="00C52BF4">
        <w:rPr>
          <w:sz w:val="24"/>
          <w:szCs w:val="24"/>
        </w:rPr>
        <w:t>.3. Прокладка газопровода до жилого дома собственника осуществляется, согласно проекту, до отключающего устройства.</w:t>
      </w:r>
    </w:p>
    <w:p w:rsidR="005068DF" w:rsidRPr="00C52BF4" w:rsidRDefault="00916E95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68DF" w:rsidRPr="00C52BF4">
        <w:rPr>
          <w:sz w:val="24"/>
          <w:szCs w:val="24"/>
        </w:rPr>
        <w:t xml:space="preserve">.4. </w:t>
      </w:r>
      <w:r>
        <w:rPr>
          <w:sz w:val="24"/>
          <w:szCs w:val="24"/>
        </w:rPr>
        <w:t>О</w:t>
      </w:r>
      <w:r w:rsidR="005068DF" w:rsidRPr="00C52BF4">
        <w:rPr>
          <w:sz w:val="24"/>
          <w:szCs w:val="24"/>
        </w:rPr>
        <w:t>существление технического надзора за ведением строительно</w:t>
      </w:r>
      <w:r>
        <w:rPr>
          <w:sz w:val="24"/>
          <w:szCs w:val="24"/>
        </w:rPr>
        <w:t>-</w:t>
      </w:r>
      <w:r w:rsidR="005068DF" w:rsidRPr="00C52BF4">
        <w:rPr>
          <w:sz w:val="24"/>
          <w:szCs w:val="24"/>
        </w:rPr>
        <w:t>монтажных работ осуществляет уполномоченная организация.</w:t>
      </w:r>
    </w:p>
    <w:p w:rsidR="005068DF" w:rsidRPr="00C52BF4" w:rsidRDefault="00916E95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68DF" w:rsidRPr="00C52BF4">
        <w:rPr>
          <w:sz w:val="24"/>
          <w:szCs w:val="24"/>
        </w:rPr>
        <w:t xml:space="preserve">.5. Ввод объектов в эксплуатацию осуществляется в соответствии с Правилами безопасности систем газораспределения и газопотребления соответствующих </w:t>
      </w:r>
      <w:proofErr w:type="spellStart"/>
      <w:r w:rsidR="005068DF" w:rsidRPr="00C52BF4">
        <w:rPr>
          <w:sz w:val="24"/>
          <w:szCs w:val="24"/>
        </w:rPr>
        <w:t>СНИПов</w:t>
      </w:r>
      <w:proofErr w:type="spellEnd"/>
      <w:r w:rsidR="005068DF" w:rsidRPr="00C52BF4">
        <w:rPr>
          <w:sz w:val="24"/>
          <w:szCs w:val="24"/>
        </w:rPr>
        <w:t>.</w:t>
      </w:r>
    </w:p>
    <w:p w:rsidR="005068DF" w:rsidRPr="00C52BF4" w:rsidRDefault="00916E95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68DF" w:rsidRPr="00C52BF4">
        <w:rPr>
          <w:sz w:val="24"/>
          <w:szCs w:val="24"/>
        </w:rPr>
        <w:t xml:space="preserve">.6. Приемочный акт сдачи-приемки выполненных работ предоставляется на утверждение главе администрации </w:t>
      </w:r>
      <w:r>
        <w:rPr>
          <w:sz w:val="24"/>
          <w:szCs w:val="24"/>
        </w:rPr>
        <w:t xml:space="preserve">Ромашкинского </w:t>
      </w:r>
      <w:r w:rsidR="005068DF" w:rsidRPr="00C52BF4">
        <w:rPr>
          <w:sz w:val="24"/>
          <w:szCs w:val="24"/>
        </w:rPr>
        <w:t>сельского поселения и как законченный строительством объект подлежит включению в реестр муниципальной собственности в границах ответственности.</w:t>
      </w:r>
    </w:p>
    <w:p w:rsidR="005068DF" w:rsidRPr="00916E95" w:rsidRDefault="00916E95" w:rsidP="00920C5B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916E95">
        <w:rPr>
          <w:b/>
          <w:sz w:val="24"/>
          <w:szCs w:val="24"/>
        </w:rPr>
        <w:t>8</w:t>
      </w:r>
      <w:r w:rsidR="005068DF" w:rsidRPr="00916E95">
        <w:rPr>
          <w:b/>
          <w:sz w:val="24"/>
          <w:szCs w:val="24"/>
        </w:rPr>
        <w:t>. Источники финансирования проектно-изыскательских работ</w:t>
      </w:r>
      <w:r w:rsidRPr="00916E95">
        <w:rPr>
          <w:b/>
          <w:sz w:val="24"/>
          <w:szCs w:val="24"/>
        </w:rPr>
        <w:t xml:space="preserve"> </w:t>
      </w:r>
      <w:r w:rsidR="005068DF" w:rsidRPr="00916E95">
        <w:rPr>
          <w:b/>
          <w:sz w:val="24"/>
          <w:szCs w:val="24"/>
        </w:rPr>
        <w:t>и строительно-монтажных работ по газифик</w:t>
      </w:r>
      <w:r w:rsidR="00920C5B" w:rsidRPr="00916E95">
        <w:rPr>
          <w:b/>
          <w:sz w:val="24"/>
          <w:szCs w:val="24"/>
        </w:rPr>
        <w:t xml:space="preserve">ации индивидуальных жилых домов </w:t>
      </w:r>
      <w:r w:rsidR="005068DF" w:rsidRPr="00916E95">
        <w:rPr>
          <w:b/>
          <w:sz w:val="24"/>
          <w:szCs w:val="24"/>
        </w:rPr>
        <w:t>и направления их использования.</w:t>
      </w:r>
    </w:p>
    <w:p w:rsidR="005068DF" w:rsidRPr="00C52BF4" w:rsidRDefault="00916E95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068DF" w:rsidRPr="00C52BF4">
        <w:rPr>
          <w:sz w:val="24"/>
          <w:szCs w:val="24"/>
        </w:rPr>
        <w:t>.1. Источниками финансирования при строительстве объектов газификации являются: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средства областного бюджета,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средства местного бюджета,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инвестиции собственников индивидуальных жилых домов (собственников жилья), ориентировочная цена газификации жилых домов до 50,0 тыс.руб.</w:t>
      </w:r>
    </w:p>
    <w:p w:rsidR="005068DF" w:rsidRPr="00C52BF4" w:rsidRDefault="00916E95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068DF" w:rsidRPr="00C52BF4">
        <w:rPr>
          <w:sz w:val="24"/>
          <w:szCs w:val="24"/>
        </w:rPr>
        <w:t>.2. Направление использования источников финансирования.</w:t>
      </w:r>
    </w:p>
    <w:p w:rsidR="005068DF" w:rsidRPr="00C52BF4" w:rsidRDefault="00916E95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068DF" w:rsidRPr="00C52BF4">
        <w:rPr>
          <w:sz w:val="24"/>
          <w:szCs w:val="24"/>
        </w:rPr>
        <w:t>.2.1. Финансовые средства из областного и местного бюджетов используются на: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проведение проектно-изыскательные работы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получение технических условий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оплату заключений по акту выбора площадки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оформление земельного участка под строительство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оплату экологической экспертизы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топографо-геодезическую съемку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на разработку проектно-сметной документации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на ведение строительно-монтажных работ газопроводов-вводов от разводящих (уличных) сетей от ГПРШ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- на ведение строительно-монтажных работ газопроводов-вводов от разводящих (уличных) сетей.</w:t>
      </w:r>
    </w:p>
    <w:p w:rsidR="005068DF" w:rsidRPr="00C52BF4" w:rsidRDefault="00916E95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068DF" w:rsidRPr="00C52BF4">
        <w:rPr>
          <w:sz w:val="24"/>
          <w:szCs w:val="24"/>
        </w:rPr>
        <w:t>.2.2. Проектирование, выполнение работ по прокладке внутренней разводки газопровода, приобретение оборудования, устанавливаемого внутри индивидуального жилого дома.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Оплата перечисленных видов работ осуществляется за счет инвестиций собственников жилья в размере 100% стоимости работ и оборудования.</w:t>
      </w:r>
    </w:p>
    <w:p w:rsidR="00916E95" w:rsidRDefault="00916E95" w:rsidP="00916E95">
      <w:pPr>
        <w:pStyle w:val="a5"/>
        <w:numPr>
          <w:ilvl w:val="0"/>
          <w:numId w:val="12"/>
        </w:numPr>
        <w:rPr>
          <w:b/>
          <w:bCs/>
          <w:sz w:val="24"/>
          <w:szCs w:val="24"/>
        </w:rPr>
      </w:pPr>
      <w:r w:rsidRPr="00916E95">
        <w:rPr>
          <w:b/>
          <w:bCs/>
          <w:sz w:val="24"/>
          <w:szCs w:val="24"/>
        </w:rPr>
        <w:t>Ввод объектов газификации в эксплуатацию</w:t>
      </w:r>
    </w:p>
    <w:p w:rsidR="00916E95" w:rsidRDefault="00916E95" w:rsidP="00916E95">
      <w:pPr>
        <w:ind w:firstLine="709"/>
        <w:jc w:val="both"/>
        <w:rPr>
          <w:b/>
          <w:bCs/>
          <w:sz w:val="24"/>
          <w:szCs w:val="24"/>
        </w:rPr>
      </w:pPr>
      <w:r w:rsidRPr="00916E95">
        <w:rPr>
          <w:bCs/>
          <w:sz w:val="24"/>
          <w:szCs w:val="24"/>
        </w:rPr>
        <w:t>9.1.</w:t>
      </w:r>
      <w:r>
        <w:rPr>
          <w:bCs/>
          <w:sz w:val="24"/>
          <w:szCs w:val="24"/>
        </w:rPr>
        <w:t xml:space="preserve"> </w:t>
      </w:r>
      <w:r w:rsidRPr="00916E95">
        <w:rPr>
          <w:sz w:val="24"/>
          <w:szCs w:val="24"/>
        </w:rPr>
        <w:t xml:space="preserve">Ввод объектов газификации в эксплуатацию осуществляется в соответствии с «Правилами безопасности систем газораспределения и газопотребления» и </w:t>
      </w:r>
      <w:r>
        <w:rPr>
          <w:sz w:val="24"/>
          <w:szCs w:val="24"/>
        </w:rPr>
        <w:t>с</w:t>
      </w:r>
      <w:r w:rsidRPr="00916E95">
        <w:rPr>
          <w:sz w:val="24"/>
          <w:szCs w:val="24"/>
        </w:rPr>
        <w:t xml:space="preserve">оответствующими  </w:t>
      </w:r>
      <w:proofErr w:type="spellStart"/>
      <w:r w:rsidRPr="00916E95">
        <w:rPr>
          <w:sz w:val="24"/>
          <w:szCs w:val="24"/>
        </w:rPr>
        <w:t>СНИПами</w:t>
      </w:r>
      <w:proofErr w:type="spellEnd"/>
      <w:r w:rsidRPr="00916E95">
        <w:rPr>
          <w:sz w:val="24"/>
          <w:szCs w:val="24"/>
        </w:rPr>
        <w:t>;</w:t>
      </w:r>
    </w:p>
    <w:p w:rsidR="00916E95" w:rsidRDefault="00916E95" w:rsidP="00916E95">
      <w:pPr>
        <w:ind w:firstLine="709"/>
        <w:jc w:val="both"/>
        <w:rPr>
          <w:b/>
          <w:bCs/>
          <w:sz w:val="24"/>
          <w:szCs w:val="24"/>
        </w:rPr>
      </w:pPr>
      <w:r w:rsidRPr="00916E95">
        <w:rPr>
          <w:bCs/>
          <w:sz w:val="24"/>
          <w:szCs w:val="24"/>
        </w:rPr>
        <w:lastRenderedPageBreak/>
        <w:t xml:space="preserve">9.2. </w:t>
      </w:r>
      <w:r w:rsidRPr="00916E95">
        <w:rPr>
          <w:sz w:val="24"/>
          <w:szCs w:val="24"/>
        </w:rPr>
        <w:t xml:space="preserve">Акт сдачи-приёмки выполненных работ представляется на утверждение главе администрации муниципального образования </w:t>
      </w:r>
      <w:r>
        <w:rPr>
          <w:sz w:val="24"/>
          <w:szCs w:val="24"/>
        </w:rPr>
        <w:t>Ромашкинск</w:t>
      </w:r>
      <w:r w:rsidRPr="00916E95">
        <w:rPr>
          <w:sz w:val="24"/>
          <w:szCs w:val="24"/>
        </w:rPr>
        <w:t>ое сельское поселение и как законченный строительством объект подлежит включению в реестр муниципальной собственности. Принятие на баланс, построенных за счет средств коллективов  индивидуальных застройщиков (собственников), объектов системы газоснабжения осуществляется безвозмездно и оформляется актом приема – передачи.</w:t>
      </w:r>
    </w:p>
    <w:p w:rsidR="00916E95" w:rsidRDefault="00916E95" w:rsidP="00916E95">
      <w:pPr>
        <w:ind w:firstLine="709"/>
        <w:jc w:val="both"/>
        <w:rPr>
          <w:b/>
          <w:bCs/>
          <w:sz w:val="24"/>
          <w:szCs w:val="24"/>
        </w:rPr>
      </w:pPr>
      <w:r w:rsidRPr="00916E95">
        <w:rPr>
          <w:bCs/>
          <w:sz w:val="24"/>
          <w:szCs w:val="24"/>
        </w:rPr>
        <w:t xml:space="preserve">9.3. </w:t>
      </w:r>
      <w:r w:rsidRPr="00916E95">
        <w:rPr>
          <w:sz w:val="24"/>
          <w:szCs w:val="24"/>
        </w:rPr>
        <w:t>Законченные строительством и принятые в эксплуатацию распределительные газопроводы и газопроводы-вводы передаются на баланс газоснабжающей организации. Передача на баланс газоснабжающей организации построенных за счет средств коллективов индивидуальных застройщиков (собственников) объектов систем газоснабжения осуществляется безвозмездно и оформляется актом приема-передачи.</w:t>
      </w:r>
    </w:p>
    <w:p w:rsidR="00916E95" w:rsidRDefault="00916E95" w:rsidP="00916E95">
      <w:pPr>
        <w:ind w:firstLine="709"/>
        <w:jc w:val="both"/>
        <w:rPr>
          <w:b/>
          <w:bCs/>
          <w:sz w:val="24"/>
          <w:szCs w:val="24"/>
        </w:rPr>
      </w:pPr>
      <w:r w:rsidRPr="00916E95">
        <w:rPr>
          <w:bCs/>
          <w:sz w:val="24"/>
          <w:szCs w:val="24"/>
        </w:rPr>
        <w:t xml:space="preserve">9.4. </w:t>
      </w:r>
      <w:r w:rsidRPr="00916E95">
        <w:rPr>
          <w:sz w:val="24"/>
          <w:szCs w:val="24"/>
        </w:rPr>
        <w:t>Акт приема-передачи составляется в 4 экземплярах, которые по одному экземпляру  передаются уполномоченному должностному лицу коллектива индивидуальных застройщиков (собственников) и заказчику, два передаются газоснабжающей организации. Акт приема-передачи подписывается уполномоченным должностным лицом коллектива индивидуальных застройщиков (собственников), представителем заказчика и представителем газоснабжающей организации.</w:t>
      </w:r>
    </w:p>
    <w:p w:rsidR="00916E95" w:rsidRPr="00916E95" w:rsidRDefault="00916E95" w:rsidP="00916E95">
      <w:pPr>
        <w:ind w:firstLine="709"/>
        <w:jc w:val="both"/>
        <w:rPr>
          <w:b/>
          <w:bCs/>
          <w:sz w:val="24"/>
          <w:szCs w:val="24"/>
        </w:rPr>
      </w:pPr>
      <w:r w:rsidRPr="00916E95">
        <w:rPr>
          <w:bCs/>
          <w:sz w:val="24"/>
          <w:szCs w:val="24"/>
        </w:rPr>
        <w:t xml:space="preserve">9.5. </w:t>
      </w:r>
      <w:proofErr w:type="gramStart"/>
      <w:r w:rsidRPr="00916E95">
        <w:rPr>
          <w:sz w:val="24"/>
          <w:szCs w:val="24"/>
        </w:rPr>
        <w:t>Подключение  вновь построенных газопроводов-вводов индивидуального жилья к переданному на баланс газоснабжающей организации участку распределительного газопровода, построенного за счет коллектива индивидуальных застройщиков (собственников), в течение пяти лет с момента передачи на баланс может быть осуществлено без согласия коллектива, но только после возмещения ему новым потребителем соответствующей доли затрат на строительство.</w:t>
      </w:r>
      <w:proofErr w:type="gramEnd"/>
      <w:r w:rsidRPr="00916E95">
        <w:rPr>
          <w:sz w:val="24"/>
          <w:szCs w:val="24"/>
        </w:rPr>
        <w:t xml:space="preserve"> Сумма, подлежащая компенсации, определяется по формуле расчета компенсации доли затрат на строительство (приложение № 1  к Положению). </w:t>
      </w:r>
    </w:p>
    <w:p w:rsidR="00916E95" w:rsidRDefault="00916E95" w:rsidP="00916E9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916E95">
        <w:rPr>
          <w:sz w:val="24"/>
          <w:szCs w:val="24"/>
        </w:rPr>
        <w:t>Подключение к переданному на баланс газоснабжающей организации участку,  вновь построенного распределительного газопровода, равно как и присоединение его к существующим распределительным газопроводам, по истечении пяти лет с момента передачи, осуществляется газоснабжающей организацией без согласия коллектива индивидуальных застройщиков (собственников) жилья и без компенсации затрат</w:t>
      </w:r>
      <w:r>
        <w:rPr>
          <w:sz w:val="24"/>
          <w:szCs w:val="24"/>
        </w:rPr>
        <w:t>.</w:t>
      </w:r>
      <w:proofErr w:type="gramEnd"/>
    </w:p>
    <w:p w:rsidR="005068DF" w:rsidRPr="00916E95" w:rsidRDefault="005068DF" w:rsidP="00916E9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916E95">
        <w:rPr>
          <w:b/>
          <w:sz w:val="24"/>
          <w:szCs w:val="24"/>
        </w:rPr>
        <w:t>8. Особые условия Положения.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8.1. Помимо выше указанных действий уполномоченная организация открывает в Банке целевой накопительный счёт, на который поступают финансовые средства.</w:t>
      </w:r>
    </w:p>
    <w:p w:rsidR="005068DF" w:rsidRPr="00C52BF4" w:rsidRDefault="005068DF" w:rsidP="005068D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BF4">
        <w:rPr>
          <w:sz w:val="24"/>
          <w:szCs w:val="24"/>
        </w:rPr>
        <w:t>Несет ответственность за целевое использование поступивших бюджетных средств домовладельцев и инвестиционных вложений.</w:t>
      </w:r>
    </w:p>
    <w:p w:rsidR="00916E95" w:rsidRPr="00916E95" w:rsidRDefault="00916E95" w:rsidP="00916E95">
      <w:pPr>
        <w:pageBreakBefore/>
        <w:jc w:val="right"/>
        <w:outlineLvl w:val="0"/>
        <w:rPr>
          <w:bCs/>
          <w:i/>
        </w:rPr>
      </w:pPr>
      <w:r w:rsidRPr="00916E95">
        <w:rPr>
          <w:bCs/>
          <w:i/>
        </w:rPr>
        <w:lastRenderedPageBreak/>
        <w:t>Приложение № 1</w:t>
      </w:r>
    </w:p>
    <w:p w:rsidR="00916E95" w:rsidRPr="00916E95" w:rsidRDefault="00916E95" w:rsidP="00916E95">
      <w:pPr>
        <w:ind w:left="6120"/>
        <w:jc w:val="right"/>
        <w:rPr>
          <w:bCs/>
          <w:i/>
        </w:rPr>
      </w:pPr>
      <w:r w:rsidRPr="00916E95">
        <w:rPr>
          <w:bCs/>
          <w:i/>
        </w:rPr>
        <w:t>к Положению о газификации индивидуального жилищного фонда</w:t>
      </w:r>
      <w:r>
        <w:rPr>
          <w:bCs/>
          <w:i/>
        </w:rPr>
        <w:t xml:space="preserve">, расположенного </w:t>
      </w:r>
      <w:r w:rsidRPr="00916E95">
        <w:rPr>
          <w:bCs/>
          <w:i/>
        </w:rPr>
        <w:t xml:space="preserve"> </w:t>
      </w:r>
      <w:r>
        <w:rPr>
          <w:bCs/>
          <w:i/>
        </w:rPr>
        <w:t xml:space="preserve">на территории МО </w:t>
      </w:r>
    </w:p>
    <w:p w:rsidR="00916E95" w:rsidRPr="00916E95" w:rsidRDefault="00916E95" w:rsidP="00916E95">
      <w:pPr>
        <w:ind w:left="4320"/>
        <w:jc w:val="right"/>
        <w:rPr>
          <w:bCs/>
          <w:i/>
        </w:rPr>
      </w:pPr>
      <w:r w:rsidRPr="00916E95">
        <w:rPr>
          <w:bCs/>
          <w:i/>
        </w:rPr>
        <w:t xml:space="preserve"> </w:t>
      </w:r>
      <w:r>
        <w:rPr>
          <w:i/>
        </w:rPr>
        <w:t>Ромашкинс</w:t>
      </w:r>
      <w:r w:rsidRPr="00916E95">
        <w:rPr>
          <w:i/>
        </w:rPr>
        <w:t>кое сельское поселение</w:t>
      </w:r>
    </w:p>
    <w:p w:rsidR="00916E95" w:rsidRPr="00916E95" w:rsidRDefault="00916E95" w:rsidP="00916E95">
      <w:pPr>
        <w:jc w:val="center"/>
        <w:rPr>
          <w:bCs/>
          <w:i/>
        </w:rPr>
      </w:pPr>
    </w:p>
    <w:p w:rsidR="00916E95" w:rsidRDefault="00916E95" w:rsidP="00916E95">
      <w:pPr>
        <w:jc w:val="center"/>
        <w:rPr>
          <w:b/>
          <w:bCs/>
        </w:rPr>
      </w:pPr>
    </w:p>
    <w:p w:rsidR="00916E95" w:rsidRDefault="00916E95" w:rsidP="00916E95">
      <w:pPr>
        <w:jc w:val="center"/>
        <w:rPr>
          <w:b/>
          <w:bCs/>
        </w:rPr>
      </w:pPr>
    </w:p>
    <w:p w:rsidR="00916E95" w:rsidRPr="00916E95" w:rsidRDefault="00916E95" w:rsidP="00916E95">
      <w:pPr>
        <w:jc w:val="center"/>
        <w:outlineLvl w:val="0"/>
        <w:rPr>
          <w:b/>
          <w:bCs/>
          <w:sz w:val="24"/>
          <w:szCs w:val="24"/>
        </w:rPr>
      </w:pPr>
      <w:r w:rsidRPr="00916E95">
        <w:rPr>
          <w:b/>
          <w:bCs/>
          <w:sz w:val="24"/>
          <w:szCs w:val="24"/>
        </w:rPr>
        <w:t xml:space="preserve">Формула расчета компенсации доли затрат  </w:t>
      </w:r>
    </w:p>
    <w:p w:rsidR="00916E95" w:rsidRPr="00916E95" w:rsidRDefault="00916E95" w:rsidP="00916E95">
      <w:pPr>
        <w:jc w:val="center"/>
        <w:outlineLvl w:val="0"/>
        <w:rPr>
          <w:b/>
          <w:bCs/>
          <w:sz w:val="24"/>
          <w:szCs w:val="24"/>
        </w:rPr>
      </w:pPr>
      <w:r w:rsidRPr="00916E95">
        <w:rPr>
          <w:b/>
          <w:bCs/>
          <w:sz w:val="24"/>
          <w:szCs w:val="24"/>
        </w:rPr>
        <w:t>участка газопровода  и сооружений на нем (с учетом затрат  на проектирование, строительство и ввод в эксплуатацию)</w:t>
      </w:r>
    </w:p>
    <w:p w:rsidR="00916E95" w:rsidRPr="00916E95" w:rsidRDefault="00916E95" w:rsidP="00916E95">
      <w:pPr>
        <w:jc w:val="center"/>
        <w:rPr>
          <w:b/>
          <w:bCs/>
          <w:sz w:val="24"/>
          <w:szCs w:val="24"/>
        </w:rPr>
      </w:pPr>
    </w:p>
    <w:p w:rsidR="00916E95" w:rsidRPr="00916E95" w:rsidRDefault="00916E95" w:rsidP="00916E95">
      <w:pPr>
        <w:jc w:val="center"/>
        <w:rPr>
          <w:b/>
          <w:bCs/>
          <w:sz w:val="24"/>
          <w:szCs w:val="24"/>
        </w:rPr>
      </w:pPr>
    </w:p>
    <w:p w:rsidR="00916E95" w:rsidRPr="00916E95" w:rsidRDefault="00916E95" w:rsidP="00916E95">
      <w:pPr>
        <w:rPr>
          <w:sz w:val="24"/>
          <w:szCs w:val="24"/>
        </w:rPr>
      </w:pPr>
      <w:proofErr w:type="gramStart"/>
      <w:r w:rsidRPr="00916E95">
        <w:rPr>
          <w:b/>
          <w:sz w:val="24"/>
          <w:szCs w:val="24"/>
        </w:rPr>
        <w:t>С = Б / В</w:t>
      </w:r>
      <w:r w:rsidRPr="00916E95">
        <w:rPr>
          <w:sz w:val="24"/>
          <w:szCs w:val="24"/>
        </w:rPr>
        <w:t xml:space="preserve"> * </w:t>
      </w:r>
      <w:r w:rsidRPr="00916E95">
        <w:rPr>
          <w:b/>
          <w:sz w:val="24"/>
          <w:szCs w:val="24"/>
        </w:rPr>
        <w:t>А</w:t>
      </w:r>
      <w:r w:rsidRPr="00916E95">
        <w:rPr>
          <w:sz w:val="24"/>
          <w:szCs w:val="24"/>
        </w:rPr>
        <w:t xml:space="preserve"> (руб.)</w:t>
      </w:r>
      <w:proofErr w:type="gramEnd"/>
    </w:p>
    <w:p w:rsidR="00916E95" w:rsidRPr="00916E95" w:rsidRDefault="00916E95" w:rsidP="00916E95">
      <w:pPr>
        <w:rPr>
          <w:sz w:val="24"/>
          <w:szCs w:val="24"/>
        </w:rPr>
      </w:pPr>
      <w:r w:rsidRPr="00916E95">
        <w:rPr>
          <w:sz w:val="24"/>
          <w:szCs w:val="24"/>
        </w:rPr>
        <w:t>где</w:t>
      </w:r>
      <w:proofErr w:type="gramStart"/>
      <w:r w:rsidRPr="00916E95">
        <w:rPr>
          <w:sz w:val="24"/>
          <w:szCs w:val="24"/>
        </w:rPr>
        <w:t xml:space="preserve"> С</w:t>
      </w:r>
      <w:proofErr w:type="gramEnd"/>
      <w:r w:rsidRPr="00916E95">
        <w:rPr>
          <w:sz w:val="24"/>
          <w:szCs w:val="24"/>
        </w:rPr>
        <w:t xml:space="preserve"> – сумма компенсации;</w:t>
      </w:r>
    </w:p>
    <w:p w:rsidR="00916E95" w:rsidRPr="00916E95" w:rsidRDefault="00916E95" w:rsidP="00916E95">
      <w:pPr>
        <w:jc w:val="both"/>
        <w:rPr>
          <w:sz w:val="24"/>
          <w:szCs w:val="24"/>
        </w:rPr>
      </w:pPr>
      <w:r w:rsidRPr="00916E95">
        <w:rPr>
          <w:sz w:val="24"/>
          <w:szCs w:val="24"/>
        </w:rPr>
        <w:t xml:space="preserve">      </w:t>
      </w:r>
      <w:r w:rsidRPr="00916E95">
        <w:rPr>
          <w:b/>
          <w:sz w:val="24"/>
          <w:szCs w:val="24"/>
        </w:rPr>
        <w:t>А</w:t>
      </w:r>
      <w:r w:rsidRPr="00916E95">
        <w:rPr>
          <w:sz w:val="24"/>
          <w:szCs w:val="24"/>
        </w:rPr>
        <w:t xml:space="preserve"> – стоимость (с учетом индексации на момент подключения) участка распределительного газопровода и сооружений на нем с учетом затрат на его проектирование, строительство и ввод в эксплуатацию, руб.;</w:t>
      </w:r>
    </w:p>
    <w:p w:rsidR="00916E95" w:rsidRPr="00916E95" w:rsidRDefault="00916E95" w:rsidP="00916E95">
      <w:pPr>
        <w:rPr>
          <w:sz w:val="24"/>
          <w:szCs w:val="24"/>
        </w:rPr>
      </w:pPr>
      <w:r w:rsidRPr="00916E95">
        <w:rPr>
          <w:sz w:val="24"/>
          <w:szCs w:val="24"/>
        </w:rPr>
        <w:t xml:space="preserve">     </w:t>
      </w:r>
      <w:r w:rsidRPr="00916E95">
        <w:rPr>
          <w:b/>
          <w:sz w:val="24"/>
          <w:szCs w:val="24"/>
        </w:rPr>
        <w:t xml:space="preserve">Б </w:t>
      </w:r>
      <w:r w:rsidRPr="00916E95">
        <w:rPr>
          <w:sz w:val="24"/>
          <w:szCs w:val="24"/>
        </w:rPr>
        <w:t xml:space="preserve">– </w:t>
      </w:r>
      <w:proofErr w:type="gramStart"/>
      <w:r w:rsidRPr="00916E95">
        <w:rPr>
          <w:sz w:val="24"/>
          <w:szCs w:val="24"/>
        </w:rPr>
        <w:t>максимальное</w:t>
      </w:r>
      <w:proofErr w:type="gramEnd"/>
      <w:r w:rsidRPr="00916E95">
        <w:rPr>
          <w:sz w:val="24"/>
          <w:szCs w:val="24"/>
        </w:rPr>
        <w:t xml:space="preserve"> газопотребление вновь подключаемого потребителя, м</w:t>
      </w:r>
      <w:r w:rsidRPr="00916E95">
        <w:rPr>
          <w:sz w:val="24"/>
          <w:szCs w:val="24"/>
          <w:vertAlign w:val="superscript"/>
        </w:rPr>
        <w:t>3</w:t>
      </w:r>
      <w:r w:rsidRPr="00916E95">
        <w:rPr>
          <w:sz w:val="24"/>
          <w:szCs w:val="24"/>
        </w:rPr>
        <w:t>/ч;</w:t>
      </w:r>
    </w:p>
    <w:p w:rsidR="00916E95" w:rsidRPr="00916E95" w:rsidRDefault="00916E95" w:rsidP="00916E95">
      <w:pPr>
        <w:jc w:val="both"/>
        <w:rPr>
          <w:sz w:val="24"/>
          <w:szCs w:val="24"/>
        </w:rPr>
      </w:pPr>
      <w:r w:rsidRPr="00916E95">
        <w:rPr>
          <w:sz w:val="24"/>
          <w:szCs w:val="24"/>
        </w:rPr>
        <w:t xml:space="preserve">     </w:t>
      </w:r>
      <w:r w:rsidRPr="00916E95">
        <w:rPr>
          <w:b/>
          <w:sz w:val="24"/>
          <w:szCs w:val="24"/>
        </w:rPr>
        <w:t>В</w:t>
      </w:r>
      <w:r w:rsidRPr="00916E95">
        <w:rPr>
          <w:sz w:val="24"/>
          <w:szCs w:val="24"/>
        </w:rPr>
        <w:t xml:space="preserve"> – максимальное суммарное газопотребление всех потребителей, которые могут быть подключены к данному участку распределительного газопровода, м</w:t>
      </w:r>
      <w:r w:rsidRPr="00916E95">
        <w:rPr>
          <w:sz w:val="24"/>
          <w:szCs w:val="24"/>
          <w:vertAlign w:val="superscript"/>
        </w:rPr>
        <w:t>3</w:t>
      </w:r>
      <w:r w:rsidRPr="00916E95">
        <w:rPr>
          <w:sz w:val="24"/>
          <w:szCs w:val="24"/>
        </w:rPr>
        <w:t>/ч</w:t>
      </w:r>
    </w:p>
    <w:p w:rsidR="00916E95" w:rsidRPr="00916E95" w:rsidRDefault="00916E95" w:rsidP="00916E95">
      <w:pPr>
        <w:rPr>
          <w:sz w:val="24"/>
          <w:szCs w:val="24"/>
        </w:rPr>
      </w:pPr>
    </w:p>
    <w:p w:rsidR="005069BC" w:rsidRPr="00916E95" w:rsidRDefault="005069BC" w:rsidP="005069BC">
      <w:pPr>
        <w:ind w:firstLine="708"/>
        <w:jc w:val="both"/>
        <w:rPr>
          <w:sz w:val="24"/>
          <w:szCs w:val="24"/>
        </w:rPr>
      </w:pPr>
    </w:p>
    <w:sectPr w:rsidR="005069BC" w:rsidRPr="00916E95" w:rsidSect="00350EB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35" w:rsidRDefault="00746335" w:rsidP="005068DF">
      <w:r>
        <w:separator/>
      </w:r>
    </w:p>
  </w:endnote>
  <w:endnote w:type="continuationSeparator" w:id="0">
    <w:p w:rsidR="00746335" w:rsidRDefault="00746335" w:rsidP="0050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35" w:rsidRDefault="00746335" w:rsidP="005068DF">
      <w:r>
        <w:separator/>
      </w:r>
    </w:p>
  </w:footnote>
  <w:footnote w:type="continuationSeparator" w:id="0">
    <w:p w:rsidR="00746335" w:rsidRDefault="00746335" w:rsidP="0050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291"/>
    <w:multiLevelType w:val="hybridMultilevel"/>
    <w:tmpl w:val="F01AAAAA"/>
    <w:lvl w:ilvl="0" w:tplc="D3668B4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2672288"/>
    <w:multiLevelType w:val="hybridMultilevel"/>
    <w:tmpl w:val="88B03DE2"/>
    <w:lvl w:ilvl="0" w:tplc="A9DCE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104D31"/>
    <w:multiLevelType w:val="hybridMultilevel"/>
    <w:tmpl w:val="094018C8"/>
    <w:lvl w:ilvl="0" w:tplc="60006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3C02B9"/>
    <w:multiLevelType w:val="hybridMultilevel"/>
    <w:tmpl w:val="61C09E76"/>
    <w:lvl w:ilvl="0" w:tplc="AE78C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1D2DCC"/>
    <w:multiLevelType w:val="multilevel"/>
    <w:tmpl w:val="2DD6E7B8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3DEF361A"/>
    <w:multiLevelType w:val="multilevel"/>
    <w:tmpl w:val="5B1CD1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65E521F"/>
    <w:multiLevelType w:val="hybridMultilevel"/>
    <w:tmpl w:val="EA08C0A4"/>
    <w:lvl w:ilvl="0" w:tplc="4698A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5A6ECC"/>
    <w:multiLevelType w:val="multilevel"/>
    <w:tmpl w:val="B62E97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6B6C68E1"/>
    <w:multiLevelType w:val="multilevel"/>
    <w:tmpl w:val="B8565DEA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6CA07602"/>
    <w:multiLevelType w:val="hybridMultilevel"/>
    <w:tmpl w:val="2A50B554"/>
    <w:lvl w:ilvl="0" w:tplc="A23A39D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0FC565E"/>
    <w:multiLevelType w:val="hybridMultilevel"/>
    <w:tmpl w:val="FA0C4C66"/>
    <w:lvl w:ilvl="0" w:tplc="731E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02D64">
      <w:numFmt w:val="none"/>
      <w:lvlText w:val=""/>
      <w:lvlJc w:val="left"/>
      <w:pPr>
        <w:tabs>
          <w:tab w:val="num" w:pos="360"/>
        </w:tabs>
      </w:pPr>
    </w:lvl>
    <w:lvl w:ilvl="2" w:tplc="BD2AAAEA">
      <w:numFmt w:val="none"/>
      <w:lvlText w:val=""/>
      <w:lvlJc w:val="left"/>
      <w:pPr>
        <w:tabs>
          <w:tab w:val="num" w:pos="360"/>
        </w:tabs>
      </w:pPr>
    </w:lvl>
    <w:lvl w:ilvl="3" w:tplc="587C1F28">
      <w:numFmt w:val="none"/>
      <w:lvlText w:val=""/>
      <w:lvlJc w:val="left"/>
      <w:pPr>
        <w:tabs>
          <w:tab w:val="num" w:pos="360"/>
        </w:tabs>
      </w:pPr>
    </w:lvl>
    <w:lvl w:ilvl="4" w:tplc="857E9924">
      <w:numFmt w:val="none"/>
      <w:lvlText w:val=""/>
      <w:lvlJc w:val="left"/>
      <w:pPr>
        <w:tabs>
          <w:tab w:val="num" w:pos="360"/>
        </w:tabs>
      </w:pPr>
    </w:lvl>
    <w:lvl w:ilvl="5" w:tplc="85707F6A">
      <w:numFmt w:val="none"/>
      <w:lvlText w:val=""/>
      <w:lvlJc w:val="left"/>
      <w:pPr>
        <w:tabs>
          <w:tab w:val="num" w:pos="360"/>
        </w:tabs>
      </w:pPr>
    </w:lvl>
    <w:lvl w:ilvl="6" w:tplc="88ACB7F4">
      <w:numFmt w:val="none"/>
      <w:lvlText w:val=""/>
      <w:lvlJc w:val="left"/>
      <w:pPr>
        <w:tabs>
          <w:tab w:val="num" w:pos="360"/>
        </w:tabs>
      </w:pPr>
    </w:lvl>
    <w:lvl w:ilvl="7" w:tplc="B650C5BA">
      <w:numFmt w:val="none"/>
      <w:lvlText w:val=""/>
      <w:lvlJc w:val="left"/>
      <w:pPr>
        <w:tabs>
          <w:tab w:val="num" w:pos="360"/>
        </w:tabs>
      </w:pPr>
    </w:lvl>
    <w:lvl w:ilvl="8" w:tplc="0004D95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20A4332"/>
    <w:multiLevelType w:val="hybridMultilevel"/>
    <w:tmpl w:val="A4F24B64"/>
    <w:lvl w:ilvl="0" w:tplc="28720F2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6658D"/>
    <w:rsid w:val="000A2071"/>
    <w:rsid w:val="000A2840"/>
    <w:rsid w:val="000E0887"/>
    <w:rsid w:val="001F5400"/>
    <w:rsid w:val="00200633"/>
    <w:rsid w:val="0022434C"/>
    <w:rsid w:val="00230073"/>
    <w:rsid w:val="00233052"/>
    <w:rsid w:val="002E747A"/>
    <w:rsid w:val="0034669D"/>
    <w:rsid w:val="00350EB6"/>
    <w:rsid w:val="0040116E"/>
    <w:rsid w:val="00432196"/>
    <w:rsid w:val="0046109B"/>
    <w:rsid w:val="005068DF"/>
    <w:rsid w:val="005069BC"/>
    <w:rsid w:val="00684340"/>
    <w:rsid w:val="006B530D"/>
    <w:rsid w:val="00717240"/>
    <w:rsid w:val="007210A3"/>
    <w:rsid w:val="00724ECC"/>
    <w:rsid w:val="00746335"/>
    <w:rsid w:val="00755FD1"/>
    <w:rsid w:val="00876285"/>
    <w:rsid w:val="00891A71"/>
    <w:rsid w:val="008A2F3D"/>
    <w:rsid w:val="008C5547"/>
    <w:rsid w:val="0090677D"/>
    <w:rsid w:val="00916E95"/>
    <w:rsid w:val="00920C5B"/>
    <w:rsid w:val="009A7867"/>
    <w:rsid w:val="009C126F"/>
    <w:rsid w:val="009C2BB9"/>
    <w:rsid w:val="00A00FE3"/>
    <w:rsid w:val="00A11791"/>
    <w:rsid w:val="00A2777D"/>
    <w:rsid w:val="00A315DF"/>
    <w:rsid w:val="00B64F00"/>
    <w:rsid w:val="00C52BF4"/>
    <w:rsid w:val="00DE1392"/>
    <w:rsid w:val="00DE628B"/>
    <w:rsid w:val="00E2769C"/>
    <w:rsid w:val="00E5229B"/>
    <w:rsid w:val="00E53EC0"/>
    <w:rsid w:val="00EA3ACC"/>
    <w:rsid w:val="00F212F2"/>
    <w:rsid w:val="00F424A8"/>
    <w:rsid w:val="00F44E6F"/>
    <w:rsid w:val="00FE7562"/>
    <w:rsid w:val="00FF4C52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paragraph" w:customStyle="1" w:styleId="ConsPlusNonformat">
    <w:name w:val="ConsPlusNonformat"/>
    <w:uiPriority w:val="99"/>
    <w:rsid w:val="000E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5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6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paragraph" w:customStyle="1" w:styleId="ConsPlusNonformat">
    <w:name w:val="ConsPlusNonformat"/>
    <w:uiPriority w:val="99"/>
    <w:rsid w:val="000E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5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6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2015-11-06T11:03:00Z</cp:lastPrinted>
  <dcterms:created xsi:type="dcterms:W3CDTF">2019-04-25T13:57:00Z</dcterms:created>
  <dcterms:modified xsi:type="dcterms:W3CDTF">2019-04-25T13:57:00Z</dcterms:modified>
</cp:coreProperties>
</file>