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9B7E73" wp14:editId="644EDE16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D6773">
        <w:rPr>
          <w:sz w:val="24"/>
          <w:szCs w:val="24"/>
        </w:rPr>
        <w:t>1</w:t>
      </w:r>
      <w:r w:rsidR="00FA24D9">
        <w:rPr>
          <w:sz w:val="24"/>
          <w:szCs w:val="24"/>
        </w:rPr>
        <w:t>7</w:t>
      </w:r>
      <w:r w:rsidR="003A7608">
        <w:rPr>
          <w:sz w:val="24"/>
          <w:szCs w:val="24"/>
        </w:rPr>
        <w:t xml:space="preserve"> </w:t>
      </w:r>
      <w:r w:rsidR="003401AC">
        <w:rPr>
          <w:sz w:val="24"/>
          <w:szCs w:val="24"/>
        </w:rPr>
        <w:t>марта</w:t>
      </w:r>
      <w:r w:rsidR="004D2F6C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85C60">
        <w:rPr>
          <w:sz w:val="24"/>
          <w:szCs w:val="24"/>
        </w:rPr>
        <w:t>4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</w:t>
      </w:r>
      <w:r w:rsidR="004E244C">
        <w:rPr>
          <w:sz w:val="24"/>
          <w:szCs w:val="24"/>
        </w:rPr>
        <w:t xml:space="preserve">            </w:t>
      </w:r>
      <w:r w:rsidR="004D2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№ </w:t>
      </w:r>
      <w:r w:rsidR="00FD6773">
        <w:rPr>
          <w:sz w:val="24"/>
          <w:szCs w:val="24"/>
        </w:rPr>
        <w:t>4</w:t>
      </w:r>
      <w:r w:rsidR="004E244C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A2777D" w:rsidTr="004E244C">
        <w:trPr>
          <w:trHeight w:val="1109"/>
        </w:trPr>
        <w:tc>
          <w:tcPr>
            <w:tcW w:w="10314" w:type="dxa"/>
            <w:hideMark/>
          </w:tcPr>
          <w:p w:rsidR="008B1822" w:rsidRPr="004E244C" w:rsidRDefault="00A2777D" w:rsidP="00B81605">
            <w:pPr>
              <w:jc w:val="center"/>
              <w:rPr>
                <w:b/>
                <w:sz w:val="24"/>
              </w:rPr>
            </w:pPr>
            <w:r w:rsidRPr="004E244C">
              <w:rPr>
                <w:b/>
                <w:sz w:val="24"/>
                <w:szCs w:val="24"/>
              </w:rPr>
              <w:t>«</w:t>
            </w:r>
            <w:r w:rsidR="004E244C" w:rsidRPr="004E244C">
              <w:rPr>
                <w:b/>
                <w:sz w:val="24"/>
              </w:rPr>
              <w:t xml:space="preserve">Об </w:t>
            </w:r>
            <w:bookmarkStart w:id="0" w:name="_GoBack"/>
            <w:r w:rsidR="004E244C" w:rsidRPr="004E244C">
              <w:rPr>
                <w:b/>
                <w:sz w:val="24"/>
              </w:rPr>
              <w:t>утверждении Порядка разработки, реализации и оценки эффективности муниципальных программ</w:t>
            </w:r>
            <w:bookmarkEnd w:id="0"/>
            <w:r w:rsidR="004E244C" w:rsidRPr="004E244C">
              <w:rPr>
                <w:b/>
                <w:sz w:val="24"/>
              </w:rPr>
      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 w:rsidR="008B1822" w:rsidRPr="004E244C">
              <w:rPr>
                <w:b/>
                <w:sz w:val="24"/>
              </w:rPr>
              <w:t>»</w:t>
            </w:r>
          </w:p>
          <w:p w:rsidR="00A2777D" w:rsidRPr="00B81605" w:rsidRDefault="00A2777D" w:rsidP="00B81605">
            <w:pPr>
              <w:jc w:val="center"/>
              <w:rPr>
                <w:b/>
                <w:sz w:val="24"/>
                <w:szCs w:val="24"/>
              </w:rPr>
            </w:pPr>
          </w:p>
          <w:p w:rsidR="00A2777D" w:rsidRPr="00B81605" w:rsidRDefault="00A2777D" w:rsidP="00B816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244C" w:rsidRPr="004E244C" w:rsidRDefault="004E244C" w:rsidP="004E244C">
      <w:pPr>
        <w:pStyle w:val="af0"/>
        <w:ind w:firstLine="709"/>
        <w:jc w:val="both"/>
        <w:rPr>
          <w:sz w:val="24"/>
        </w:rPr>
      </w:pPr>
      <w:r w:rsidRPr="004E244C">
        <w:rPr>
          <w:sz w:val="24"/>
        </w:rPr>
        <w:t xml:space="preserve">В целях повышения эффективности использования бюджетных ресурсов, совершенствования программно-целевого обеспечения процессов управления,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4E244C">
        <w:rPr>
          <w:caps/>
          <w:sz w:val="24"/>
        </w:rPr>
        <w:t>постановляет</w:t>
      </w:r>
      <w:r w:rsidRPr="004E244C">
        <w:rPr>
          <w:sz w:val="24"/>
        </w:rPr>
        <w:t>:</w:t>
      </w:r>
    </w:p>
    <w:p w:rsidR="004E244C" w:rsidRPr="004E244C" w:rsidRDefault="004E244C" w:rsidP="004E244C">
      <w:pPr>
        <w:pStyle w:val="af0"/>
        <w:ind w:firstLine="709"/>
        <w:jc w:val="both"/>
        <w:rPr>
          <w:sz w:val="24"/>
        </w:rPr>
      </w:pPr>
      <w:r w:rsidRPr="004E244C">
        <w:rPr>
          <w:sz w:val="24"/>
        </w:rPr>
        <w:t>1. Утвердить прилагаемый Порядок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- Порядок).</w:t>
      </w:r>
    </w:p>
    <w:p w:rsidR="004E244C" w:rsidRPr="004E244C" w:rsidRDefault="004E244C" w:rsidP="004E244C">
      <w:pPr>
        <w:pStyle w:val="af0"/>
        <w:ind w:firstLine="709"/>
        <w:jc w:val="both"/>
        <w:rPr>
          <w:sz w:val="24"/>
        </w:rPr>
      </w:pPr>
      <w:r w:rsidRPr="004E244C">
        <w:rPr>
          <w:sz w:val="24"/>
        </w:rPr>
        <w:t xml:space="preserve">2.1. При разработке и реализации муниципальных программ, предполагаемых к финансированию из бюджета </w:t>
      </w:r>
      <w:r>
        <w:rPr>
          <w:sz w:val="24"/>
        </w:rPr>
        <w:t>МО</w:t>
      </w:r>
      <w:r w:rsidRPr="004E244C">
        <w:rPr>
          <w:sz w:val="24"/>
        </w:rPr>
        <w:t xml:space="preserve"> Ромашкинское сельское поселение </w:t>
      </w:r>
      <w:r>
        <w:rPr>
          <w:sz w:val="24"/>
        </w:rPr>
        <w:t xml:space="preserve">МО </w:t>
      </w:r>
      <w:r w:rsidRPr="004E244C">
        <w:rPr>
          <w:sz w:val="24"/>
        </w:rPr>
        <w:t xml:space="preserve">Приозерский муниципальный район Ленинградской области, руководствоваться требованиями утвержденного Порядка. </w:t>
      </w:r>
    </w:p>
    <w:p w:rsidR="004E244C" w:rsidRPr="004E244C" w:rsidRDefault="004E244C" w:rsidP="004E244C">
      <w:pPr>
        <w:pStyle w:val="af0"/>
        <w:ind w:firstLine="709"/>
        <w:jc w:val="both"/>
        <w:rPr>
          <w:sz w:val="24"/>
        </w:rPr>
      </w:pPr>
      <w:r w:rsidRPr="004E244C">
        <w:rPr>
          <w:sz w:val="24"/>
        </w:rPr>
        <w:t xml:space="preserve">3. Сектору экономики и финансов администрации </w:t>
      </w:r>
      <w:r>
        <w:rPr>
          <w:sz w:val="24"/>
        </w:rPr>
        <w:t>МО Ромашкинское сельское поселение</w:t>
      </w:r>
      <w:r w:rsidRPr="004E244C">
        <w:rPr>
          <w:sz w:val="24"/>
        </w:rPr>
        <w:t>:</w:t>
      </w:r>
    </w:p>
    <w:p w:rsidR="004E244C" w:rsidRPr="004E244C" w:rsidRDefault="004E244C" w:rsidP="004E244C">
      <w:pPr>
        <w:pStyle w:val="af0"/>
        <w:ind w:firstLine="709"/>
        <w:jc w:val="both"/>
        <w:rPr>
          <w:sz w:val="24"/>
        </w:rPr>
      </w:pPr>
      <w:r w:rsidRPr="004E244C">
        <w:rPr>
          <w:sz w:val="24"/>
        </w:rPr>
        <w:t>3.1.</w:t>
      </w:r>
      <w:r>
        <w:rPr>
          <w:sz w:val="24"/>
        </w:rPr>
        <w:t xml:space="preserve"> </w:t>
      </w:r>
      <w:r w:rsidRPr="004E244C">
        <w:rPr>
          <w:sz w:val="24"/>
        </w:rPr>
        <w:t xml:space="preserve">Формировать перечень муниципальных программ, предполагаемых к финансированию из бюджета </w:t>
      </w:r>
      <w:r>
        <w:rPr>
          <w:sz w:val="24"/>
        </w:rPr>
        <w:t xml:space="preserve">МО Ромашкинское сельское поселение МО </w:t>
      </w:r>
      <w:r w:rsidRPr="004E244C">
        <w:rPr>
          <w:sz w:val="24"/>
        </w:rPr>
        <w:t xml:space="preserve">Приозерский муниципальный район Ленинградской области, с учетом основных направлений деятельности администрации </w:t>
      </w:r>
      <w:r>
        <w:rPr>
          <w:sz w:val="24"/>
        </w:rPr>
        <w:t>МО Ромашкинское сельское поселение.</w:t>
      </w:r>
    </w:p>
    <w:p w:rsidR="004E244C" w:rsidRPr="004E244C" w:rsidRDefault="004E244C" w:rsidP="004E244C">
      <w:pPr>
        <w:pStyle w:val="af0"/>
        <w:ind w:firstLine="709"/>
        <w:jc w:val="both"/>
        <w:rPr>
          <w:sz w:val="24"/>
        </w:rPr>
      </w:pPr>
      <w:r w:rsidRPr="004E244C">
        <w:rPr>
          <w:sz w:val="24"/>
        </w:rPr>
        <w:t xml:space="preserve">3.2. Осуществлять контроль за соответствием муниципальных программ </w:t>
      </w:r>
      <w:r>
        <w:rPr>
          <w:sz w:val="24"/>
        </w:rPr>
        <w:t xml:space="preserve">МО Ромашкинское сельское поселение </w:t>
      </w:r>
      <w:r w:rsidRPr="004E244C">
        <w:rPr>
          <w:sz w:val="24"/>
        </w:rPr>
        <w:t>муниципального образования  Приозерский муниципальный район Ленинградской области по требованиям Порядка.</w:t>
      </w:r>
    </w:p>
    <w:p w:rsidR="004E244C" w:rsidRPr="004E244C" w:rsidRDefault="004E244C" w:rsidP="004E244C">
      <w:pPr>
        <w:pStyle w:val="af0"/>
        <w:ind w:firstLine="709"/>
        <w:jc w:val="both"/>
        <w:rPr>
          <w:sz w:val="24"/>
        </w:rPr>
      </w:pPr>
      <w:r w:rsidRPr="004E244C">
        <w:rPr>
          <w:sz w:val="24"/>
        </w:rPr>
        <w:t xml:space="preserve">3.3. Обеспечивать методическое руководство, координацию разработки и реализации муниципальных программ </w:t>
      </w:r>
      <w:r>
        <w:rPr>
          <w:sz w:val="24"/>
        </w:rPr>
        <w:t xml:space="preserve">МО Ромашкинское сельское поселение </w:t>
      </w:r>
      <w:r w:rsidRPr="004E244C">
        <w:rPr>
          <w:sz w:val="24"/>
        </w:rPr>
        <w:t>муниципального образования Приозерский муниципальный район Ленинградской области.</w:t>
      </w:r>
    </w:p>
    <w:p w:rsidR="004E244C" w:rsidRPr="00C81BC2" w:rsidRDefault="004E244C" w:rsidP="00C81BC2">
      <w:pPr>
        <w:ind w:firstLine="709"/>
        <w:jc w:val="both"/>
        <w:rPr>
          <w:sz w:val="24"/>
          <w:szCs w:val="24"/>
        </w:rPr>
      </w:pPr>
      <w:r w:rsidRPr="00C81BC2">
        <w:rPr>
          <w:sz w:val="24"/>
          <w:szCs w:val="24"/>
        </w:rPr>
        <w:t xml:space="preserve">4. Постановление администрации муниципального образования </w:t>
      </w:r>
      <w:r w:rsidR="00C81BC2" w:rsidRPr="00C81BC2">
        <w:rPr>
          <w:sz w:val="24"/>
          <w:szCs w:val="24"/>
        </w:rPr>
        <w:t xml:space="preserve">Ромашкинское сельское поселение 23  апреля  2012 года № 79 «Об утверждении </w:t>
      </w:r>
      <w:hyperlink r:id="rId10" w:history="1">
        <w:proofErr w:type="gramStart"/>
        <w:r w:rsidR="00C81BC2" w:rsidRPr="00C81BC2">
          <w:rPr>
            <w:sz w:val="24"/>
            <w:szCs w:val="24"/>
          </w:rPr>
          <w:t>Порядк</w:t>
        </w:r>
      </w:hyperlink>
      <w:r w:rsidR="00C81BC2" w:rsidRPr="00C81BC2">
        <w:rPr>
          <w:sz w:val="24"/>
          <w:szCs w:val="24"/>
        </w:rPr>
        <w:t>а</w:t>
      </w:r>
      <w:proofErr w:type="gramEnd"/>
      <w:r w:rsidR="00C81BC2" w:rsidRPr="00C81BC2">
        <w:rPr>
          <w:sz w:val="24"/>
          <w:szCs w:val="24"/>
        </w:rPr>
        <w:t xml:space="preserve"> принятия решений о разработке долгосрочных целевых программ муниципального образования Ромашкинское сельское поселение, их формирования и реализации» </w:t>
      </w:r>
      <w:r w:rsidRPr="00C81BC2">
        <w:rPr>
          <w:sz w:val="24"/>
          <w:szCs w:val="24"/>
        </w:rPr>
        <w:t>признать утратившим силу.</w:t>
      </w:r>
    </w:p>
    <w:p w:rsidR="004E244C" w:rsidRPr="004E244C" w:rsidRDefault="004E244C" w:rsidP="004E244C">
      <w:pPr>
        <w:pStyle w:val="af0"/>
        <w:ind w:firstLine="709"/>
        <w:jc w:val="both"/>
        <w:rPr>
          <w:sz w:val="24"/>
        </w:rPr>
      </w:pPr>
      <w:r w:rsidRPr="004E244C">
        <w:rPr>
          <w:sz w:val="24"/>
        </w:rPr>
        <w:t xml:space="preserve">5. Настоящее постановление разместить на официальном сайте администрации муниципального образования </w:t>
      </w:r>
      <w:r w:rsidR="00C81BC2">
        <w:rPr>
          <w:sz w:val="24"/>
        </w:rPr>
        <w:t xml:space="preserve">Ромашкинское сельское </w:t>
      </w:r>
      <w:r w:rsidRPr="004E244C">
        <w:rPr>
          <w:sz w:val="24"/>
        </w:rPr>
        <w:t>поселение в сети «Интернет» и опубликовать в газете «</w:t>
      </w:r>
      <w:r w:rsidR="00C81BC2">
        <w:rPr>
          <w:sz w:val="24"/>
        </w:rPr>
        <w:t>Приозерские ведомости</w:t>
      </w:r>
      <w:r w:rsidRPr="004E244C">
        <w:rPr>
          <w:sz w:val="24"/>
        </w:rPr>
        <w:t>»</w:t>
      </w:r>
      <w:r w:rsidR="00C81BC2">
        <w:rPr>
          <w:sz w:val="24"/>
        </w:rPr>
        <w:t>.</w:t>
      </w:r>
    </w:p>
    <w:p w:rsidR="004E244C" w:rsidRPr="004E244C" w:rsidRDefault="004E244C" w:rsidP="004E244C">
      <w:pPr>
        <w:pStyle w:val="af0"/>
        <w:ind w:firstLine="709"/>
        <w:jc w:val="both"/>
        <w:rPr>
          <w:sz w:val="24"/>
        </w:rPr>
      </w:pPr>
      <w:r w:rsidRPr="004E244C">
        <w:rPr>
          <w:sz w:val="24"/>
        </w:rPr>
        <w:t xml:space="preserve">6. Контроль за исполнением настоящего постановления оставляю за собой. </w:t>
      </w:r>
    </w:p>
    <w:p w:rsidR="004E244C" w:rsidRPr="004E244C" w:rsidRDefault="004E244C" w:rsidP="004E244C">
      <w:pPr>
        <w:pStyle w:val="af0"/>
        <w:ind w:firstLine="709"/>
        <w:jc w:val="both"/>
        <w:rPr>
          <w:sz w:val="24"/>
        </w:rPr>
      </w:pPr>
    </w:p>
    <w:p w:rsidR="004E244C" w:rsidRPr="00B5116B" w:rsidRDefault="004E244C" w:rsidP="004E244C">
      <w:pPr>
        <w:pStyle w:val="af0"/>
        <w:ind w:firstLine="709"/>
        <w:rPr>
          <w:sz w:val="24"/>
        </w:rPr>
      </w:pPr>
      <w:r w:rsidRPr="00B5116B">
        <w:rPr>
          <w:sz w:val="24"/>
        </w:rPr>
        <w:t xml:space="preserve">Глава администрации                                                                               </w:t>
      </w:r>
      <w:r w:rsidR="00C81BC2">
        <w:rPr>
          <w:sz w:val="24"/>
        </w:rPr>
        <w:t>С.В.Танков</w:t>
      </w:r>
    </w:p>
    <w:p w:rsidR="004E244C" w:rsidRPr="00B5116B" w:rsidRDefault="004E244C" w:rsidP="004E244C">
      <w:pPr>
        <w:pStyle w:val="af0"/>
        <w:rPr>
          <w:sz w:val="24"/>
        </w:rPr>
      </w:pPr>
    </w:p>
    <w:p w:rsidR="004E244C" w:rsidRDefault="004E244C" w:rsidP="004E244C">
      <w:pPr>
        <w:jc w:val="both"/>
        <w:rPr>
          <w:sz w:val="14"/>
          <w:szCs w:val="14"/>
        </w:rPr>
      </w:pPr>
    </w:p>
    <w:p w:rsidR="004E244C" w:rsidRPr="00C81BC2" w:rsidRDefault="004E244C" w:rsidP="004E244C">
      <w:pPr>
        <w:jc w:val="both"/>
      </w:pPr>
      <w:proofErr w:type="gramStart"/>
      <w:r w:rsidRPr="00C81BC2">
        <w:t>Исп</w:t>
      </w:r>
      <w:proofErr w:type="gramEnd"/>
      <w:r w:rsidR="00C81BC2" w:rsidRPr="00C81BC2">
        <w:t xml:space="preserve">: И.М. Руденко </w:t>
      </w:r>
    </w:p>
    <w:p w:rsidR="004E244C" w:rsidRPr="00C81BC2" w:rsidRDefault="004E244C" w:rsidP="00C81BC2">
      <w:pPr>
        <w:sectPr w:rsidR="004E244C" w:rsidRPr="00C81BC2" w:rsidSect="000F254C">
          <w:headerReference w:type="even" r:id="rId11"/>
          <w:headerReference w:type="default" r:id="rId12"/>
          <w:pgSz w:w="11907" w:h="16840" w:code="9"/>
          <w:pgMar w:top="426" w:right="567" w:bottom="1134" w:left="1134" w:header="567" w:footer="851" w:gutter="0"/>
          <w:cols w:space="709"/>
          <w:titlePg/>
        </w:sectPr>
      </w:pPr>
      <w:r w:rsidRPr="00C81BC2">
        <w:t>Разослано:</w:t>
      </w:r>
      <w:r w:rsidR="00C81BC2">
        <w:t xml:space="preserve">  </w:t>
      </w:r>
      <w:r w:rsidRPr="00C81BC2">
        <w:t>дело-2</w:t>
      </w:r>
      <w:r w:rsidR="00C81BC2">
        <w:t xml:space="preserve">, прокуратура-1, </w:t>
      </w:r>
      <w:r w:rsidRPr="00C81BC2">
        <w:t>КСО-1</w:t>
      </w:r>
      <w:r w:rsidR="00C81BC2">
        <w:t>, администратор сайта-1, СМИ-1, сектор экономики и финансов-1</w:t>
      </w:r>
    </w:p>
    <w:p w:rsidR="00C81BC2" w:rsidRDefault="00C81BC2" w:rsidP="00C81BC2">
      <w:pPr>
        <w:pStyle w:val="af0"/>
        <w:jc w:val="right"/>
        <w:rPr>
          <w:i/>
          <w:sz w:val="24"/>
        </w:rPr>
      </w:pPr>
      <w:r w:rsidRPr="00C81BC2">
        <w:rPr>
          <w:i/>
          <w:sz w:val="24"/>
        </w:rPr>
        <w:lastRenderedPageBreak/>
        <w:t>Приложение</w:t>
      </w:r>
    </w:p>
    <w:p w:rsidR="00C81BC2" w:rsidRPr="00C81BC2" w:rsidRDefault="00C81BC2" w:rsidP="00C81BC2">
      <w:pPr>
        <w:pStyle w:val="af0"/>
        <w:jc w:val="right"/>
        <w:rPr>
          <w:i/>
          <w:sz w:val="24"/>
        </w:rPr>
      </w:pPr>
    </w:p>
    <w:p w:rsidR="004E244C" w:rsidRPr="00D044FB" w:rsidRDefault="004E244C" w:rsidP="004E244C">
      <w:pPr>
        <w:pStyle w:val="af0"/>
        <w:jc w:val="right"/>
        <w:rPr>
          <w:sz w:val="24"/>
        </w:rPr>
      </w:pPr>
      <w:r w:rsidRPr="00D044FB">
        <w:rPr>
          <w:sz w:val="24"/>
        </w:rPr>
        <w:t>УТВЕРЖДЕН</w:t>
      </w:r>
    </w:p>
    <w:p w:rsidR="004E244C" w:rsidRPr="00D044FB" w:rsidRDefault="004E244C" w:rsidP="004E244C">
      <w:pPr>
        <w:pStyle w:val="af0"/>
        <w:jc w:val="right"/>
        <w:rPr>
          <w:sz w:val="24"/>
        </w:rPr>
      </w:pPr>
      <w:r w:rsidRPr="00D044FB">
        <w:rPr>
          <w:sz w:val="24"/>
        </w:rPr>
        <w:t>постановлением администрации</w:t>
      </w:r>
    </w:p>
    <w:p w:rsidR="004E244C" w:rsidRDefault="004E244C" w:rsidP="004E244C">
      <w:pPr>
        <w:pStyle w:val="af0"/>
        <w:jc w:val="right"/>
        <w:rPr>
          <w:sz w:val="24"/>
        </w:rPr>
      </w:pPr>
      <w:r w:rsidRPr="00D044FB">
        <w:rPr>
          <w:sz w:val="24"/>
        </w:rPr>
        <w:t>муниципального образования</w:t>
      </w:r>
    </w:p>
    <w:p w:rsidR="004E244C" w:rsidRDefault="00C81BC2" w:rsidP="004E244C">
      <w:pPr>
        <w:pStyle w:val="af0"/>
        <w:jc w:val="right"/>
      </w:pPr>
      <w:r>
        <w:rPr>
          <w:sz w:val="24"/>
        </w:rPr>
        <w:t>Ромашкинское сельское</w:t>
      </w:r>
      <w:r>
        <w:t xml:space="preserve"> </w:t>
      </w:r>
      <w:r w:rsidR="004E244C">
        <w:t xml:space="preserve">поселение </w:t>
      </w:r>
    </w:p>
    <w:p w:rsidR="004E244C" w:rsidRPr="00D044FB" w:rsidRDefault="004E244C" w:rsidP="004E244C">
      <w:pPr>
        <w:pStyle w:val="af0"/>
        <w:jc w:val="right"/>
        <w:rPr>
          <w:sz w:val="24"/>
        </w:rPr>
      </w:pPr>
      <w:r>
        <w:t>муниципального образования</w:t>
      </w:r>
    </w:p>
    <w:p w:rsidR="004E244C" w:rsidRPr="00D044FB" w:rsidRDefault="004E244C" w:rsidP="004E244C">
      <w:pPr>
        <w:pStyle w:val="af0"/>
        <w:jc w:val="right"/>
        <w:rPr>
          <w:sz w:val="24"/>
        </w:rPr>
      </w:pPr>
      <w:r w:rsidRPr="00D044FB">
        <w:rPr>
          <w:sz w:val="24"/>
        </w:rPr>
        <w:t>Приозерский муниципальный район</w:t>
      </w:r>
    </w:p>
    <w:p w:rsidR="004E244C" w:rsidRPr="00D044FB" w:rsidRDefault="004E244C" w:rsidP="004E244C">
      <w:pPr>
        <w:pStyle w:val="af0"/>
        <w:jc w:val="right"/>
        <w:rPr>
          <w:sz w:val="24"/>
        </w:rPr>
      </w:pPr>
      <w:r w:rsidRPr="00D044FB">
        <w:rPr>
          <w:sz w:val="24"/>
        </w:rPr>
        <w:t>Ленинградской области</w:t>
      </w:r>
    </w:p>
    <w:p w:rsidR="004E244C" w:rsidRPr="00D044FB" w:rsidRDefault="004E244C" w:rsidP="004E244C">
      <w:pPr>
        <w:pStyle w:val="af0"/>
        <w:jc w:val="right"/>
        <w:rPr>
          <w:sz w:val="24"/>
        </w:rPr>
      </w:pPr>
      <w:r>
        <w:rPr>
          <w:sz w:val="24"/>
        </w:rPr>
        <w:t xml:space="preserve">от </w:t>
      </w:r>
      <w:r w:rsidR="00C81BC2">
        <w:rPr>
          <w:sz w:val="24"/>
        </w:rPr>
        <w:t>17</w:t>
      </w:r>
      <w:r>
        <w:rPr>
          <w:sz w:val="24"/>
        </w:rPr>
        <w:t xml:space="preserve"> </w:t>
      </w:r>
      <w:r w:rsidR="00C81BC2">
        <w:rPr>
          <w:sz w:val="24"/>
        </w:rPr>
        <w:t>марта 2014</w:t>
      </w:r>
      <w:r>
        <w:rPr>
          <w:sz w:val="24"/>
        </w:rPr>
        <w:t xml:space="preserve"> года № </w:t>
      </w:r>
      <w:r w:rsidR="00C81BC2">
        <w:rPr>
          <w:sz w:val="24"/>
        </w:rPr>
        <w:t>42</w:t>
      </w:r>
    </w:p>
    <w:p w:rsidR="004E244C" w:rsidRDefault="004E244C" w:rsidP="004E244C">
      <w:pPr>
        <w:pStyle w:val="af0"/>
        <w:jc w:val="right"/>
        <w:rPr>
          <w:sz w:val="24"/>
        </w:rPr>
      </w:pPr>
    </w:p>
    <w:p w:rsidR="004E244C" w:rsidRPr="00D044FB" w:rsidRDefault="004E244C" w:rsidP="004E244C">
      <w:pPr>
        <w:pStyle w:val="af0"/>
        <w:jc w:val="right"/>
        <w:rPr>
          <w:sz w:val="24"/>
        </w:rPr>
      </w:pPr>
    </w:p>
    <w:p w:rsidR="004E244C" w:rsidRPr="00852A43" w:rsidRDefault="004E244C" w:rsidP="004E244C">
      <w:pPr>
        <w:pStyle w:val="af0"/>
        <w:jc w:val="center"/>
        <w:rPr>
          <w:b/>
          <w:sz w:val="24"/>
        </w:rPr>
      </w:pPr>
      <w:r w:rsidRPr="00852A43">
        <w:rPr>
          <w:b/>
          <w:sz w:val="24"/>
        </w:rPr>
        <w:t>ПОРЯДОК</w:t>
      </w:r>
    </w:p>
    <w:p w:rsidR="004E244C" w:rsidRPr="00852A43" w:rsidRDefault="004E244C" w:rsidP="004E244C">
      <w:pPr>
        <w:pStyle w:val="af0"/>
        <w:jc w:val="center"/>
        <w:rPr>
          <w:b/>
          <w:sz w:val="24"/>
        </w:rPr>
      </w:pPr>
      <w:r w:rsidRPr="00852A43">
        <w:rPr>
          <w:b/>
          <w:sz w:val="24"/>
        </w:rPr>
        <w:t>РАЗРАБОТКИ, РЕАЛИЗАЦИИ И ОЦЕНКИ ЭФФЕКТИВНОСТИ</w:t>
      </w:r>
    </w:p>
    <w:p w:rsidR="004E244C" w:rsidRPr="00852A43" w:rsidRDefault="004E244C" w:rsidP="004E244C">
      <w:pPr>
        <w:pStyle w:val="af0"/>
        <w:jc w:val="center"/>
        <w:rPr>
          <w:b/>
          <w:sz w:val="24"/>
        </w:rPr>
      </w:pPr>
      <w:r w:rsidRPr="00852A43">
        <w:rPr>
          <w:b/>
          <w:sz w:val="24"/>
        </w:rPr>
        <w:t xml:space="preserve">МУНИЦИПАЛЬНЫХ ПРОГРАММ МУНИЦИПАЛЬНОГО ОБРАЗОВАНИЯ </w:t>
      </w:r>
      <w:r w:rsidR="00C81BC2">
        <w:rPr>
          <w:b/>
          <w:sz w:val="24"/>
        </w:rPr>
        <w:t>РОМАШКИНСКОЕ СЕЛЬСКОЕ</w:t>
      </w:r>
      <w:r>
        <w:rPr>
          <w:b/>
          <w:sz w:val="24"/>
        </w:rPr>
        <w:t xml:space="preserve"> ПОСЕЛЕНИЕ МУНИЦИПАЛЬНОГО ОБРАЗОВАНИЯ </w:t>
      </w:r>
      <w:r w:rsidRPr="00852A43">
        <w:rPr>
          <w:b/>
          <w:sz w:val="24"/>
        </w:rPr>
        <w:t>ПРИОЗЕРСКИЙ МУНИЦИПАЛЬНЫЙ РАЙОН ЛЕНИНГРАДСКОЙ ОБЛАСТИ</w:t>
      </w:r>
    </w:p>
    <w:p w:rsidR="004E244C" w:rsidRPr="00852A43" w:rsidRDefault="004E244C" w:rsidP="004E244C">
      <w:pPr>
        <w:pStyle w:val="af0"/>
        <w:jc w:val="center"/>
        <w:rPr>
          <w:b/>
          <w:sz w:val="24"/>
        </w:rPr>
      </w:pPr>
    </w:p>
    <w:p w:rsidR="004E244C" w:rsidRDefault="004E244C" w:rsidP="004820D9">
      <w:pPr>
        <w:pStyle w:val="af0"/>
        <w:numPr>
          <w:ilvl w:val="0"/>
          <w:numId w:val="32"/>
        </w:numPr>
        <w:jc w:val="center"/>
        <w:rPr>
          <w:b/>
          <w:sz w:val="24"/>
        </w:rPr>
      </w:pPr>
      <w:r w:rsidRPr="00852A43">
        <w:rPr>
          <w:b/>
          <w:sz w:val="24"/>
        </w:rPr>
        <w:t>Общие положения</w:t>
      </w:r>
    </w:p>
    <w:p w:rsidR="004820D9" w:rsidRPr="00852A43" w:rsidRDefault="004820D9" w:rsidP="004820D9">
      <w:pPr>
        <w:pStyle w:val="af0"/>
        <w:ind w:left="720"/>
        <w:rPr>
          <w:b/>
          <w:sz w:val="24"/>
        </w:rPr>
      </w:pP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1.1. Настоящий Порядок определяет правила разработки, реализации и оценки эффективности муниципальных программ муниципального образования </w:t>
      </w:r>
      <w:r w:rsidR="00D45A20" w:rsidRPr="00D45A20">
        <w:rPr>
          <w:sz w:val="24"/>
        </w:rPr>
        <w:t xml:space="preserve">Ромашкинское сельское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 (далее - муниципальные программы), а также контроля за ходом их реализации.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1.2. Муниципальной программой является система мероприятий, согласованных по задачам, срокам осуществления и ресурсам,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и безопасности жизнедеятельности на территории муниципального образования </w:t>
      </w:r>
      <w:r w:rsidR="00D45A20">
        <w:rPr>
          <w:sz w:val="24"/>
        </w:rPr>
        <w:t>Ромашкинское сельское</w:t>
      </w:r>
      <w:r w:rsidR="00D45A20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области.</w:t>
      </w:r>
    </w:p>
    <w:p w:rsidR="004E244C" w:rsidRPr="00852A43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1.3. Муниципальная программа включает в себя</w:t>
      </w:r>
      <w:r w:rsidRPr="00852A43">
        <w:rPr>
          <w:sz w:val="24"/>
        </w:rPr>
        <w:t xml:space="preserve"> подпрограммы, содержащие отдельные мероприятия в определенных отраслях (далее - подпрограммы).</w:t>
      </w:r>
    </w:p>
    <w:p w:rsidR="004E244C" w:rsidRPr="00852A43" w:rsidRDefault="004E244C" w:rsidP="00C81BC2">
      <w:pPr>
        <w:pStyle w:val="af0"/>
        <w:ind w:firstLine="709"/>
        <w:jc w:val="both"/>
        <w:rPr>
          <w:sz w:val="24"/>
        </w:rPr>
      </w:pPr>
      <w:r w:rsidRPr="00852A43">
        <w:rPr>
          <w:sz w:val="24"/>
        </w:rPr>
        <w:t>1.4. Подпрограммы направлены на решение конкретных задач в рамках муниципальной программы.</w:t>
      </w:r>
    </w:p>
    <w:p w:rsidR="004E244C" w:rsidRPr="00852A43" w:rsidRDefault="004E244C" w:rsidP="00C81BC2">
      <w:pPr>
        <w:pStyle w:val="af0"/>
        <w:ind w:firstLine="709"/>
        <w:jc w:val="both"/>
        <w:rPr>
          <w:sz w:val="24"/>
        </w:rPr>
      </w:pPr>
      <w:r w:rsidRPr="00852A43">
        <w:rPr>
          <w:sz w:val="24"/>
        </w:rPr>
        <w:t xml:space="preserve">Деление муниципальной программы на подпрограммы осуществляется исходя из </w:t>
      </w:r>
      <w:r>
        <w:rPr>
          <w:sz w:val="24"/>
        </w:rPr>
        <w:t xml:space="preserve">масштабности и </w:t>
      </w:r>
      <w:proofErr w:type="gramStart"/>
      <w:r w:rsidRPr="00852A43">
        <w:rPr>
          <w:sz w:val="24"/>
        </w:rPr>
        <w:t>сложности</w:t>
      </w:r>
      <w:proofErr w:type="gramEnd"/>
      <w:r w:rsidRPr="00852A43">
        <w:rPr>
          <w:sz w:val="24"/>
        </w:rPr>
        <w:t xml:space="preserve"> решаемых в рамках муниципальной программы задач.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852A43">
        <w:rPr>
          <w:sz w:val="24"/>
        </w:rPr>
        <w:t xml:space="preserve">1.5. Разработка и </w:t>
      </w:r>
      <w:r w:rsidRPr="00D45A20">
        <w:rPr>
          <w:sz w:val="24"/>
        </w:rPr>
        <w:t xml:space="preserve">реализация муниципальной программы осуществляется администрацией муниципального образования </w:t>
      </w:r>
      <w:r w:rsidR="00D45A20" w:rsidRPr="00D45A20">
        <w:rPr>
          <w:sz w:val="24"/>
        </w:rPr>
        <w:t xml:space="preserve">Ромашкинское сельское </w:t>
      </w:r>
      <w:r w:rsidRPr="00D45A20">
        <w:rPr>
          <w:sz w:val="24"/>
        </w:rPr>
        <w:t xml:space="preserve">поселение муниципального образования  Приозерский муниципальный район Ленинградской области (далее - ответственный исполнитель), совместно с заинтересованными муниципальными предприятиями и учреждениями муниципального образования </w:t>
      </w:r>
      <w:r w:rsidR="00D45A20">
        <w:rPr>
          <w:sz w:val="24"/>
        </w:rPr>
        <w:t>Ромашкинское сельское</w:t>
      </w:r>
      <w:r w:rsidR="00D45A20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 - соисполнителями муниципальной программы (далее - соисполнители).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1.6. </w:t>
      </w:r>
      <w:proofErr w:type="gramStart"/>
      <w:r w:rsidRPr="00D45A20">
        <w:rPr>
          <w:sz w:val="24"/>
        </w:rPr>
        <w:t xml:space="preserve">Соисполнителями являются муниципальные предприятия и учреждения  муниципального образования </w:t>
      </w:r>
      <w:r w:rsidR="00D45A20">
        <w:rPr>
          <w:sz w:val="24"/>
        </w:rPr>
        <w:t>Ромашкинское сельское</w:t>
      </w:r>
      <w:r w:rsidR="00D45A20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муниципального образования Приозерский муниципальный район Ленинградской области и (или) иные получатели средств местного бюджета муниципального образования </w:t>
      </w:r>
      <w:r w:rsidR="00D45A20">
        <w:rPr>
          <w:sz w:val="24"/>
        </w:rPr>
        <w:t>Ромашкинское сельское</w:t>
      </w:r>
      <w:r w:rsidR="00D45A20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 Приозерский муниципальный район Ленинградской области, являющиеся ответственными за разработку и реализацию подпрограммы (подпрограмм) или представителем заказчика (представителем заказчика - координатором) подпрограммы, входящей в состав муниципальной программы.</w:t>
      </w:r>
      <w:proofErr w:type="gramEnd"/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lastRenderedPageBreak/>
        <w:t xml:space="preserve">1.7. Участниками муниципальной программы является  администрация муниципального образования </w:t>
      </w:r>
      <w:r w:rsidR="00D45A20">
        <w:rPr>
          <w:sz w:val="24"/>
        </w:rPr>
        <w:t>Ромашкинское сельское</w:t>
      </w:r>
      <w:r w:rsidR="00D45A20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 и (или) иные распорядители (получатели) средств муниципальной программы, участвующие в реализации одного или нескольких основных мероприятий подпрограммы и (или) представители заказчика подпрограмм, входящих в состав муниципальных программ, не являющиеся соисполнителями.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1.8. Муниципальная программа подлежит общественному обсуждению и предварительному обсуждению на заседаниях рабочей группы ответственных исполнителей и утверждается постановлением администрации муниципального образования </w:t>
      </w:r>
      <w:r w:rsidR="00D45A20">
        <w:rPr>
          <w:sz w:val="24"/>
        </w:rPr>
        <w:t>Ромашкинское сельское</w:t>
      </w:r>
      <w:r w:rsidR="00D45A20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1.9. Внесение изменений в подпрограммы осуществляется путем внесения изменений в муниципальную программу.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</w:p>
    <w:p w:rsidR="004E244C" w:rsidRDefault="004E244C" w:rsidP="00D45A20">
      <w:pPr>
        <w:pStyle w:val="af0"/>
        <w:jc w:val="center"/>
        <w:rPr>
          <w:b/>
          <w:sz w:val="24"/>
        </w:rPr>
      </w:pPr>
      <w:r w:rsidRPr="00D45A20">
        <w:rPr>
          <w:b/>
          <w:sz w:val="24"/>
        </w:rPr>
        <w:t>2. Требования к содержанию муниципальной программы</w:t>
      </w:r>
    </w:p>
    <w:p w:rsidR="004820D9" w:rsidRPr="00D45A20" w:rsidRDefault="004820D9" w:rsidP="00D45A20">
      <w:pPr>
        <w:pStyle w:val="af0"/>
        <w:jc w:val="center"/>
        <w:rPr>
          <w:b/>
          <w:sz w:val="24"/>
        </w:rPr>
      </w:pP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2.1. Муниципальная программа разрабатывается исходя из положений стратегии социально-экономического развития территории района, других нормативно-правовых актов органов местного самоуправления муниципального образования </w:t>
      </w:r>
      <w:r w:rsidR="00D45A20">
        <w:rPr>
          <w:sz w:val="24"/>
        </w:rPr>
        <w:t>Ромашкинское сельское</w:t>
      </w:r>
      <w:r w:rsidR="00D45A20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 на соответствующий период.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2.2. Муниципальная программа содержит: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а) Паспорт муниципальной программы по форме согласно приложению к настоящему Порядку;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proofErr w:type="gramStart"/>
      <w:r w:rsidRPr="00D45A20">
        <w:rPr>
          <w:sz w:val="24"/>
        </w:rPr>
        <w:t xml:space="preserve">б) характеристику текущего состояния с указанием основных проблем соответствующей сферы социально-экономического развития муниципального образования </w:t>
      </w:r>
      <w:r w:rsidR="00D45A20">
        <w:rPr>
          <w:sz w:val="24"/>
        </w:rPr>
        <w:t>Ромашкинское сельское</w:t>
      </w:r>
      <w:r w:rsidR="00D45A20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области, в том числе состояния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 и анализ социальных, финансово-экономических и прочих рисков реализации</w:t>
      </w:r>
      <w:proofErr w:type="gramEnd"/>
      <w:r w:rsidRPr="00D45A20">
        <w:rPr>
          <w:sz w:val="24"/>
        </w:rPr>
        <w:t xml:space="preserve">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в)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муниципальных институтов, степени реализации других общественно значимых интересов и потребностей в соответствующей сфере;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д)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proofErr w:type="gramStart"/>
      <w:r w:rsidRPr="00D45A20">
        <w:rPr>
          <w:sz w:val="24"/>
        </w:rPr>
        <w:t xml:space="preserve">е) перечень основных мероприятий муниципальной программы с указанием сроков их реализации и ожидаемых результатов, а также иных сведений в соответствии с формами, установленными для долгосрочных программ, в последующем - в соответствии с Методическими указаниями по разработке и реализации муниципальных программ, разработанными сектором экономики и финансов администрации МО </w:t>
      </w:r>
      <w:r w:rsidR="00D45A20">
        <w:rPr>
          <w:sz w:val="24"/>
        </w:rPr>
        <w:t>Ромашкинское сельское</w:t>
      </w:r>
      <w:r w:rsidR="00D45A20" w:rsidRPr="00D45A20">
        <w:rPr>
          <w:sz w:val="24"/>
        </w:rPr>
        <w:t xml:space="preserve"> </w:t>
      </w:r>
      <w:r w:rsidR="00D45A20">
        <w:rPr>
          <w:sz w:val="24"/>
        </w:rPr>
        <w:t>п</w:t>
      </w:r>
      <w:r w:rsidRPr="00D45A20">
        <w:rPr>
          <w:sz w:val="24"/>
        </w:rPr>
        <w:t xml:space="preserve">оселение и утвержденными администрацией муниципального образования </w:t>
      </w:r>
      <w:r w:rsidR="00D45A20">
        <w:rPr>
          <w:sz w:val="24"/>
        </w:rPr>
        <w:t>Ромашкинское сельское</w:t>
      </w:r>
      <w:r w:rsidR="00D45A20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</w:t>
      </w:r>
      <w:proofErr w:type="gramEnd"/>
      <w:r w:rsidRPr="00D45A20">
        <w:rPr>
          <w:sz w:val="24"/>
        </w:rPr>
        <w:t xml:space="preserve"> муниципальный район Ленинградской области (далее - Методические указания);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ж)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lastRenderedPageBreak/>
        <w:t>з) перечень и краткое описание подпрограмм;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и)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к) 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л) информацию по ресурсному обеспечению за счет средств федерального бюджета, областного бюджета, местного бюджетов и прочих источников (с расшифровкой по главным распорядителям средств в разрезе подпрограмм, а также по годам реализации муниципальной программы);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м) 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н) методику оценки эффективности муниципальной программы.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2.3. Муниципальная программа может содержать: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в случае использования налоговых, тарифных и кредитных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в случае участия в реализации муниципальной программы корпораций, акционерных обществ с государственным участием, общественных,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2.4. Целевые индикаторы и показатели муниципальной программы должны: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количественно характеризовать ход реализации, решение основных задач и достижение целей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иметь количественное значение;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непосредственно зависеть от решения основных задач и реализации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в случае использования налоговых, кредитных и иных инструментов, а также в случае предоставления субсидий юридическим лицам и (или) физическим лицам - производителям товаров, работ, услуг - содержать обоснование необходимости применения указанных инструментов для достижения цели и конечных результатов муниципальной программы с финансовой оценкой по этапам ее реализации;</w:t>
      </w:r>
    </w:p>
    <w:p w:rsidR="004E244C" w:rsidRPr="00D45A20" w:rsidRDefault="004E244C" w:rsidP="00D45A20">
      <w:pPr>
        <w:pStyle w:val="11"/>
        <w:keepNext w:val="0"/>
        <w:tabs>
          <w:tab w:val="left" w:pos="3969"/>
        </w:tabs>
        <w:outlineLvl w:val="9"/>
      </w:pPr>
      <w:r w:rsidRPr="00D45A20">
        <w:t>- отвечать требованиям, определяемым в соответствии с Методическими указаниями</w:t>
      </w:r>
      <w:r w:rsidR="00D45A20">
        <w:t xml:space="preserve">, утверждёнными распоряжением администрации МО Приозерский муниципальный район Ленинградской области </w:t>
      </w:r>
      <w:r w:rsidR="00D45A20" w:rsidRPr="001602CA">
        <w:t>от   06   августа   2013   года   №   412-р</w:t>
      </w:r>
      <w:r w:rsidRPr="00D45A20">
        <w:t>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рассчитываются по методикам, принятым международными организациями;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определяются на основе данных государственного (федерального) статистического наблюдения;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рассчитываются по методикам, включенным в состав муниципальной программы.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2.6. Отражение в муниципальной программе расходов на ее реализацию осуществляется в соответствии с формами, установленными для долгосрочных программ, в последующем - в соответствии с Методическими указаниями.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lastRenderedPageBreak/>
        <w:t>2.7. В случае если мероприятия муниципальной программы направлены на достижение целей, относящихся к полномочиям органов местного самоуправления по решению вопросов местного значения, муниципальная программа также содержит: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- обоснование состава и значений целевых показателей и индикаторов муниципальной программы, характеризующих достижение конечных результатов по этапам ее реализации в разрезе муниципальных образований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>посе</w:t>
      </w:r>
      <w:r w:rsidR="004820D9">
        <w:rPr>
          <w:sz w:val="24"/>
        </w:rPr>
        <w:t>ление</w:t>
      </w:r>
      <w:r w:rsidRPr="00D45A20">
        <w:rPr>
          <w:sz w:val="24"/>
        </w:rPr>
        <w:t>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прогнозируемый объем расходов местных бюджетов на реализацию аналогичных муниципальных программ с оценкой его влияния на достижение целей и конечных результатов муниципальной программы.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2.8.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и обеспечение безопасности жизнедеятельности на территории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2.9. Обязательным условием оценки планируемой эффективности муниципальной программы является успешное (полное) выполнение запланированных на период реализации целевых индикаторов и показателей муниципальной программы, а также мероприятий в установленные сроки.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proofErr w:type="gramStart"/>
      <w:r w:rsidRPr="00D45A20">
        <w:rPr>
          <w:sz w:val="24"/>
        </w:rPr>
        <w:t xml:space="preserve">- критерии экономической эффективности, учитывающие оценку вклада муниципальной программы в экономическое развитие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в целом, оценку влияния ожидаемых результатов муниципальной программы на различные сферы экономики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>поселение,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муниципального образования;</w:t>
      </w:r>
      <w:proofErr w:type="gramEnd"/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</w:p>
    <w:p w:rsidR="004E244C" w:rsidRPr="00D45A20" w:rsidRDefault="004E244C" w:rsidP="004820D9">
      <w:pPr>
        <w:pStyle w:val="af0"/>
        <w:jc w:val="center"/>
        <w:rPr>
          <w:b/>
          <w:sz w:val="24"/>
        </w:rPr>
      </w:pPr>
      <w:r w:rsidRPr="00D45A20">
        <w:rPr>
          <w:b/>
          <w:sz w:val="24"/>
        </w:rPr>
        <w:t>3. Основание и этапы разработки муниципальной программы</w:t>
      </w:r>
    </w:p>
    <w:p w:rsidR="004820D9" w:rsidRDefault="004820D9" w:rsidP="00C81BC2">
      <w:pPr>
        <w:pStyle w:val="af0"/>
        <w:ind w:firstLine="709"/>
        <w:jc w:val="both"/>
        <w:rPr>
          <w:sz w:val="24"/>
        </w:rPr>
      </w:pP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3.1. Разработка муниципальной программы осуществляется на основании перечня муниципальных программ, утверждаемого постановлением администрации муниципального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>поселение.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Проект перечня муниципальных программ формируется сектором экономики и финансов с учетом предложений муниципальных учреждений и предприятий 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="004820D9">
        <w:rPr>
          <w:sz w:val="24"/>
        </w:rPr>
        <w:t>поселение</w:t>
      </w:r>
      <w:r w:rsidRPr="00D45A20">
        <w:rPr>
          <w:sz w:val="24"/>
        </w:rPr>
        <w:t>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Внесение изменений в перечень муниципальных программ производится до 30 декабря года, предшествующего текущему финансовому году. 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3.2. Перечень муниципальных программ содержит: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а) наименования муниципальных программ;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б) наименования ответственных исполнителей и соисполнителей муниципальных программ;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в) основные направления реализации муниципальных программ.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3.3.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</w:t>
      </w:r>
      <w:proofErr w:type="gramStart"/>
      <w:r w:rsidRPr="00D45A20">
        <w:rPr>
          <w:sz w:val="24"/>
        </w:rPr>
        <w:t xml:space="preserve">  .</w:t>
      </w:r>
      <w:proofErr w:type="gramEnd"/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lastRenderedPageBreak/>
        <w:t xml:space="preserve">Состав документов, представляемых с проектом постановления администрации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области, определяется в соответствии с Правилами оформления документов и Методическими указаниями.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3.4. Проект постановления администрации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об утверждении муниципальной программы рассматривается в установленном порядке, визируется </w:t>
      </w:r>
      <w:r w:rsidR="004820D9">
        <w:rPr>
          <w:sz w:val="24"/>
        </w:rPr>
        <w:t>главой</w:t>
      </w:r>
      <w:r w:rsidRPr="00D45A20">
        <w:rPr>
          <w:sz w:val="24"/>
        </w:rPr>
        <w:t xml:space="preserve"> администр</w:t>
      </w:r>
      <w:r w:rsidR="004820D9">
        <w:rPr>
          <w:sz w:val="24"/>
        </w:rPr>
        <w:t xml:space="preserve">ации муниципального образования, </w:t>
      </w:r>
      <w:r w:rsidRPr="00D45A20">
        <w:rPr>
          <w:sz w:val="24"/>
        </w:rPr>
        <w:t xml:space="preserve">соисполнителями и участниками муниципальной программы, заместителем главы администрации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образования, курирующим соответствующие направления деятельности.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3.5. Ответственный исполнитель обеспечивает предварительное обсуждение проекта муниципальной программы, а также изменений в муниципальную программу на заседаниях рабочей группы администрации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3.6. Проект муниципальной программы, согласованный всеми соисполнителями, направляется для оценки в установленной сфере деятельности в сектор экономики и финансов администрации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В случае если проект муниципальной программы не согласован соисполнителями, к проекту прилагаются замечания соисполнителей и протоколы согласительных совещаний.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(мероприятий). Включение в проект муниципальной программы утвержденной подпрограммы требует согласования только с представителем заказчика подпрограммы (при наличии нескольких представителей заказчика - с координатором подпрограммы). 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3.7. При наличии положительной оценки сектор экономики и финансов администрации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>поселение проект муниципальной программы направляется в Контрольно-счетный орган муниципального образования Приозерский муниципальный район Ленинградской области для проведения финансово-экономической экспертизы.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3.8. При наличии замечаний ответственный исполнитель обеспечивает доработку проекта муниципальной программы в течение 5 рабочих дней и повторно предоставляет его для согласования.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3.9. Основные параметры утвержденных муниципальных программ подлежат отражению в прогнозе и стратегии социально-экономического развития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</w:p>
    <w:p w:rsidR="004E244C" w:rsidRDefault="004E244C" w:rsidP="004820D9">
      <w:pPr>
        <w:pStyle w:val="af0"/>
        <w:jc w:val="center"/>
        <w:rPr>
          <w:b/>
          <w:sz w:val="24"/>
        </w:rPr>
      </w:pPr>
      <w:r w:rsidRPr="00D45A20">
        <w:rPr>
          <w:b/>
          <w:sz w:val="24"/>
        </w:rPr>
        <w:t>4. Финансовое обеспечение реализации муниципальных программ</w:t>
      </w:r>
    </w:p>
    <w:p w:rsidR="004820D9" w:rsidRPr="00D45A20" w:rsidRDefault="004820D9" w:rsidP="004820D9">
      <w:pPr>
        <w:pStyle w:val="af0"/>
        <w:jc w:val="center"/>
        <w:rPr>
          <w:b/>
          <w:sz w:val="24"/>
        </w:rPr>
      </w:pP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4.1. Финансовое обеспечение реализации муниципальных программ в части расходных обязательств муниципального образования </w:t>
      </w:r>
      <w:r w:rsidR="004820D9">
        <w:rPr>
          <w:sz w:val="24"/>
        </w:rPr>
        <w:t>Ромашкинское сельское</w:t>
      </w:r>
      <w:r w:rsidR="004820D9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муниципального образования Приозерский муниципальный район Ленинградской области осуществляется за счет бюджетных ассигнований бюджета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 (далее - бюджетные ассигнования).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Распределение бюджетных ассигнований на реализацию муниципальных программ (подпрограмм) утверждается Решением Совета депутатов о бюджете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 на очередной финансовый год и на плановый период.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4.2. </w:t>
      </w:r>
      <w:proofErr w:type="gramStart"/>
      <w:r w:rsidRPr="00D45A20">
        <w:rPr>
          <w:sz w:val="24"/>
        </w:rPr>
        <w:t xml:space="preserve">Внесение изменений в муниципальные программы является основанием для подготовки проекта Решения Совета депутатов о внесении изменений в Решение Совета депутатов </w:t>
      </w:r>
      <w:r w:rsidRPr="00D45A20">
        <w:rPr>
          <w:sz w:val="24"/>
        </w:rPr>
        <w:lastRenderedPageBreak/>
        <w:t xml:space="preserve">о бюджете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муниципального образования Приозерский муниципальный район Ленинградской области в соответствии с Положением о бюджетном процессе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области.</w:t>
      </w:r>
      <w:proofErr w:type="gramEnd"/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4.3.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утвержденных бюджетных ассигнований бюджета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>поселение в отношении формирования и реализации адресной инвестиционной программы.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="001C2F7B">
        <w:rPr>
          <w:sz w:val="24"/>
        </w:rPr>
        <w:t>поселение</w:t>
      </w:r>
      <w:r w:rsidRPr="00D45A20">
        <w:rPr>
          <w:sz w:val="24"/>
        </w:rPr>
        <w:t>, регулирующими порядок составления проекта бюджета и планирование бюджетных ассигнований.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</w:p>
    <w:p w:rsidR="004E244C" w:rsidRDefault="004E244C" w:rsidP="001C2F7B">
      <w:pPr>
        <w:pStyle w:val="af0"/>
        <w:jc w:val="center"/>
        <w:rPr>
          <w:b/>
          <w:sz w:val="24"/>
        </w:rPr>
      </w:pPr>
      <w:r w:rsidRPr="00D45A20">
        <w:rPr>
          <w:b/>
          <w:sz w:val="24"/>
        </w:rPr>
        <w:t>5. Управление и контроль реализации муниципальной программы</w:t>
      </w:r>
    </w:p>
    <w:p w:rsidR="001C2F7B" w:rsidRPr="00D45A20" w:rsidRDefault="001C2F7B" w:rsidP="001C2F7B">
      <w:pPr>
        <w:pStyle w:val="af0"/>
        <w:jc w:val="center"/>
        <w:rPr>
          <w:b/>
          <w:sz w:val="24"/>
        </w:rPr>
      </w:pP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5.1.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 муниципальной программы, включая мероприятия подпрограмм, с указанием сроков их выполнения, объема бюджетных ассигнований местного бюджета, а также информации о расходах из других источников.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План реализации разрабатывается в соответствии с Методическими указаниями.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5.2. Ответственный исполнитель ежегодно не позднее 1 сентября текущего финансового года направляет согласованный с соисполнителями проект плана реализации муниципальной программы с указанием исполнителей, обеспечивающих реализацию соответствующих мероприятий, в сектор экономики и финансов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муниципального образования Приозерский муниципальный район Ленинградской области 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Сектор экономики и финансов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>поселение в течение 10 рабочих дней со дня получения плана реализации муниципальной программы направляют заключения ответственному исполнителю.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Ответственный исполнитель не позднее 20 декабря текущего финансового года направляет проект плана реализации муниципальной программы, а также заключения сектора экономики и финансов 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на утверждение главе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>поселение.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5.3. </w:t>
      </w:r>
      <w:proofErr w:type="gramStart"/>
      <w:r w:rsidRPr="00D45A20">
        <w:rPr>
          <w:sz w:val="24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Внесение изменений в муниципальную программу осуществляется путем внесения изменений в постановление администрации района об утверждении программы.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5.4. В целях обеспечения эффективного мониторинга и контроля реализации мероприятий муниципальной программы ответственный исполнитель одновременно с планом реализации муниципальной программы разрабатывает детальный план-график реализации муниципальной программы на очередной финансовый год и на плановый период. План-график реализации муниципальной программы разрабатывается в соответствии с Методическими указаниями и содержит перечень мероприятий и контрольных событий муниципальной программы с указанием их сроков, ожидаемых результатов, а также бюджетных ассигнований.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lastRenderedPageBreak/>
        <w:t xml:space="preserve">5.5. План-график реализации муниципальной программы, согласованный с сектором экономики и финансов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муниципального образования Приозерский муниципальный район Ленинградской области утверждается ответственным исполнителем муниципальной программы. Внесение изменений в план-график реализации муниципальной программы осуществляется по согласованию с сектором экономики и финансов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>поселение.</w:t>
      </w:r>
    </w:p>
    <w:p w:rsidR="004E244C" w:rsidRPr="00CF4FAE" w:rsidRDefault="004E244C" w:rsidP="00C81BC2">
      <w:pPr>
        <w:pStyle w:val="af0"/>
        <w:ind w:firstLine="709"/>
        <w:jc w:val="both"/>
        <w:rPr>
          <w:b/>
          <w:color w:val="FF0000"/>
          <w:sz w:val="24"/>
        </w:rPr>
      </w:pPr>
      <w:r w:rsidRPr="00CF4FAE">
        <w:rPr>
          <w:b/>
          <w:color w:val="FF0000"/>
          <w:sz w:val="24"/>
        </w:rPr>
        <w:t xml:space="preserve">5.6. </w:t>
      </w:r>
      <w:proofErr w:type="gramStart"/>
      <w:r w:rsidRPr="00CF4FAE">
        <w:rPr>
          <w:b/>
          <w:color w:val="FF0000"/>
          <w:sz w:val="24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сектор экономики и финансов администрации муниципального образования </w:t>
      </w:r>
      <w:r w:rsidR="001C2F7B" w:rsidRPr="00CF4FAE">
        <w:rPr>
          <w:b/>
          <w:color w:val="FF0000"/>
          <w:sz w:val="24"/>
        </w:rPr>
        <w:t xml:space="preserve">Ромашкинское сельское </w:t>
      </w:r>
      <w:r w:rsidRPr="00CF4FAE">
        <w:rPr>
          <w:b/>
          <w:color w:val="FF0000"/>
          <w:sz w:val="24"/>
        </w:rPr>
        <w:t>поселение муниципального образования Приозерский муниципальный район Ленинградской области.</w:t>
      </w:r>
      <w:proofErr w:type="gramEnd"/>
    </w:p>
    <w:p w:rsidR="004E244C" w:rsidRPr="00CF4FAE" w:rsidRDefault="004E244C" w:rsidP="00C81BC2">
      <w:pPr>
        <w:pStyle w:val="af0"/>
        <w:ind w:firstLine="709"/>
        <w:jc w:val="both"/>
        <w:rPr>
          <w:b/>
          <w:color w:val="FF0000"/>
          <w:sz w:val="24"/>
        </w:rPr>
      </w:pPr>
      <w:r w:rsidRPr="00CF4FAE">
        <w:rPr>
          <w:b/>
          <w:color w:val="FF0000"/>
          <w:sz w:val="24"/>
        </w:rPr>
        <w:t>Подготовка годового отчета производится в соответствии с Методическими указаниями.</w:t>
      </w:r>
    </w:p>
    <w:p w:rsidR="004E244C" w:rsidRPr="00CF4FAE" w:rsidRDefault="004E244C" w:rsidP="00C81BC2">
      <w:pPr>
        <w:pStyle w:val="af0"/>
        <w:ind w:firstLine="709"/>
        <w:jc w:val="both"/>
        <w:rPr>
          <w:b/>
          <w:color w:val="FF0000"/>
          <w:sz w:val="24"/>
        </w:rPr>
      </w:pPr>
      <w:r w:rsidRPr="00CF4FAE">
        <w:rPr>
          <w:b/>
          <w:color w:val="FF0000"/>
          <w:sz w:val="24"/>
        </w:rPr>
        <w:t>Годовой отчет содержит:</w:t>
      </w:r>
    </w:p>
    <w:p w:rsidR="004E244C" w:rsidRPr="00CF4FAE" w:rsidRDefault="004E244C" w:rsidP="00C81BC2">
      <w:pPr>
        <w:pStyle w:val="af0"/>
        <w:ind w:firstLine="709"/>
        <w:jc w:val="both"/>
        <w:rPr>
          <w:b/>
          <w:color w:val="FF0000"/>
          <w:sz w:val="24"/>
        </w:rPr>
      </w:pPr>
      <w:r w:rsidRPr="00CF4FAE">
        <w:rPr>
          <w:b/>
          <w:color w:val="FF0000"/>
          <w:sz w:val="24"/>
        </w:rPr>
        <w:t>- конкретные результаты, достигнутые за отчетный период в целом, в том числе за счет бюджетных ассигнований отчетного периода;</w:t>
      </w:r>
    </w:p>
    <w:p w:rsidR="004E244C" w:rsidRPr="00CF4FAE" w:rsidRDefault="004E244C" w:rsidP="00C81BC2">
      <w:pPr>
        <w:pStyle w:val="af0"/>
        <w:ind w:firstLine="709"/>
        <w:jc w:val="both"/>
        <w:rPr>
          <w:b/>
          <w:color w:val="FF0000"/>
          <w:sz w:val="24"/>
        </w:rPr>
      </w:pPr>
      <w:r w:rsidRPr="00CF4FAE">
        <w:rPr>
          <w:b/>
          <w:color w:val="FF0000"/>
          <w:sz w:val="24"/>
        </w:rPr>
        <w:t>- перечень мероприятий, выполненных и не выполненных (с указанием причин) в установленные сроки;</w:t>
      </w:r>
    </w:p>
    <w:p w:rsidR="004E244C" w:rsidRPr="00CF4FAE" w:rsidRDefault="004E244C" w:rsidP="00C81BC2">
      <w:pPr>
        <w:pStyle w:val="af0"/>
        <w:ind w:firstLine="709"/>
        <w:jc w:val="both"/>
        <w:rPr>
          <w:b/>
          <w:color w:val="FF0000"/>
          <w:sz w:val="24"/>
        </w:rPr>
      </w:pPr>
      <w:r w:rsidRPr="00CF4FAE">
        <w:rPr>
          <w:b/>
          <w:color w:val="FF0000"/>
          <w:sz w:val="24"/>
        </w:rPr>
        <w:t>- анализ факторов, повлиявших на ход реализации муниципальной программы;</w:t>
      </w:r>
    </w:p>
    <w:p w:rsidR="004E244C" w:rsidRPr="00CF4FAE" w:rsidRDefault="004E244C" w:rsidP="00C81BC2">
      <w:pPr>
        <w:pStyle w:val="af0"/>
        <w:ind w:firstLine="709"/>
        <w:jc w:val="both"/>
        <w:rPr>
          <w:b/>
          <w:color w:val="FF0000"/>
          <w:sz w:val="24"/>
        </w:rPr>
      </w:pPr>
      <w:r w:rsidRPr="00CF4FAE">
        <w:rPr>
          <w:b/>
          <w:color w:val="FF0000"/>
          <w:sz w:val="24"/>
        </w:rPr>
        <w:t>- данные об использовании бюджетных ассигнований и иных средств;</w:t>
      </w:r>
    </w:p>
    <w:p w:rsidR="004E244C" w:rsidRPr="00CF4FAE" w:rsidRDefault="004E244C" w:rsidP="00C81BC2">
      <w:pPr>
        <w:pStyle w:val="af0"/>
        <w:ind w:firstLine="709"/>
        <w:jc w:val="both"/>
        <w:rPr>
          <w:b/>
          <w:color w:val="FF0000"/>
          <w:sz w:val="24"/>
        </w:rPr>
      </w:pPr>
      <w:r w:rsidRPr="00CF4FAE">
        <w:rPr>
          <w:b/>
          <w:color w:val="FF0000"/>
          <w:sz w:val="24"/>
        </w:rPr>
        <w:t>- информацию об изменениях, внесенных в муниципальную программу;</w:t>
      </w:r>
    </w:p>
    <w:p w:rsidR="004E244C" w:rsidRPr="00CF4FAE" w:rsidRDefault="004E244C" w:rsidP="00C81BC2">
      <w:pPr>
        <w:pStyle w:val="af0"/>
        <w:ind w:firstLine="709"/>
        <w:jc w:val="both"/>
        <w:rPr>
          <w:b/>
          <w:color w:val="FF0000"/>
          <w:sz w:val="24"/>
        </w:rPr>
      </w:pPr>
      <w:r w:rsidRPr="00CF4FAE">
        <w:rPr>
          <w:b/>
          <w:color w:val="FF0000"/>
          <w:sz w:val="24"/>
        </w:rPr>
        <w:t>- иную информацию в соответствии с Методическими указаниями.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CF4FAE">
        <w:rPr>
          <w:b/>
          <w:color w:val="FF0000"/>
          <w:sz w:val="24"/>
        </w:rPr>
        <w:t>Годовой отчет размещается на официальном сайте администрации в сети</w:t>
      </w:r>
      <w:r w:rsidRPr="00CF4FAE">
        <w:rPr>
          <w:color w:val="FF0000"/>
          <w:sz w:val="24"/>
        </w:rPr>
        <w:t xml:space="preserve"> </w:t>
      </w:r>
      <w:r w:rsidRPr="00D45A20">
        <w:rPr>
          <w:sz w:val="24"/>
        </w:rPr>
        <w:t>Интернет.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5.7. Сектор экономики и финансов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муниципального образования Приозерский муниципальный район Ленинградской области ежегодно до 1 апреля года, следующего за отчетным, разрабатывает и представляет главе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>поселение сводный годовой доклад о ходе реализации и оценке эффективности муниципальных программ, который содержит: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сведения об основных результатах реализации муниципальных программ за отчетный период;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- сведения о выполнении расходных обязательств муниципального образования </w:t>
      </w:r>
      <w:r w:rsidR="001C2F7B">
        <w:rPr>
          <w:sz w:val="24"/>
        </w:rPr>
        <w:t xml:space="preserve">Ромашкинское сельское поселение, </w:t>
      </w:r>
      <w:r w:rsidRPr="00D45A20">
        <w:rPr>
          <w:sz w:val="24"/>
        </w:rPr>
        <w:t>связанных с реализацией муниципальных программ;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оценку деятельности ответственных исполнителей по реализации муниципальных программ;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Сводный годовой доклад о ходе реализации и оценке эффективности муниципальных программ размещается на официальном сайте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</w:t>
      </w:r>
      <w:r w:rsidR="001C2F7B">
        <w:rPr>
          <w:sz w:val="24"/>
        </w:rPr>
        <w:t>в с</w:t>
      </w:r>
      <w:r w:rsidRPr="00D45A20">
        <w:rPr>
          <w:sz w:val="24"/>
        </w:rPr>
        <w:t>ети Интернет.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5.9. В целях контроля реализации муниципальных программ сектор экономики и финансов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>поселение осуществляет на постоянной основе мониторинг реализации муниципальных программ ответственным исполнителем и соисполнителями.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 xml:space="preserve">5.10. По результатам оценки эффективности муниципальной программы глава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может принять решение о сокращении на очередной финансовый год и на плановый период бюджетных </w:t>
      </w:r>
      <w:r w:rsidRPr="00D45A20">
        <w:rPr>
          <w:sz w:val="24"/>
        </w:rPr>
        <w:lastRenderedPageBreak/>
        <w:t xml:space="preserve">ассигнований на реализацию муниципальной программы или о досрочном прекращении реализации отдельных мероприятий муниципальной программы либо муниципальной </w:t>
      </w:r>
      <w:proofErr w:type="gramStart"/>
      <w:r w:rsidRPr="00D45A20">
        <w:rPr>
          <w:sz w:val="24"/>
        </w:rPr>
        <w:t>программы</w:t>
      </w:r>
      <w:proofErr w:type="gramEnd"/>
      <w:r w:rsidRPr="00D45A20">
        <w:rPr>
          <w:sz w:val="24"/>
        </w:rPr>
        <w:t xml:space="preserve"> в целом начиная с очередного финансового года.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5.11. Внесение изменений в отдельные мероприятия муниципальной программы в части строительства, реконструкции и модернизации объектов капитального строительства осуществляется при необходимости соисполнителем, ответственным за реализацию указанного мероприятия, в порядке, установленном для внесения изменений в адресную инвестиционную программу.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proofErr w:type="gramStart"/>
      <w:r w:rsidRPr="00D45A20">
        <w:rPr>
          <w:sz w:val="24"/>
        </w:rPr>
        <w:t xml:space="preserve">Внесение изменений в сводную бюджетную роспись бюджета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муниципального образования Приозерский муниципальный район Ленинградской области в части расходов, направляемых на финансирование муниципальных программ, осуществляется комитетом финансов муниципального образования Приозерский муниципальный район Ленинградской области в соответствии с нормативно-правовыми актами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области.</w:t>
      </w:r>
      <w:proofErr w:type="gramEnd"/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proofErr w:type="gramStart"/>
      <w:r w:rsidRPr="00D45A20">
        <w:rPr>
          <w:sz w:val="24"/>
        </w:rPr>
        <w:t xml:space="preserve">Внесение иных изменений в муниципальную программу, оказывающих влияние на параметры муниципальной программы, утвержденные администрацией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 xml:space="preserve">поселение муниципального образования Приозерский муниципальный район Ленинградской области, осуществляется по инициативе ответственного исполнителя либо во исполнение поручений главы администрации муниципального образования </w:t>
      </w:r>
      <w:r w:rsidR="001C2F7B">
        <w:rPr>
          <w:sz w:val="24"/>
        </w:rPr>
        <w:t>Ромашкинское сельское</w:t>
      </w:r>
      <w:r w:rsidR="001C2F7B" w:rsidRPr="00D45A20">
        <w:rPr>
          <w:sz w:val="24"/>
        </w:rPr>
        <w:t xml:space="preserve"> </w:t>
      </w:r>
      <w:r w:rsidRPr="00D45A20">
        <w:rPr>
          <w:sz w:val="24"/>
        </w:rPr>
        <w:t>поселение муниципального образования Приозерский муниципальный район Ленинградской области, в том числе по результатам мониторинга реализации муниципальных программ, в соответствии</w:t>
      </w:r>
      <w:proofErr w:type="gramEnd"/>
      <w:r w:rsidRPr="00D45A20">
        <w:rPr>
          <w:sz w:val="24"/>
        </w:rPr>
        <w:t xml:space="preserve"> с настоящим Порядком.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</w:p>
    <w:p w:rsidR="004E244C" w:rsidRPr="00D45A20" w:rsidRDefault="004E244C" w:rsidP="001C2F7B">
      <w:pPr>
        <w:pStyle w:val="af0"/>
        <w:jc w:val="center"/>
        <w:rPr>
          <w:b/>
          <w:sz w:val="24"/>
        </w:rPr>
      </w:pPr>
      <w:r w:rsidRPr="00D45A20">
        <w:rPr>
          <w:b/>
          <w:sz w:val="24"/>
        </w:rPr>
        <w:t>6. Полномочия  структурных подразделений администрации</w:t>
      </w:r>
    </w:p>
    <w:p w:rsidR="004E244C" w:rsidRPr="00D45A20" w:rsidRDefault="004E244C" w:rsidP="001C2F7B">
      <w:pPr>
        <w:pStyle w:val="af0"/>
        <w:jc w:val="center"/>
        <w:rPr>
          <w:b/>
          <w:sz w:val="24"/>
        </w:rPr>
      </w:pPr>
      <w:r w:rsidRPr="00D45A20">
        <w:rPr>
          <w:b/>
          <w:sz w:val="24"/>
        </w:rPr>
        <w:t>при разработке и реализации муниципальных программ</w:t>
      </w:r>
    </w:p>
    <w:p w:rsidR="001C2F7B" w:rsidRDefault="001C2F7B" w:rsidP="00C81BC2">
      <w:pPr>
        <w:pStyle w:val="af0"/>
        <w:ind w:firstLine="709"/>
        <w:jc w:val="both"/>
        <w:rPr>
          <w:sz w:val="24"/>
        </w:rPr>
      </w:pPr>
    </w:p>
    <w:p w:rsidR="004E244C" w:rsidRPr="00D45A20" w:rsidRDefault="001C2F7B" w:rsidP="00C81BC2">
      <w:pPr>
        <w:pStyle w:val="af0"/>
        <w:ind w:firstLine="709"/>
        <w:jc w:val="both"/>
        <w:rPr>
          <w:sz w:val="24"/>
        </w:rPr>
      </w:pPr>
      <w:r>
        <w:rPr>
          <w:sz w:val="24"/>
        </w:rPr>
        <w:t>6</w:t>
      </w:r>
      <w:r w:rsidR="004E244C" w:rsidRPr="00D45A20">
        <w:rPr>
          <w:sz w:val="24"/>
        </w:rPr>
        <w:t>.1. Ответственный исполнитель: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обеспечивает разработку муниципальной программы, ее согласование с соисполнителями, внесение в установленном порядке на рассмотрение главе администрации муниципального образования;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proofErr w:type="gramStart"/>
      <w:r w:rsidRPr="00D45A20">
        <w:rPr>
          <w:sz w:val="24"/>
        </w:rPr>
        <w:t>-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представляет по запросам сектора экономики и финансов администрации муниципального образования сведения, необходимые для проведения мониторинга реализации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запрашивает у соисполнителей информацию, необходимую для подготовки ответов на запросы сектора экономики и финансов администрации муниципального образования;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проводит оценку эффективности мероприятий, осуществляемых соисполнителем;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рекомендует соисполнителям осуществить разработку отдельных мероприятий;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подготавливает годовой отчет и представляет его в сектор экономики и финансов администрации муниципального образования</w:t>
      </w:r>
      <w:r w:rsidR="001C2F7B">
        <w:rPr>
          <w:sz w:val="24"/>
        </w:rPr>
        <w:t>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6.2. Соисполнители: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участвуют в разработке и осуществляют реализацию соответствующих подпрограммы (подпрограмм);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lastRenderedPageBreak/>
        <w:t>- представляют в установленный срок ответственному исполнителю необходимую информацию для подготовки ответов на запросы сектора экономики и финансов администрации муниципального образования, а также отчет о ходе реализации мероприятий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6.3. Участники муниципальной программы: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осуществляют реализацию мероприятий муниципальной программы в рамках своей компетенции;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представляют ответственному исполнителю и соисполнителю необходимую информацию для подготовки ответов на запросы сектора экономики и финансов администрации муниципального образования, а также отчет о ходе реализации мероприятий муниципальной программы;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4E244C" w:rsidRPr="00D45A20" w:rsidRDefault="004E244C" w:rsidP="00C81BC2">
      <w:pPr>
        <w:pStyle w:val="af0"/>
        <w:ind w:firstLine="709"/>
        <w:jc w:val="both"/>
        <w:rPr>
          <w:sz w:val="24"/>
        </w:rPr>
      </w:pPr>
      <w:r w:rsidRPr="00D45A20">
        <w:rPr>
          <w:sz w:val="24"/>
        </w:rPr>
        <w:t>- 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4E244C" w:rsidRDefault="004E244C" w:rsidP="004E244C">
      <w:pPr>
        <w:pStyle w:val="af0"/>
        <w:ind w:firstLine="709"/>
        <w:rPr>
          <w:sz w:val="24"/>
        </w:rPr>
        <w:sectPr w:rsidR="004E244C" w:rsidSect="00F5538C">
          <w:pgSz w:w="11907" w:h="16840" w:code="9"/>
          <w:pgMar w:top="1134" w:right="567" w:bottom="1134" w:left="1134" w:header="567" w:footer="709" w:gutter="0"/>
          <w:pgNumType w:start="1"/>
          <w:cols w:space="720"/>
          <w:titlePg/>
          <w:docGrid w:linePitch="272"/>
        </w:sectPr>
      </w:pPr>
    </w:p>
    <w:p w:rsidR="004E244C" w:rsidRPr="001C2F7B" w:rsidRDefault="004E244C" w:rsidP="004E244C">
      <w:pPr>
        <w:pStyle w:val="af0"/>
        <w:jc w:val="right"/>
        <w:rPr>
          <w:i/>
          <w:sz w:val="24"/>
        </w:rPr>
      </w:pPr>
      <w:r w:rsidRPr="001C2F7B">
        <w:rPr>
          <w:i/>
          <w:sz w:val="24"/>
        </w:rPr>
        <w:lastRenderedPageBreak/>
        <w:t>Приложение</w:t>
      </w:r>
      <w:r w:rsidR="001C2F7B">
        <w:rPr>
          <w:i/>
          <w:sz w:val="24"/>
        </w:rPr>
        <w:t xml:space="preserve"> </w:t>
      </w:r>
      <w:r w:rsidRPr="001C2F7B">
        <w:rPr>
          <w:i/>
          <w:sz w:val="24"/>
        </w:rPr>
        <w:t>к Порядку</w:t>
      </w:r>
    </w:p>
    <w:p w:rsidR="004E244C" w:rsidRPr="001C2F7B" w:rsidRDefault="004E244C" w:rsidP="004E244C">
      <w:pPr>
        <w:pStyle w:val="af0"/>
        <w:jc w:val="right"/>
        <w:rPr>
          <w:i/>
          <w:sz w:val="24"/>
        </w:rPr>
      </w:pPr>
    </w:p>
    <w:p w:rsidR="004E244C" w:rsidRPr="00764B8F" w:rsidRDefault="004E244C" w:rsidP="004E244C">
      <w:pPr>
        <w:pStyle w:val="af0"/>
        <w:rPr>
          <w:sz w:val="24"/>
        </w:rPr>
      </w:pPr>
      <w:r w:rsidRPr="00764B8F">
        <w:rPr>
          <w:sz w:val="24"/>
        </w:rPr>
        <w:t>(Форма)</w:t>
      </w:r>
    </w:p>
    <w:p w:rsidR="004E244C" w:rsidRDefault="004E244C" w:rsidP="004E244C">
      <w:pPr>
        <w:pStyle w:val="af0"/>
      </w:pPr>
    </w:p>
    <w:p w:rsidR="004E244C" w:rsidRDefault="004E244C" w:rsidP="004E244C">
      <w:pPr>
        <w:pStyle w:val="af0"/>
      </w:pPr>
    </w:p>
    <w:p w:rsidR="004E244C" w:rsidRPr="001C2F7B" w:rsidRDefault="004E244C" w:rsidP="004E2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F7B">
        <w:rPr>
          <w:sz w:val="24"/>
          <w:szCs w:val="24"/>
        </w:rPr>
        <w:t>ПАСПОРТ</w:t>
      </w:r>
    </w:p>
    <w:p w:rsidR="004E244C" w:rsidRPr="001C2F7B" w:rsidRDefault="004E244C" w:rsidP="004E24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F7B">
        <w:rPr>
          <w:sz w:val="24"/>
          <w:szCs w:val="24"/>
        </w:rPr>
        <w:t xml:space="preserve">муниципальной программы муниципального образования </w:t>
      </w:r>
      <w:r w:rsidR="001C2F7B" w:rsidRPr="001C2F7B">
        <w:rPr>
          <w:sz w:val="24"/>
          <w:szCs w:val="24"/>
        </w:rPr>
        <w:t xml:space="preserve">Ромашкинское сельское </w:t>
      </w:r>
      <w:r w:rsidRPr="001C2F7B">
        <w:rPr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</w:p>
    <w:p w:rsidR="004E244C" w:rsidRPr="00764B8F" w:rsidRDefault="004E244C" w:rsidP="004E244C">
      <w:pPr>
        <w:widowControl w:val="0"/>
        <w:autoSpaceDE w:val="0"/>
        <w:autoSpaceDN w:val="0"/>
        <w:adjustRightInd w:val="0"/>
        <w:jc w:val="center"/>
      </w:pPr>
      <w:r w:rsidRPr="00764B8F">
        <w:t>_____________________________________________________________</w:t>
      </w:r>
    </w:p>
    <w:p w:rsidR="004E244C" w:rsidRPr="004E708A" w:rsidRDefault="004E244C" w:rsidP="004E244C">
      <w:pPr>
        <w:widowControl w:val="0"/>
        <w:autoSpaceDE w:val="0"/>
        <w:autoSpaceDN w:val="0"/>
        <w:adjustRightInd w:val="0"/>
        <w:jc w:val="center"/>
      </w:pPr>
      <w:r w:rsidRPr="004E708A">
        <w:t>(наименование программы)</w:t>
      </w:r>
    </w:p>
    <w:p w:rsidR="004E244C" w:rsidRDefault="004E244C" w:rsidP="004E244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8"/>
        <w:gridCol w:w="5208"/>
      </w:tblGrid>
      <w:tr w:rsidR="004E244C" w:rsidRPr="00764B8F" w:rsidTr="001C2F7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 xml:space="preserve">Полное наименование     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44C" w:rsidRPr="00764B8F" w:rsidTr="001C2F7B">
        <w:trPr>
          <w:trHeight w:val="400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>Ответственный исполнитель</w:t>
            </w:r>
            <w:r>
              <w:t xml:space="preserve"> </w:t>
            </w:r>
            <w:r w:rsidRPr="00764B8F">
              <w:t xml:space="preserve">муниципальной программы      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44C" w:rsidRPr="00764B8F" w:rsidTr="001C2F7B">
        <w:trPr>
          <w:trHeight w:val="400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 xml:space="preserve">Соисполнители </w:t>
            </w:r>
          </w:p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>муниципальной</w:t>
            </w:r>
            <w:r>
              <w:t xml:space="preserve"> </w:t>
            </w:r>
            <w:r w:rsidRPr="00764B8F">
              <w:t xml:space="preserve">программы                      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44C" w:rsidRPr="00764B8F" w:rsidTr="001C2F7B">
        <w:trPr>
          <w:trHeight w:val="400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 xml:space="preserve">Участники </w:t>
            </w:r>
          </w:p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>муниципальной</w:t>
            </w:r>
            <w:r>
              <w:t xml:space="preserve"> </w:t>
            </w:r>
            <w:r w:rsidRPr="00764B8F">
              <w:t xml:space="preserve">программы                      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44C" w:rsidRPr="00764B8F" w:rsidTr="001C2F7B">
        <w:trPr>
          <w:trHeight w:val="400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 xml:space="preserve">Подпрограммы </w:t>
            </w:r>
          </w:p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>муниципальной</w:t>
            </w:r>
            <w:r>
              <w:t xml:space="preserve"> </w:t>
            </w:r>
            <w:r w:rsidRPr="00764B8F">
              <w:t xml:space="preserve">программы                      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44C" w:rsidRPr="00764B8F" w:rsidTr="001C2F7B">
        <w:trPr>
          <w:trHeight w:val="400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 xml:space="preserve">Цели муниципальной программы 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44C" w:rsidRPr="00764B8F" w:rsidTr="001C2F7B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>Задачи муниципальной программы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44C" w:rsidRPr="00764B8F" w:rsidTr="001C2F7B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>Целевые индикаторы и показатели</w:t>
            </w:r>
            <w:r>
              <w:t xml:space="preserve"> </w:t>
            </w:r>
            <w:r w:rsidRPr="00764B8F">
              <w:t xml:space="preserve">муниципальной программы      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44C" w:rsidRPr="00764B8F" w:rsidTr="001C2F7B">
        <w:trPr>
          <w:trHeight w:val="400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>Этапы и сроки реализации</w:t>
            </w:r>
            <w:r>
              <w:t xml:space="preserve"> </w:t>
            </w:r>
            <w:r w:rsidRPr="00764B8F">
              <w:t xml:space="preserve">муниципальной программы      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44C" w:rsidRPr="00764B8F" w:rsidTr="001C2F7B">
        <w:trPr>
          <w:trHeight w:val="400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>Объемы бюджетных ассигнований</w:t>
            </w:r>
            <w:r>
              <w:t xml:space="preserve"> </w:t>
            </w:r>
            <w:r w:rsidRPr="00764B8F">
              <w:t xml:space="preserve">муниципальной программы      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44C" w:rsidRPr="00764B8F" w:rsidTr="001C2F7B">
        <w:trPr>
          <w:trHeight w:val="400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  <w:r w:rsidRPr="00764B8F">
              <w:t>Ожидаемые результаты реализации</w:t>
            </w:r>
            <w:r>
              <w:t xml:space="preserve"> </w:t>
            </w:r>
            <w:r w:rsidRPr="00764B8F">
              <w:t xml:space="preserve">муниципальной программы       </w:t>
            </w: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244C" w:rsidRPr="00764B8F" w:rsidTr="001C2F7B">
        <w:trPr>
          <w:trHeight w:val="400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C" w:rsidRPr="00764B8F" w:rsidRDefault="004E244C" w:rsidP="001A0CC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E244C" w:rsidRDefault="004E244C" w:rsidP="004E244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D12D0" w:rsidRDefault="00FD12D0" w:rsidP="004E244C">
      <w:pPr>
        <w:widowControl w:val="0"/>
        <w:suppressAutoHyphens/>
        <w:ind w:firstLine="852"/>
        <w:jc w:val="both"/>
        <w:rPr>
          <w:b/>
          <w:sz w:val="24"/>
          <w:szCs w:val="24"/>
        </w:rPr>
      </w:pPr>
    </w:p>
    <w:sectPr w:rsidR="00FD12D0" w:rsidSect="004E244C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EF" w:rsidRDefault="00CB21EF" w:rsidP="00F202AC">
      <w:r>
        <w:separator/>
      </w:r>
    </w:p>
  </w:endnote>
  <w:endnote w:type="continuationSeparator" w:id="0">
    <w:p w:rsidR="00CB21EF" w:rsidRDefault="00CB21EF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EF" w:rsidRDefault="00CB21EF" w:rsidP="00F202AC">
      <w:r>
        <w:separator/>
      </w:r>
    </w:p>
  </w:footnote>
  <w:footnote w:type="continuationSeparator" w:id="0">
    <w:p w:rsidR="00CB21EF" w:rsidRDefault="00CB21EF" w:rsidP="00F2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4C" w:rsidRDefault="004E244C" w:rsidP="002173E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4E244C" w:rsidRDefault="004E24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4C" w:rsidRDefault="004E244C" w:rsidP="002173E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F77CA">
      <w:rPr>
        <w:rStyle w:val="af3"/>
        <w:noProof/>
      </w:rPr>
      <w:t>10</w:t>
    </w:r>
    <w:r>
      <w:rPr>
        <w:rStyle w:val="af3"/>
      </w:rPr>
      <w:fldChar w:fldCharType="end"/>
    </w:r>
  </w:p>
  <w:p w:rsidR="004E244C" w:rsidRDefault="004E24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C722C"/>
    <w:multiLevelType w:val="hybridMultilevel"/>
    <w:tmpl w:val="46F8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30"/>
  </w:num>
  <w:num w:numId="5">
    <w:abstractNumId w:val="15"/>
  </w:num>
  <w:num w:numId="6">
    <w:abstractNumId w:val="27"/>
  </w:num>
  <w:num w:numId="7">
    <w:abstractNumId w:val="29"/>
  </w:num>
  <w:num w:numId="8">
    <w:abstractNumId w:val="2"/>
  </w:num>
  <w:num w:numId="9">
    <w:abstractNumId w:val="13"/>
  </w:num>
  <w:num w:numId="10">
    <w:abstractNumId w:val="5"/>
  </w:num>
  <w:num w:numId="11">
    <w:abstractNumId w:val="17"/>
  </w:num>
  <w:num w:numId="12">
    <w:abstractNumId w:val="23"/>
  </w:num>
  <w:num w:numId="13">
    <w:abstractNumId w:val="26"/>
  </w:num>
  <w:num w:numId="14">
    <w:abstractNumId w:val="16"/>
  </w:num>
  <w:num w:numId="15">
    <w:abstractNumId w:val="22"/>
  </w:num>
  <w:num w:numId="16">
    <w:abstractNumId w:val="20"/>
  </w:num>
  <w:num w:numId="17">
    <w:abstractNumId w:val="3"/>
  </w:num>
  <w:num w:numId="18">
    <w:abstractNumId w:val="11"/>
  </w:num>
  <w:num w:numId="19">
    <w:abstractNumId w:val="6"/>
  </w:num>
  <w:num w:numId="20">
    <w:abstractNumId w:val="10"/>
  </w:num>
  <w:num w:numId="21">
    <w:abstractNumId w:val="28"/>
  </w:num>
  <w:num w:numId="22">
    <w:abstractNumId w:val="12"/>
  </w:num>
  <w:num w:numId="23">
    <w:abstractNumId w:val="25"/>
  </w:num>
  <w:num w:numId="24">
    <w:abstractNumId w:val="14"/>
  </w:num>
  <w:num w:numId="25">
    <w:abstractNumId w:val="9"/>
  </w:num>
  <w:num w:numId="26">
    <w:abstractNumId w:val="31"/>
  </w:num>
  <w:num w:numId="27">
    <w:abstractNumId w:val="24"/>
  </w:num>
  <w:num w:numId="28">
    <w:abstractNumId w:val="7"/>
  </w:num>
  <w:num w:numId="29">
    <w:abstractNumId w:val="1"/>
  </w:num>
  <w:num w:numId="30">
    <w:abstractNumId w:val="21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22FD9"/>
    <w:rsid w:val="00054944"/>
    <w:rsid w:val="000E4C19"/>
    <w:rsid w:val="000E5EE7"/>
    <w:rsid w:val="000F3B9F"/>
    <w:rsid w:val="001038EB"/>
    <w:rsid w:val="00141CC7"/>
    <w:rsid w:val="001752C6"/>
    <w:rsid w:val="00197738"/>
    <w:rsid w:val="001C2F7B"/>
    <w:rsid w:val="001F4804"/>
    <w:rsid w:val="00206F7C"/>
    <w:rsid w:val="002915C2"/>
    <w:rsid w:val="002A7807"/>
    <w:rsid w:val="00333164"/>
    <w:rsid w:val="003401AC"/>
    <w:rsid w:val="00382A86"/>
    <w:rsid w:val="003A7608"/>
    <w:rsid w:val="00415B2A"/>
    <w:rsid w:val="004820D9"/>
    <w:rsid w:val="00482575"/>
    <w:rsid w:val="004A673E"/>
    <w:rsid w:val="004C59D2"/>
    <w:rsid w:val="004D2F6C"/>
    <w:rsid w:val="004D4B9C"/>
    <w:rsid w:val="004E244C"/>
    <w:rsid w:val="004E45B5"/>
    <w:rsid w:val="005B3F1F"/>
    <w:rsid w:val="005C1065"/>
    <w:rsid w:val="005F77CA"/>
    <w:rsid w:val="006245CD"/>
    <w:rsid w:val="00647826"/>
    <w:rsid w:val="0065742A"/>
    <w:rsid w:val="0073302A"/>
    <w:rsid w:val="007C7865"/>
    <w:rsid w:val="00855A95"/>
    <w:rsid w:val="008711C7"/>
    <w:rsid w:val="00874E25"/>
    <w:rsid w:val="008A22D8"/>
    <w:rsid w:val="008B1822"/>
    <w:rsid w:val="00900C8E"/>
    <w:rsid w:val="0090677D"/>
    <w:rsid w:val="00913367"/>
    <w:rsid w:val="009563A5"/>
    <w:rsid w:val="00976129"/>
    <w:rsid w:val="00985C60"/>
    <w:rsid w:val="00A03004"/>
    <w:rsid w:val="00A2777D"/>
    <w:rsid w:val="00A519E4"/>
    <w:rsid w:val="00A67A66"/>
    <w:rsid w:val="00AA3093"/>
    <w:rsid w:val="00B17BE4"/>
    <w:rsid w:val="00B67A39"/>
    <w:rsid w:val="00B81605"/>
    <w:rsid w:val="00B8258F"/>
    <w:rsid w:val="00B836F2"/>
    <w:rsid w:val="00BF41C8"/>
    <w:rsid w:val="00C37E24"/>
    <w:rsid w:val="00C81BC2"/>
    <w:rsid w:val="00CB21EF"/>
    <w:rsid w:val="00CF4FAE"/>
    <w:rsid w:val="00D36DA7"/>
    <w:rsid w:val="00D45A20"/>
    <w:rsid w:val="00D91FC9"/>
    <w:rsid w:val="00DA554D"/>
    <w:rsid w:val="00E12D72"/>
    <w:rsid w:val="00E50C9C"/>
    <w:rsid w:val="00EA1BAE"/>
    <w:rsid w:val="00EA43BC"/>
    <w:rsid w:val="00F00DA1"/>
    <w:rsid w:val="00F15F22"/>
    <w:rsid w:val="00F202AC"/>
    <w:rsid w:val="00F35136"/>
    <w:rsid w:val="00FA24D9"/>
    <w:rsid w:val="00FB05E2"/>
    <w:rsid w:val="00FD12D0"/>
    <w:rsid w:val="00FD6773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4E244C"/>
    <w:pPr>
      <w:tabs>
        <w:tab w:val="left" w:pos="709"/>
      </w:tabs>
    </w:pPr>
    <w:rPr>
      <w:sz w:val="22"/>
      <w:szCs w:val="24"/>
    </w:rPr>
  </w:style>
  <w:style w:type="character" w:customStyle="1" w:styleId="af1">
    <w:name w:val="Основной текст Знак"/>
    <w:basedOn w:val="a0"/>
    <w:link w:val="af0"/>
    <w:rsid w:val="004E244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2">
    <w:name w:val="текст примечания"/>
    <w:basedOn w:val="a"/>
    <w:rsid w:val="004E244C"/>
    <w:rPr>
      <w:sz w:val="24"/>
      <w:szCs w:val="24"/>
    </w:rPr>
  </w:style>
  <w:style w:type="character" w:styleId="af3">
    <w:name w:val="page number"/>
    <w:basedOn w:val="a0"/>
    <w:rsid w:val="004E244C"/>
  </w:style>
  <w:style w:type="paragraph" w:customStyle="1" w:styleId="11">
    <w:name w:val="заголовок 1"/>
    <w:basedOn w:val="a"/>
    <w:next w:val="a"/>
    <w:rsid w:val="00D45A20"/>
    <w:pPr>
      <w:keepNext/>
      <w:jc w:val="both"/>
      <w:outlineLv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4E244C"/>
    <w:pPr>
      <w:tabs>
        <w:tab w:val="left" w:pos="709"/>
      </w:tabs>
    </w:pPr>
    <w:rPr>
      <w:sz w:val="22"/>
      <w:szCs w:val="24"/>
    </w:rPr>
  </w:style>
  <w:style w:type="character" w:customStyle="1" w:styleId="af1">
    <w:name w:val="Основной текст Знак"/>
    <w:basedOn w:val="a0"/>
    <w:link w:val="af0"/>
    <w:rsid w:val="004E244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2">
    <w:name w:val="текст примечания"/>
    <w:basedOn w:val="a"/>
    <w:rsid w:val="004E244C"/>
    <w:rPr>
      <w:sz w:val="24"/>
      <w:szCs w:val="24"/>
    </w:rPr>
  </w:style>
  <w:style w:type="character" w:styleId="af3">
    <w:name w:val="page number"/>
    <w:basedOn w:val="a0"/>
    <w:rsid w:val="004E244C"/>
  </w:style>
  <w:style w:type="paragraph" w:customStyle="1" w:styleId="11">
    <w:name w:val="заголовок 1"/>
    <w:basedOn w:val="a"/>
    <w:next w:val="a"/>
    <w:rsid w:val="00D45A20"/>
    <w:pPr>
      <w:keepNext/>
      <w:jc w:val="both"/>
      <w:outlineLv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7D71227EDB78F3916CF60A3CE2A3DD808F1B28EB947E5B76A6BDC2FACFDEDBF7053773ED0256A5iCq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F579-C226-4711-BA83-93673C41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BUXOLA</cp:lastModifiedBy>
  <cp:revision>2</cp:revision>
  <cp:lastPrinted>2013-12-03T06:27:00Z</cp:lastPrinted>
  <dcterms:created xsi:type="dcterms:W3CDTF">2017-02-18T06:24:00Z</dcterms:created>
  <dcterms:modified xsi:type="dcterms:W3CDTF">2017-02-18T06:24:00Z</dcterms:modified>
</cp:coreProperties>
</file>