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906748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906748">
            <w:pPr>
              <w:autoSpaceDE/>
              <w:autoSpaceDN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906748">
      <w:pPr>
        <w:autoSpaceDE/>
        <w:autoSpaceDN/>
        <w:jc w:val="both"/>
        <w:rPr>
          <w:rFonts w:eastAsia="Times New Roman"/>
          <w:b/>
          <w:sz w:val="16"/>
        </w:rPr>
      </w:pPr>
      <w:r w:rsidRPr="00906748">
        <w:rPr>
          <w:rFonts w:eastAsia="Times New Roman"/>
          <w:b/>
          <w:sz w:val="16"/>
        </w:rPr>
        <w:t xml:space="preserve"> </w:t>
      </w:r>
    </w:p>
    <w:p w:rsidR="00906748" w:rsidRPr="00906748" w:rsidRDefault="00906748" w:rsidP="00906748">
      <w:pPr>
        <w:autoSpaceDE/>
        <w:autoSpaceDN/>
        <w:jc w:val="both"/>
        <w:rPr>
          <w:rFonts w:eastAsia="Times New Roman"/>
          <w:b/>
          <w:sz w:val="16"/>
        </w:rPr>
      </w:pP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</w:rPr>
      </w:pPr>
    </w:p>
    <w:p w:rsidR="00906748" w:rsidRPr="00906748" w:rsidRDefault="00906748" w:rsidP="00906748">
      <w:pPr>
        <w:autoSpaceDE/>
        <w:autoSpaceDN/>
        <w:jc w:val="center"/>
        <w:rPr>
          <w:rFonts w:eastAsia="Times New Roman"/>
        </w:rPr>
      </w:pP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 w:rsidRPr="00906748">
        <w:rPr>
          <w:rFonts w:eastAsia="Times New Roman"/>
        </w:rPr>
        <w:t xml:space="preserve">от  </w:t>
      </w:r>
      <w:r w:rsidR="00BF1259">
        <w:rPr>
          <w:rFonts w:eastAsia="Times New Roman"/>
        </w:rPr>
        <w:t xml:space="preserve">   22</w:t>
      </w:r>
      <w:r>
        <w:rPr>
          <w:rFonts w:eastAsia="Times New Roman"/>
        </w:rPr>
        <w:t xml:space="preserve"> </w:t>
      </w:r>
      <w:r w:rsidR="00BF1259">
        <w:rPr>
          <w:rFonts w:eastAsia="Times New Roman"/>
        </w:rPr>
        <w:t xml:space="preserve">     мая     </w:t>
      </w:r>
      <w:r w:rsidRPr="00906748">
        <w:rPr>
          <w:rFonts w:eastAsia="Times New Roman"/>
        </w:rPr>
        <w:t xml:space="preserve">2019 года                                                                  </w:t>
      </w:r>
      <w:r w:rsidR="00BF1259">
        <w:rPr>
          <w:rFonts w:eastAsia="Times New Roman"/>
        </w:rPr>
        <w:t xml:space="preserve">               </w:t>
      </w:r>
      <w:r w:rsidRPr="00906748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            </w:t>
      </w:r>
      <w:r w:rsidRPr="00906748">
        <w:rPr>
          <w:rFonts w:eastAsia="Times New Roman"/>
        </w:rPr>
        <w:t xml:space="preserve"> № </w:t>
      </w:r>
      <w:r w:rsidR="00BF1259">
        <w:rPr>
          <w:rFonts w:eastAsia="Times New Roman"/>
        </w:rPr>
        <w:t>192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lang w:eastAsia="en-US"/>
        </w:rPr>
      </w:pPr>
      <w:r w:rsidRPr="00906748">
        <w:rPr>
          <w:rFonts w:eastAsia="Times New Roman"/>
          <w:b/>
          <w:lang w:eastAsia="en-US"/>
        </w:rPr>
        <w:t xml:space="preserve">«Об образовании комиссии по соблюдению требований к служебному поведению и урегулированию конфликта интересов лиц, замещающих муниципальные должности  в муниципальном образовании </w:t>
      </w:r>
      <w:r w:rsidR="00B55865">
        <w:rPr>
          <w:rFonts w:eastAsia="Times New Roman"/>
          <w:b/>
          <w:lang w:eastAsia="en-US"/>
        </w:rPr>
        <w:t>Ромашкин</w:t>
      </w:r>
      <w:bookmarkStart w:id="0" w:name="_GoBack"/>
      <w:bookmarkEnd w:id="0"/>
      <w:r w:rsidRPr="00906748">
        <w:rPr>
          <w:rFonts w:eastAsia="Times New Roman"/>
          <w:b/>
          <w:lang w:eastAsia="en-US"/>
        </w:rPr>
        <w:t>ское сельское поселение муниципального образования Приозерский муниципальный район Ленинградской области»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906748" w:rsidRDefault="00906748" w:rsidP="00906748">
      <w:pPr>
        <w:autoSpaceDE/>
        <w:autoSpaceDN/>
        <w:ind w:firstLine="851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906748">
        <w:rPr>
          <w:rFonts w:eastAsia="Times New Roman"/>
          <w:lang w:eastAsia="en-US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 Федеральным  законом   № 25-ФЗ от 02.03.2007 года   «О муниципальной службе в Российской Федерации», Федеральным 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906748">
        <w:rPr>
          <w:rFonts w:eastAsia="Times New Roman"/>
          <w:lang w:eastAsia="en-US"/>
        </w:rPr>
        <w:t xml:space="preserve"> конфликта интересов», в соответствии с Уставом муниципального образования </w:t>
      </w:r>
      <w:r w:rsidRPr="00906748">
        <w:rPr>
          <w:rFonts w:eastAsia="Times New Roman"/>
        </w:rPr>
        <w:t xml:space="preserve">Ромашкинское сельское поселение муниципального образования Приозерский </w:t>
      </w:r>
      <w:proofErr w:type="gramStart"/>
      <w:r w:rsidRPr="00906748">
        <w:rPr>
          <w:rFonts w:eastAsia="Times New Roman"/>
        </w:rPr>
        <w:t>муниципальный район Ленинградской области</w:t>
      </w:r>
      <w:r w:rsidRPr="00906748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</w:t>
      </w:r>
      <w:r w:rsidRPr="00906748">
        <w:rPr>
          <w:rFonts w:eastAsia="Times New Roman"/>
          <w:lang w:eastAsia="en-US"/>
        </w:rPr>
        <w:t>в целях предупреждения коррупции и борьбы с ней, минимизации и (или) ликвидации последствий коррупционных правонарушений, а также приведения нормативных правовых актов муниципального образования</w:t>
      </w:r>
      <w:r>
        <w:rPr>
          <w:rFonts w:eastAsia="Times New Roman"/>
          <w:lang w:eastAsia="en-US"/>
        </w:rPr>
        <w:t xml:space="preserve"> Ромашкинское</w:t>
      </w:r>
      <w:r w:rsidRPr="00906748">
        <w:t xml:space="preserve"> </w:t>
      </w:r>
      <w:r w:rsidRPr="00906748">
        <w:rPr>
          <w:rFonts w:eastAsia="Times New Roman"/>
          <w:lang w:eastAsia="en-US"/>
        </w:rPr>
        <w:t>сельское поселение в соответствии с действующим законодательством Российской Федерации</w:t>
      </w:r>
      <w:r>
        <w:rPr>
          <w:rFonts w:eastAsia="Times New Roman"/>
          <w:lang w:eastAsia="en-US"/>
        </w:rPr>
        <w:t>,</w:t>
      </w:r>
      <w:r w:rsidRPr="00906748">
        <w:rPr>
          <w:rFonts w:eastAsia="Times New Roman"/>
          <w:lang w:eastAsia="en-US"/>
        </w:rPr>
        <w:t xml:space="preserve"> Совет депутатов муниципального образования </w:t>
      </w:r>
      <w:r w:rsidRPr="00906748">
        <w:rPr>
          <w:rFonts w:eastAsia="Times New Roman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906748">
        <w:rPr>
          <w:rFonts w:eastAsia="Times New Roman"/>
          <w:lang w:eastAsia="en-US"/>
        </w:rPr>
        <w:t xml:space="preserve">  </w:t>
      </w:r>
      <w:r w:rsidRPr="00906748">
        <w:rPr>
          <w:rFonts w:eastAsia="Times New Roman"/>
          <w:sz w:val="28"/>
          <w:szCs w:val="28"/>
          <w:lang w:eastAsia="en-US"/>
        </w:rPr>
        <w:t>РЕШИЛ:</w:t>
      </w:r>
      <w:proofErr w:type="gramEnd"/>
    </w:p>
    <w:p w:rsidR="00906748" w:rsidRDefault="00906748" w:rsidP="00906748">
      <w:pPr>
        <w:autoSpaceDE/>
        <w:autoSpaceDN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906748" w:rsidRPr="00906748" w:rsidRDefault="00906748" w:rsidP="00906748">
      <w:pPr>
        <w:numPr>
          <w:ilvl w:val="0"/>
          <w:numId w:val="6"/>
        </w:numPr>
        <w:shd w:val="clear" w:color="auto" w:fill="FFFFFF"/>
        <w:autoSpaceDE/>
        <w:autoSpaceDN/>
        <w:adjustRightInd w:val="0"/>
        <w:ind w:left="0" w:firstLine="851"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spacing w:val="-1"/>
          <w:lang w:eastAsia="en-US"/>
        </w:rPr>
        <w:t>Настоящим Решением утвердить</w:t>
      </w:r>
      <w:r w:rsidRPr="00906748">
        <w:t xml:space="preserve"> </w:t>
      </w:r>
      <w:r w:rsidRPr="00906748">
        <w:rPr>
          <w:rFonts w:eastAsia="Times New Roman"/>
          <w:bCs/>
          <w:spacing w:val="-1"/>
          <w:lang w:eastAsia="en-US"/>
        </w:rPr>
        <w:t>Положение о комиссии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</w:t>
      </w:r>
      <w:r>
        <w:rPr>
          <w:rFonts w:eastAsia="Times New Roman"/>
          <w:bCs/>
          <w:spacing w:val="-1"/>
          <w:lang w:eastAsia="en-US"/>
        </w:rPr>
        <w:t xml:space="preserve">  </w:t>
      </w:r>
      <w:r w:rsidRPr="00906748">
        <w:rPr>
          <w:rFonts w:eastAsia="Times New Roman"/>
          <w:lang w:eastAsia="en-US"/>
        </w:rPr>
        <w:t>Ромашкинское сельское поселение муниципального образования Приозерский муниципальный район Ленинградской области (Приложение 1</w:t>
      </w:r>
      <w:r w:rsidR="00D3180A">
        <w:rPr>
          <w:rFonts w:eastAsia="Times New Roman"/>
          <w:lang w:eastAsia="en-US"/>
        </w:rPr>
        <w:t>);</w:t>
      </w:r>
      <w:r w:rsidRPr="00906748">
        <w:rPr>
          <w:rFonts w:eastAsia="Times New Roman"/>
          <w:lang w:eastAsia="en-US"/>
        </w:rPr>
        <w:t xml:space="preserve"> </w:t>
      </w:r>
    </w:p>
    <w:p w:rsidR="00906748" w:rsidRDefault="00906748" w:rsidP="00906748">
      <w:pPr>
        <w:numPr>
          <w:ilvl w:val="0"/>
          <w:numId w:val="6"/>
        </w:numPr>
        <w:shd w:val="clear" w:color="auto" w:fill="FFFFFF"/>
        <w:autoSpaceDE/>
        <w:autoSpaceDN/>
        <w:adjustRightInd w:val="0"/>
        <w:ind w:left="0" w:firstLine="851"/>
        <w:jc w:val="both"/>
        <w:rPr>
          <w:rFonts w:eastAsia="Times New Roman"/>
          <w:lang w:eastAsia="en-US"/>
        </w:rPr>
      </w:pPr>
      <w:r w:rsidRPr="00906748">
        <w:rPr>
          <w:rFonts w:eastAsia="Times New Roman"/>
          <w:lang w:eastAsia="en-US"/>
        </w:rPr>
        <w:t>Настоящее Решение подлежит публикации в газете «Приозерские ведомости» и размещению на сайте администрации муниципального образования Ромашкинское сельское поселение муниципального образования     Приозерский     муниципальный      район      Ленинградской</w:t>
      </w:r>
      <w:r>
        <w:rPr>
          <w:rFonts w:eastAsia="Times New Roman"/>
          <w:lang w:eastAsia="en-US"/>
        </w:rPr>
        <w:t xml:space="preserve">  </w:t>
      </w:r>
      <w:r w:rsidRPr="00906748">
        <w:rPr>
          <w:rFonts w:eastAsia="Times New Roman"/>
          <w:lang w:eastAsia="en-US"/>
        </w:rPr>
        <w:t>области www.р</w:t>
      </w:r>
      <w:r>
        <w:rPr>
          <w:rFonts w:eastAsia="Times New Roman"/>
          <w:lang w:eastAsia="en-US"/>
        </w:rPr>
        <w:t>омашкинское</w:t>
      </w:r>
      <w:proofErr w:type="gramStart"/>
      <w:r>
        <w:rPr>
          <w:rFonts w:eastAsia="Times New Roman"/>
          <w:lang w:eastAsia="en-US"/>
        </w:rPr>
        <w:t>.р</w:t>
      </w:r>
      <w:proofErr w:type="gramEnd"/>
      <w:r>
        <w:rPr>
          <w:rFonts w:eastAsia="Times New Roman"/>
          <w:lang w:eastAsia="en-US"/>
        </w:rPr>
        <w:t>ф,</w:t>
      </w:r>
      <w:r w:rsidRPr="00906748">
        <w:rPr>
          <w:rFonts w:eastAsia="Times New Roman"/>
          <w:lang w:eastAsia="en-US"/>
        </w:rPr>
        <w:t xml:space="preserve"> вступает в силу с момента его официального опубликования</w:t>
      </w:r>
      <w:r w:rsidR="00D3180A">
        <w:rPr>
          <w:rFonts w:eastAsia="Times New Roman"/>
          <w:lang w:eastAsia="en-US"/>
        </w:rPr>
        <w:t>;</w:t>
      </w:r>
    </w:p>
    <w:p w:rsidR="00D3180A" w:rsidRPr="00906748" w:rsidRDefault="00D3180A" w:rsidP="00906748">
      <w:pPr>
        <w:numPr>
          <w:ilvl w:val="0"/>
          <w:numId w:val="6"/>
        </w:numPr>
        <w:shd w:val="clear" w:color="auto" w:fill="FFFFFF"/>
        <w:autoSpaceDE/>
        <w:autoSpaceDN/>
        <w:adjustRightInd w:val="0"/>
        <w:ind w:left="0" w:firstLine="851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Контроль за</w:t>
      </w:r>
      <w:proofErr w:type="gramEnd"/>
      <w:r>
        <w:rPr>
          <w:rFonts w:eastAsia="Times New Roman"/>
          <w:lang w:eastAsia="en-US"/>
        </w:rPr>
        <w:t xml:space="preserve"> исполнением настоящего Решения оставляю за собой.</w:t>
      </w:r>
    </w:p>
    <w:p w:rsidR="00906748" w:rsidRPr="00906748" w:rsidRDefault="00906748" w:rsidP="00906748">
      <w:pPr>
        <w:adjustRightInd w:val="0"/>
        <w:jc w:val="both"/>
        <w:rPr>
          <w:rFonts w:eastAsia="Times New Roman"/>
          <w:lang w:eastAsia="en-US"/>
        </w:rPr>
      </w:pPr>
    </w:p>
    <w:p w:rsidR="00D3180A" w:rsidRDefault="00D3180A" w:rsidP="00906748">
      <w:pPr>
        <w:autoSpaceDE/>
        <w:autoSpaceDN/>
        <w:ind w:firstLine="851"/>
        <w:rPr>
          <w:rFonts w:eastAsia="Arial"/>
          <w:lang w:eastAsia="ar-SA"/>
        </w:rPr>
      </w:pPr>
    </w:p>
    <w:p w:rsidR="00906748" w:rsidRPr="00906748" w:rsidRDefault="00906748" w:rsidP="00906748">
      <w:pPr>
        <w:autoSpaceDE/>
        <w:autoSpaceDN/>
        <w:ind w:firstLine="851"/>
        <w:rPr>
          <w:rFonts w:eastAsia="Arial"/>
          <w:lang w:eastAsia="ar-SA"/>
        </w:rPr>
      </w:pPr>
      <w:r w:rsidRPr="00906748">
        <w:rPr>
          <w:rFonts w:eastAsia="Arial"/>
          <w:lang w:eastAsia="ar-SA"/>
        </w:rPr>
        <w:t>Глава муниципального образования                                                                Т. Н. Блюм</w:t>
      </w:r>
    </w:p>
    <w:p w:rsidR="00906748" w:rsidRDefault="00906748" w:rsidP="00906748">
      <w:pPr>
        <w:autoSpaceDE/>
        <w:autoSpaceDN/>
        <w:ind w:left="5670"/>
        <w:jc w:val="both"/>
        <w:rPr>
          <w:rFonts w:eastAsia="Times New Roman"/>
          <w:sz w:val="28"/>
          <w:szCs w:val="28"/>
        </w:rPr>
      </w:pPr>
    </w:p>
    <w:p w:rsidR="00906748" w:rsidRPr="00906748" w:rsidRDefault="00906748" w:rsidP="00906748">
      <w:pPr>
        <w:widowControl w:val="0"/>
        <w:autoSpaceDE/>
        <w:autoSpaceDN/>
        <w:rPr>
          <w:rFonts w:eastAsia="Times New Roman"/>
          <w:bCs/>
          <w:sz w:val="20"/>
          <w:szCs w:val="28"/>
          <w:lang w:eastAsia="en-US"/>
        </w:rPr>
      </w:pPr>
      <w:r w:rsidRPr="00906748">
        <w:rPr>
          <w:rFonts w:eastAsia="Times New Roman"/>
          <w:bCs/>
          <w:sz w:val="20"/>
          <w:szCs w:val="28"/>
          <w:lang w:eastAsia="en-US"/>
        </w:rPr>
        <w:t xml:space="preserve">Разослано: </w:t>
      </w:r>
    </w:p>
    <w:p w:rsidR="00906748" w:rsidRPr="00906748" w:rsidRDefault="00906748" w:rsidP="00906748">
      <w:pPr>
        <w:widowControl w:val="0"/>
        <w:autoSpaceDE/>
        <w:autoSpaceDN/>
        <w:rPr>
          <w:rFonts w:eastAsia="Times New Roman"/>
          <w:bCs/>
          <w:sz w:val="20"/>
          <w:szCs w:val="28"/>
          <w:lang w:eastAsia="en-US"/>
        </w:rPr>
      </w:pPr>
      <w:r w:rsidRPr="00906748">
        <w:rPr>
          <w:rFonts w:eastAsia="Times New Roman"/>
          <w:bCs/>
          <w:sz w:val="20"/>
          <w:szCs w:val="28"/>
          <w:lang w:eastAsia="en-US"/>
        </w:rPr>
        <w:t>Дело – 2, Прокуратура – 1, СМИ – 1, сайт - 1</w:t>
      </w:r>
    </w:p>
    <w:p w:rsidR="00906748" w:rsidRPr="00906748" w:rsidRDefault="00906748" w:rsidP="00906748">
      <w:pPr>
        <w:autoSpaceDE/>
        <w:autoSpaceDN/>
        <w:jc w:val="right"/>
        <w:rPr>
          <w:rFonts w:eastAsia="Arial"/>
          <w:lang w:eastAsia="ar-SA"/>
        </w:rPr>
      </w:pPr>
      <w:r w:rsidRPr="00906748">
        <w:rPr>
          <w:rFonts w:eastAsia="Arial"/>
          <w:sz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906748">
        <w:rPr>
          <w:rFonts w:eastAsia="Arial"/>
          <w:lang w:eastAsia="ar-SA"/>
        </w:rPr>
        <w:t>Приложение 1</w:t>
      </w:r>
    </w:p>
    <w:p w:rsidR="00906748" w:rsidRPr="00906748" w:rsidRDefault="00906748" w:rsidP="00906748">
      <w:pPr>
        <w:autoSpaceDE/>
        <w:autoSpaceDN/>
        <w:jc w:val="center"/>
        <w:rPr>
          <w:rFonts w:eastAsia="Arial"/>
          <w:lang w:eastAsia="ar-SA"/>
        </w:rPr>
      </w:pPr>
      <w:r w:rsidRPr="00906748">
        <w:rPr>
          <w:rFonts w:eastAsia="Arial"/>
          <w:lang w:eastAsia="ar-SA"/>
        </w:rPr>
        <w:t xml:space="preserve">                                                                                               к Решению Совета депутатов МО</w:t>
      </w:r>
    </w:p>
    <w:p w:rsidR="00906748" w:rsidRPr="00906748" w:rsidRDefault="00906748" w:rsidP="00906748">
      <w:pPr>
        <w:autoSpaceDE/>
        <w:autoSpaceDN/>
        <w:jc w:val="center"/>
        <w:rPr>
          <w:rFonts w:eastAsia="Arial"/>
          <w:lang w:eastAsia="ar-SA"/>
        </w:rPr>
      </w:pPr>
      <w:r w:rsidRPr="00906748">
        <w:rPr>
          <w:rFonts w:eastAsia="Arial"/>
          <w:lang w:eastAsia="ar-SA"/>
        </w:rPr>
        <w:t xml:space="preserve">                                                                                                Ромашкинское сельское поселение</w:t>
      </w:r>
    </w:p>
    <w:p w:rsidR="00906748" w:rsidRPr="00906748" w:rsidRDefault="00906748" w:rsidP="00906748">
      <w:pPr>
        <w:autoSpaceDE/>
        <w:autoSpaceDN/>
        <w:jc w:val="center"/>
        <w:rPr>
          <w:rFonts w:eastAsia="Arial"/>
          <w:lang w:eastAsia="ar-SA"/>
        </w:rPr>
      </w:pPr>
      <w:r w:rsidRPr="00906748">
        <w:rPr>
          <w:rFonts w:eastAsia="Arial"/>
          <w:lang w:eastAsia="ar-SA"/>
        </w:rPr>
        <w:t xml:space="preserve">                                                                                                МО Приозерский </w:t>
      </w:r>
      <w:proofErr w:type="gramStart"/>
      <w:r w:rsidRPr="00906748">
        <w:rPr>
          <w:rFonts w:eastAsia="Arial"/>
          <w:lang w:eastAsia="ar-SA"/>
        </w:rPr>
        <w:t>муниципальный</w:t>
      </w:r>
      <w:proofErr w:type="gramEnd"/>
    </w:p>
    <w:p w:rsidR="00906748" w:rsidRPr="00906748" w:rsidRDefault="00906748" w:rsidP="00906748">
      <w:pPr>
        <w:autoSpaceDE/>
        <w:autoSpaceDN/>
        <w:jc w:val="center"/>
        <w:rPr>
          <w:rFonts w:eastAsia="Arial"/>
          <w:lang w:eastAsia="ar-SA"/>
        </w:rPr>
      </w:pPr>
      <w:r w:rsidRPr="00906748">
        <w:rPr>
          <w:rFonts w:eastAsia="Arial"/>
          <w:lang w:eastAsia="ar-SA"/>
        </w:rPr>
        <w:t xml:space="preserve">                                                                                         район Ленинградской области</w:t>
      </w:r>
    </w:p>
    <w:p w:rsidR="00906748" w:rsidRPr="00906748" w:rsidRDefault="00906748" w:rsidP="00906748">
      <w:pPr>
        <w:autoSpaceDE/>
        <w:autoSpaceDN/>
        <w:jc w:val="center"/>
        <w:rPr>
          <w:rFonts w:eastAsia="Arial"/>
          <w:lang w:eastAsia="ar-SA"/>
        </w:rPr>
      </w:pPr>
      <w:r w:rsidRPr="00906748">
        <w:rPr>
          <w:rFonts w:eastAsia="Arial"/>
          <w:lang w:eastAsia="ar-SA"/>
        </w:rPr>
        <w:t xml:space="preserve">                                                                            </w:t>
      </w:r>
      <w:r w:rsidR="0080333F">
        <w:rPr>
          <w:rFonts w:eastAsia="Arial"/>
          <w:lang w:eastAsia="ar-SA"/>
        </w:rPr>
        <w:t xml:space="preserve">                     </w:t>
      </w:r>
      <w:r w:rsidRPr="00906748">
        <w:rPr>
          <w:rFonts w:eastAsia="Arial"/>
          <w:lang w:eastAsia="ar-SA"/>
        </w:rPr>
        <w:t xml:space="preserve">от    </w:t>
      </w:r>
      <w:r>
        <w:rPr>
          <w:rFonts w:eastAsia="Arial"/>
          <w:lang w:eastAsia="ar-SA"/>
        </w:rPr>
        <w:t>«___»____</w:t>
      </w:r>
      <w:r w:rsidR="0080333F">
        <w:rPr>
          <w:rFonts w:eastAsia="Arial"/>
          <w:lang w:eastAsia="ar-SA"/>
        </w:rPr>
        <w:t>_</w:t>
      </w:r>
      <w:r>
        <w:rPr>
          <w:rFonts w:eastAsia="Arial"/>
          <w:lang w:eastAsia="ar-SA"/>
        </w:rPr>
        <w:t>____</w:t>
      </w:r>
      <w:r w:rsidRPr="00906748">
        <w:rPr>
          <w:rFonts w:eastAsia="Arial"/>
          <w:lang w:eastAsia="ar-SA"/>
        </w:rPr>
        <w:t>2019   №</w:t>
      </w:r>
      <w:r w:rsidR="0080333F">
        <w:rPr>
          <w:rFonts w:eastAsia="Arial"/>
          <w:lang w:eastAsia="ar-SA"/>
        </w:rPr>
        <w:t>_____</w:t>
      </w:r>
    </w:p>
    <w:p w:rsidR="00906748" w:rsidRPr="00906748" w:rsidRDefault="00906748" w:rsidP="00906748">
      <w:pPr>
        <w:autoSpaceDE/>
        <w:autoSpaceDN/>
        <w:jc w:val="right"/>
        <w:rPr>
          <w:rFonts w:eastAsia="Times New Roman"/>
          <w:sz w:val="28"/>
          <w:szCs w:val="22"/>
          <w:lang w:eastAsia="en-US"/>
        </w:rPr>
      </w:pPr>
    </w:p>
    <w:p w:rsidR="00906748" w:rsidRPr="00906748" w:rsidRDefault="00906748" w:rsidP="00906748">
      <w:pPr>
        <w:autoSpaceDE/>
        <w:autoSpaceDN/>
        <w:jc w:val="right"/>
        <w:rPr>
          <w:rFonts w:eastAsia="Times New Roman"/>
          <w:sz w:val="28"/>
          <w:szCs w:val="22"/>
          <w:lang w:eastAsia="en-US"/>
        </w:rPr>
      </w:pP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proofErr w:type="gramStart"/>
      <w:r w:rsidRPr="00E126B5">
        <w:rPr>
          <w:rFonts w:eastAsia="Times New Roman"/>
          <w:b/>
          <w:bCs/>
          <w:lang w:eastAsia="en-US"/>
        </w:rPr>
        <w:t>П</w:t>
      </w:r>
      <w:proofErr w:type="gramEnd"/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Л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Ж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Н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И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о комиссии по соблюдению требований к служебному поведению и 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урегулированию конфликта интересов лиц, замещающих муниципальные должности </w:t>
      </w:r>
    </w:p>
    <w:p w:rsidR="003736A2" w:rsidRDefault="003736A2" w:rsidP="00A003D2">
      <w:pPr>
        <w:adjustRightInd w:val="0"/>
        <w:jc w:val="center"/>
        <w:rPr>
          <w:b/>
        </w:rPr>
      </w:pPr>
      <w:r>
        <w:rPr>
          <w:rFonts w:eastAsia="Times New Roman"/>
          <w:b/>
          <w:bCs/>
          <w:lang w:eastAsia="en-US"/>
        </w:rPr>
        <w:t>в</w:t>
      </w:r>
      <w:r w:rsidRPr="00D81D20">
        <w:rPr>
          <w:color w:val="333333"/>
        </w:rPr>
        <w:t xml:space="preserve"> </w:t>
      </w:r>
      <w:r w:rsidRPr="00D81D20">
        <w:rPr>
          <w:b/>
        </w:rPr>
        <w:t>муни</w:t>
      </w:r>
      <w:r w:rsidR="003D3CAF">
        <w:rPr>
          <w:b/>
        </w:rPr>
        <w:t xml:space="preserve">ципальном образовании </w:t>
      </w:r>
      <w:r w:rsidR="0080333F">
        <w:rPr>
          <w:b/>
        </w:rPr>
        <w:t>Ромашкин</w:t>
      </w:r>
      <w:r w:rsidR="003D3CAF">
        <w:rPr>
          <w:b/>
        </w:rPr>
        <w:t>ское</w:t>
      </w:r>
      <w:r w:rsidRPr="00D81D20">
        <w:rPr>
          <w:b/>
        </w:rPr>
        <w:t xml:space="preserve"> сельское поселение </w:t>
      </w:r>
    </w:p>
    <w:p w:rsidR="003736A2" w:rsidRDefault="003736A2" w:rsidP="00A003D2">
      <w:pPr>
        <w:adjustRightInd w:val="0"/>
        <w:jc w:val="center"/>
        <w:rPr>
          <w:b/>
        </w:rPr>
      </w:pPr>
      <w:r w:rsidRPr="00D81D20">
        <w:rPr>
          <w:b/>
        </w:rPr>
        <w:t xml:space="preserve">муниципального образования Приозерский муниципальный район </w:t>
      </w:r>
    </w:p>
    <w:p w:rsidR="003736A2" w:rsidRPr="00D81D20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 w:rsidRPr="00D81D20">
        <w:rPr>
          <w:b/>
        </w:rPr>
        <w:t>Ленинградской области</w:t>
      </w:r>
      <w:r w:rsidRPr="00D81D20">
        <w:rPr>
          <w:rFonts w:eastAsia="Times New Roman"/>
          <w:b/>
          <w:bCs/>
          <w:lang w:eastAsia="en-US"/>
        </w:rPr>
        <w:t xml:space="preserve"> </w:t>
      </w: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1. </w:t>
      </w:r>
      <w:proofErr w:type="gramStart"/>
      <w:r w:rsidRPr="00E126B5">
        <w:rPr>
          <w:b w:val="0"/>
          <w:sz w:val="24"/>
          <w:szCs w:val="24"/>
        </w:rPr>
        <w:t xml:space="preserve">Комиссия по  соблюдению  требований к  служебному  поведению  муниципальных служащих  и  урегулированию  конфликта интересов  </w:t>
      </w:r>
      <w:r w:rsidRPr="00D81D20">
        <w:rPr>
          <w:b w:val="0"/>
          <w:color w:val="333333"/>
          <w:sz w:val="24"/>
          <w:szCs w:val="24"/>
        </w:rPr>
        <w:t xml:space="preserve">лиц, </w:t>
      </w:r>
      <w:r w:rsidRPr="00D81D20">
        <w:rPr>
          <w:b w:val="0"/>
          <w:sz w:val="24"/>
          <w:szCs w:val="24"/>
        </w:rPr>
        <w:t>замещающих муниципальные должности в муни</w:t>
      </w:r>
      <w:r w:rsidR="003D3CAF">
        <w:rPr>
          <w:b w:val="0"/>
          <w:sz w:val="24"/>
          <w:szCs w:val="24"/>
        </w:rPr>
        <w:t xml:space="preserve">ципальном образовании </w:t>
      </w:r>
      <w:r w:rsidR="0080333F">
        <w:rPr>
          <w:b w:val="0"/>
          <w:sz w:val="24"/>
          <w:szCs w:val="24"/>
        </w:rPr>
        <w:t>Ромашкин</w:t>
      </w:r>
      <w:r w:rsidR="003D3CAF">
        <w:rPr>
          <w:b w:val="0"/>
          <w:sz w:val="24"/>
          <w:szCs w:val="24"/>
        </w:rPr>
        <w:t>ское</w:t>
      </w:r>
      <w:r w:rsidRPr="00D81D20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126B5">
        <w:rPr>
          <w:b w:val="0"/>
          <w:sz w:val="24"/>
          <w:szCs w:val="24"/>
        </w:rPr>
        <w:t xml:space="preserve"> (далее  комиссия)  является  постоянно  действующим  органом  по  рассмотрению  вопросов  по  соблюдению  требований  к  служебному  поведению  муниципальных служащих  и  урегулированию  конфликта  интересов.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b w:val="0"/>
          <w:sz w:val="24"/>
          <w:szCs w:val="24"/>
        </w:rPr>
        <w:t xml:space="preserve">муниципальных служащих </w:t>
      </w:r>
      <w:r w:rsidRPr="00E126B5">
        <w:rPr>
          <w:b w:val="0"/>
          <w:sz w:val="24"/>
          <w:szCs w:val="24"/>
        </w:rPr>
        <w:t xml:space="preserve">и урегулированию конфликта интересов лиц, замещающих муниципальные должности, </w:t>
      </w:r>
      <w:r>
        <w:rPr>
          <w:b w:val="0"/>
          <w:sz w:val="24"/>
          <w:szCs w:val="24"/>
        </w:rPr>
        <w:t>в</w:t>
      </w:r>
      <w:r w:rsidRPr="00E126B5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м </w:t>
      </w:r>
      <w:r w:rsidRPr="00E126B5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 xml:space="preserve">и </w:t>
      </w:r>
      <w:r w:rsidR="0080333F">
        <w:rPr>
          <w:b w:val="0"/>
          <w:sz w:val="24"/>
          <w:szCs w:val="24"/>
        </w:rPr>
        <w:t>Ромашкин</w:t>
      </w:r>
      <w:r w:rsidR="003D3CAF">
        <w:rPr>
          <w:b w:val="0"/>
          <w:sz w:val="24"/>
          <w:szCs w:val="24"/>
        </w:rPr>
        <w:t>ское</w:t>
      </w:r>
      <w:r w:rsidRPr="00E126B5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соответствии с Федеральным </w:t>
      </w:r>
      <w:hyperlink r:id="rId9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</w:t>
      </w:r>
      <w:r w:rsidR="0080333F">
        <w:rPr>
          <w:b w:val="0"/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г. № 273-ФЗ «О противодействии коррупции».</w:t>
      </w:r>
      <w:r w:rsidRPr="00E126B5">
        <w:rPr>
          <w:sz w:val="24"/>
          <w:szCs w:val="24"/>
        </w:rPr>
        <w:t xml:space="preserve">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3. </w:t>
      </w:r>
      <w:proofErr w:type="gramStart"/>
      <w:r w:rsidRPr="00E126B5">
        <w:rPr>
          <w:b w:val="0"/>
          <w:sz w:val="24"/>
          <w:szCs w:val="24"/>
        </w:rPr>
        <w:t xml:space="preserve">Комиссия в своей деятельности руководствуется </w:t>
      </w:r>
      <w:hyperlink r:id="rId10" w:history="1">
        <w:r w:rsidRPr="00E126B5">
          <w:rPr>
            <w:b w:val="0"/>
            <w:sz w:val="24"/>
            <w:szCs w:val="24"/>
          </w:rPr>
          <w:t>Конституцией</w:t>
        </w:r>
      </w:hyperlink>
      <w:r w:rsidRPr="00E126B5">
        <w:rPr>
          <w:b w:val="0"/>
          <w:sz w:val="24"/>
          <w:szCs w:val="24"/>
        </w:rPr>
        <w:t xml:space="preserve"> Российской Федерации, Указом  Президента Российской Федерации  от 01.07.2010</w:t>
      </w:r>
      <w:r w:rsidR="0080333F">
        <w:rPr>
          <w:b w:val="0"/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г.  № 821 «О  комиссиях  по  соблюдению  требований  к  служебному  поведению  федеральных  государственных  служащих и  урегулированию  конфликта  интересов,</w:t>
      </w:r>
      <w:r w:rsidRPr="00E126B5">
        <w:rPr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Федеральными  законами от 25.12.2008 г.  № 273-ФЗ «О противодействии  коррупции», от 06.10.2003</w:t>
      </w:r>
      <w:r w:rsidR="0080333F">
        <w:rPr>
          <w:b w:val="0"/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г. № 131-ФЗ «Об общих принципах организации местного самоуправления в Российской Федерации».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4. Основной задачей комиссии является содействие органам местного самоуправления: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обеспечении соблюдения лиц, замещающих муниципальные должности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коррупции», другими федеральными </w:t>
      </w:r>
      <w:hyperlink r:id="rId12" w:history="1">
        <w:r w:rsidRPr="00E126B5">
          <w:rPr>
            <w:b w:val="0"/>
            <w:sz w:val="24"/>
            <w:szCs w:val="24"/>
          </w:rPr>
          <w:t>законами</w:t>
        </w:r>
      </w:hyperlink>
      <w:r w:rsidRPr="00E126B5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 лиц, замещающих муниципальные должности (далее - должности муниципальной службы).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6. Состав  комиссии утверждается  распоряжением Совета депутатов муници</w:t>
      </w:r>
      <w:r w:rsidR="003D3CAF">
        <w:rPr>
          <w:b w:val="0"/>
          <w:sz w:val="24"/>
          <w:szCs w:val="24"/>
        </w:rPr>
        <w:t xml:space="preserve">пального образования  </w:t>
      </w:r>
      <w:r w:rsidR="0080333F">
        <w:rPr>
          <w:b w:val="0"/>
          <w:sz w:val="24"/>
          <w:szCs w:val="24"/>
        </w:rPr>
        <w:t>Ромашкин</w:t>
      </w:r>
      <w:r w:rsidR="003D3CAF">
        <w:rPr>
          <w:b w:val="0"/>
          <w:sz w:val="24"/>
          <w:szCs w:val="24"/>
        </w:rPr>
        <w:t>ское</w:t>
      </w:r>
      <w:r w:rsidRPr="00E126B5">
        <w:rPr>
          <w:b w:val="0"/>
          <w:sz w:val="24"/>
          <w:szCs w:val="24"/>
        </w:rPr>
        <w:t xml:space="preserve">  сельское  поселение  муниципального образования Приозерский  муниципальный  район  Ленинградской  области.</w:t>
      </w:r>
    </w:p>
    <w:p w:rsidR="003736A2" w:rsidRPr="00E126B5" w:rsidRDefault="003736A2" w:rsidP="00F57FE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>В состав комиссии входят председатель комиссии, его заместитель, назначаемый руководителем органа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ar10"/>
      <w:bookmarkEnd w:id="1"/>
      <w:r w:rsidRPr="00E126B5">
        <w:rPr>
          <w:b w:val="0"/>
          <w:sz w:val="24"/>
          <w:szCs w:val="24"/>
        </w:rPr>
        <w:t>7. В состав комиссии входят: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заместитель руководителя   органа  местного  самоуправления (председатель комиссии), специалист   по профилактике коррупционных и иных правонарушений либо должностное лицо кадровой службы органов  местного  самоуправления, ответственный  за работу по профилактике коррупционных и иных правонарушений (секретарь комиссии),  муниципальные служащие;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состав комиссии может быть включен представитель организации ветеранов;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" w:name="Par12"/>
      <w:bookmarkStart w:id="3" w:name="Par14"/>
      <w:bookmarkEnd w:id="2"/>
      <w:bookmarkEnd w:id="3"/>
      <w:r w:rsidRPr="00E126B5">
        <w:rPr>
          <w:b w:val="0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4" w:name="Par15"/>
      <w:bookmarkEnd w:id="4"/>
      <w:r w:rsidRPr="00E126B5">
        <w:rPr>
          <w:b w:val="0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3736A2" w:rsidRPr="00E126B5" w:rsidRDefault="003736A2" w:rsidP="00101F2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представителя профсоюзной организации, действующей в установленном порядке в органе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9. Лица, указанные в </w:t>
      </w:r>
      <w:hyperlink w:anchor="Par12" w:history="1">
        <w:r w:rsidRPr="00E126B5">
          <w:rPr>
            <w:b w:val="0"/>
            <w:sz w:val="24"/>
            <w:szCs w:val="24"/>
          </w:rPr>
          <w:t>подпункте «в»</w:t>
        </w:r>
      </w:hyperlink>
      <w:r w:rsidRPr="00E126B5">
        <w:rPr>
          <w:b w:val="0"/>
          <w:sz w:val="24"/>
          <w:szCs w:val="24"/>
        </w:rPr>
        <w:t xml:space="preserve"> пункта </w:t>
      </w:r>
      <w:hyperlink w:anchor="Par14" w:history="1">
        <w:r w:rsidRPr="00E126B5">
          <w:rPr>
            <w:b w:val="0"/>
            <w:sz w:val="24"/>
            <w:szCs w:val="24"/>
          </w:rPr>
          <w:t>7</w:t>
        </w:r>
      </w:hyperlink>
      <w:r w:rsidRPr="00E126B5">
        <w:rPr>
          <w:b w:val="0"/>
          <w:sz w:val="24"/>
          <w:szCs w:val="24"/>
        </w:rPr>
        <w:t xml:space="preserve"> и в </w:t>
      </w:r>
      <w:hyperlink w:anchor="Par15" w:history="1">
        <w:r w:rsidRPr="00E126B5">
          <w:rPr>
            <w:b w:val="0"/>
            <w:sz w:val="24"/>
            <w:szCs w:val="24"/>
          </w:rPr>
          <w:t>пункте 8</w:t>
        </w:r>
      </w:hyperlink>
      <w:r w:rsidRPr="00E126B5">
        <w:rPr>
          <w:b w:val="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 научными  организациями   и образовательными  организациями,  на  основании  запроса  руководителя  органа  местного  самоуправления. Согласование осуществляется в 10-дневный срок со дня получения запроса.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5" w:name="Par23"/>
      <w:bookmarkEnd w:id="5"/>
      <w:r w:rsidRPr="00E126B5">
        <w:rPr>
          <w:b w:val="0"/>
          <w:sz w:val="24"/>
          <w:szCs w:val="24"/>
        </w:rPr>
        <w:t>12. В заседаниях комиссии с правом совещательного голоса участвуют: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E126B5">
        <w:rPr>
          <w:b w:val="0"/>
          <w:sz w:val="24"/>
          <w:szCs w:val="24"/>
        </w:rPr>
        <w:t>а) непосредственный руково</w:t>
      </w:r>
      <w:r w:rsidR="003D3CAF">
        <w:rPr>
          <w:b w:val="0"/>
          <w:sz w:val="24"/>
          <w:szCs w:val="24"/>
        </w:rPr>
        <w:t>дитель замещающего должность муниципальной службы</w:t>
      </w:r>
      <w:r w:rsidRPr="00E126B5">
        <w:rPr>
          <w:b w:val="0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 муниципальных  служащих, замещающих в органе   местного  самоуправления  должности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6" w:name="Par25"/>
      <w:bookmarkEnd w:id="6"/>
      <w:r w:rsidRPr="00E126B5">
        <w:rPr>
          <w:b w:val="0"/>
          <w:sz w:val="24"/>
          <w:szCs w:val="24"/>
        </w:rPr>
        <w:t xml:space="preserve">б) другие муниципальные  служащие, замещающие должности   муниципальной  службы в органе   местного самоуправления; специалисты, которые могут дать пояснения по вопросам  муниципальной  службы и вопросам, рассматриваемым комиссией; должностные лица других    органов   местного самоуправления; представители заинтересованных организаций; </w:t>
      </w:r>
      <w:proofErr w:type="gramStart"/>
      <w:r w:rsidRPr="00E126B5">
        <w:rPr>
          <w:b w:val="0"/>
          <w:sz w:val="24"/>
          <w:szCs w:val="24"/>
        </w:rPr>
        <w:t>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E126B5">
        <w:rPr>
          <w:b w:val="0"/>
          <w:sz w:val="24"/>
          <w:szCs w:val="24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7" w:name="Par28"/>
      <w:bookmarkEnd w:id="7"/>
      <w:r w:rsidRPr="00E126B5">
        <w:rPr>
          <w:b w:val="0"/>
          <w:sz w:val="24"/>
          <w:szCs w:val="24"/>
        </w:rPr>
        <w:t>15. Основаниями для проведения заседания комиссии являются: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8" w:name="Par29"/>
      <w:bookmarkEnd w:id="8"/>
      <w:r w:rsidRPr="00E126B5">
        <w:rPr>
          <w:b w:val="0"/>
          <w:sz w:val="24"/>
          <w:szCs w:val="24"/>
        </w:rPr>
        <w:t>а) представление руководителем органа  местного  самоуправления  материалов проверки, свидетельствующих: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9" w:name="Par30"/>
      <w:bookmarkEnd w:id="9"/>
      <w:r w:rsidRPr="00E126B5">
        <w:rPr>
          <w:b w:val="0"/>
          <w:sz w:val="24"/>
          <w:szCs w:val="24"/>
        </w:rPr>
        <w:t>- о представлении муниципальным служащим недостоверных или неполных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0" w:name="Par31"/>
      <w:bookmarkEnd w:id="10"/>
      <w:r w:rsidRPr="00E126B5">
        <w:rPr>
          <w:b w:val="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1" w:name="Par32"/>
      <w:bookmarkEnd w:id="11"/>
      <w:r w:rsidRPr="00E126B5">
        <w:rPr>
          <w:b w:val="0"/>
          <w:sz w:val="24"/>
          <w:szCs w:val="24"/>
        </w:rPr>
        <w:t xml:space="preserve">б) </w:t>
      </w:r>
      <w:proofErr w:type="gramStart"/>
      <w:r w:rsidRPr="00E126B5">
        <w:rPr>
          <w:b w:val="0"/>
          <w:sz w:val="24"/>
          <w:szCs w:val="24"/>
        </w:rPr>
        <w:t>поступившее</w:t>
      </w:r>
      <w:proofErr w:type="gramEnd"/>
      <w:r w:rsidRPr="00E126B5">
        <w:rPr>
          <w:b w:val="0"/>
          <w:sz w:val="24"/>
          <w:szCs w:val="24"/>
        </w:rPr>
        <w:t xml:space="preserve"> должностному лицу кадровой службы  органа 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 местного самоуправления:</w:t>
      </w:r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proofErr w:type="gramStart"/>
      <w:r w:rsidRPr="00E126B5">
        <w:rPr>
          <w:rFonts w:eastAsia="Times New Roman"/>
          <w:lang w:eastAsia="en-US"/>
        </w:rPr>
        <w:t>- обращение гражданина, замещавшего в органе   местного самоуправления  должность  муниципальной службы, включенную в перечень должностей, утвержденный нормативным правовым актом органа  местного 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E126B5">
        <w:rPr>
          <w:rFonts w:eastAsia="Times New Roman"/>
          <w:lang w:eastAsia="en-US"/>
        </w:rPr>
        <w:t xml:space="preserve"> истечения двух лет со дня увольнения с муниципальной службы;</w:t>
      </w:r>
      <w:bookmarkStart w:id="12" w:name="Par33"/>
      <w:bookmarkStart w:id="13" w:name="Par34"/>
      <w:bookmarkEnd w:id="12"/>
      <w:bookmarkEnd w:id="13"/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r w:rsidRPr="00E126B5">
        <w:rPr>
          <w:rFonts w:eastAsia="Times New Roman"/>
          <w:lang w:eastAsia="en-US"/>
        </w:rPr>
        <w:t xml:space="preserve">- </w:t>
      </w:r>
      <w:r w:rsidRPr="00E126B5">
        <w:t>заявление м</w:t>
      </w:r>
      <w:r w:rsidRPr="00E126B5">
        <w:rPr>
          <w:b/>
        </w:rPr>
        <w:t>у</w:t>
      </w:r>
      <w:r w:rsidRPr="00E126B5">
        <w:t>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4" w:name="Par35"/>
      <w:bookmarkEnd w:id="14"/>
      <w:proofErr w:type="gramStart"/>
      <w:r w:rsidRPr="00E126B5">
        <w:rPr>
          <w:b w:val="0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3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от 07.05.2013г.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E126B5">
        <w:rPr>
          <w:b w:val="0"/>
          <w:sz w:val="24"/>
          <w:szCs w:val="24"/>
        </w:rPr>
        <w:t xml:space="preserve"> </w:t>
      </w:r>
      <w:proofErr w:type="gramStart"/>
      <w:r w:rsidRPr="00E126B5">
        <w:rPr>
          <w:b w:val="0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E126B5">
        <w:rPr>
          <w:b w:val="0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5" w:name="Par37"/>
      <w:bookmarkEnd w:id="15"/>
      <w:r w:rsidRPr="00E126B5">
        <w:rPr>
          <w:b w:val="0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6" w:name="Par39"/>
      <w:bookmarkEnd w:id="16"/>
      <w:r w:rsidRPr="00E126B5">
        <w:rPr>
          <w:b w:val="0"/>
          <w:sz w:val="24"/>
          <w:szCs w:val="24"/>
        </w:rPr>
        <w:t>в) представление руководителя муниципального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местного самоуправления мер по предупреждению коррупции;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7" w:name="Par40"/>
      <w:bookmarkEnd w:id="17"/>
      <w:proofErr w:type="gramStart"/>
      <w:r w:rsidRPr="00E126B5">
        <w:rPr>
          <w:b w:val="0"/>
          <w:sz w:val="24"/>
          <w:szCs w:val="24"/>
        </w:rPr>
        <w:t xml:space="preserve">г) представление руководителем муниципального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от 03.12.2012г.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E126B5">
        <w:rPr>
          <w:b w:val="0"/>
          <w:sz w:val="24"/>
          <w:szCs w:val="24"/>
        </w:rPr>
        <w:t xml:space="preserve"> доходам»);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8" w:name="Par42"/>
      <w:bookmarkEnd w:id="18"/>
      <w:proofErr w:type="gramStart"/>
      <w:r w:rsidRPr="00E126B5">
        <w:rPr>
          <w:b w:val="0"/>
          <w:sz w:val="24"/>
          <w:szCs w:val="24"/>
        </w:rPr>
        <w:lastRenderedPageBreak/>
        <w:t xml:space="preserve">д) поступившее в соответствии с </w:t>
      </w:r>
      <w:hyperlink r:id="rId15" w:history="1">
        <w:r w:rsidRPr="00E126B5">
          <w:rPr>
            <w:b w:val="0"/>
            <w:sz w:val="24"/>
            <w:szCs w:val="24"/>
          </w:rPr>
          <w:t>частью 4 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</w:t>
      </w:r>
      <w:r w:rsidR="00631867">
        <w:rPr>
          <w:b w:val="0"/>
          <w:sz w:val="24"/>
          <w:szCs w:val="24"/>
        </w:rPr>
        <w:t>№</w:t>
      </w:r>
      <w:r w:rsidRPr="00E126B5">
        <w:rPr>
          <w:b w:val="0"/>
          <w:sz w:val="24"/>
          <w:szCs w:val="24"/>
        </w:rPr>
        <w:t xml:space="preserve"> 273-ФЗ «О противодействии коррупции» и </w:t>
      </w:r>
      <w:hyperlink r:id="rId16" w:history="1">
        <w:r w:rsidRPr="00E126B5">
          <w:rPr>
            <w:b w:val="0"/>
            <w:sz w:val="24"/>
            <w:szCs w:val="24"/>
          </w:rPr>
          <w:t>статьей 64.1</w:t>
        </w:r>
      </w:hyperlink>
      <w:r w:rsidRPr="00E126B5">
        <w:rPr>
          <w:b w:val="0"/>
          <w:sz w:val="24"/>
          <w:szCs w:val="24"/>
        </w:rPr>
        <w:t xml:space="preserve"> Трудового кодекса Российской Федерации в муниципальный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E126B5">
        <w:rPr>
          <w:b w:val="0"/>
          <w:sz w:val="24"/>
          <w:szCs w:val="24"/>
        </w:rPr>
        <w:t xml:space="preserve"> </w:t>
      </w:r>
      <w:proofErr w:type="gramStart"/>
      <w:r w:rsidRPr="00E126B5">
        <w:rPr>
          <w:b w:val="0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E126B5">
        <w:rPr>
          <w:b w:val="0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16.1.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местного самоуправления по профилактике коррупционных и иных правонарушений. </w:t>
      </w:r>
      <w:proofErr w:type="gramStart"/>
      <w:r w:rsidRPr="00E126B5">
        <w:rPr>
          <w:b w:val="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126B5">
        <w:rPr>
          <w:b w:val="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</w:t>
      </w:r>
      <w:r w:rsidR="00631867">
        <w:rPr>
          <w:b w:val="0"/>
          <w:sz w:val="24"/>
          <w:szCs w:val="24"/>
        </w:rPr>
        <w:t xml:space="preserve">№ </w:t>
      </w:r>
      <w:r w:rsidRPr="00E126B5">
        <w:rPr>
          <w:b w:val="0"/>
          <w:sz w:val="24"/>
          <w:szCs w:val="24"/>
        </w:rPr>
        <w:t>273-ФЗ «О противодействии коррупции».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16.2.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16.3. </w:t>
      </w:r>
      <w:proofErr w:type="gramStart"/>
      <w:r w:rsidRPr="00E126B5">
        <w:rPr>
          <w:b w:val="0"/>
          <w:sz w:val="24"/>
          <w:szCs w:val="24"/>
        </w:rPr>
        <w:t xml:space="preserve">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</w:t>
      </w:r>
      <w:r w:rsidR="00631867">
        <w:rPr>
          <w:b w:val="0"/>
          <w:sz w:val="24"/>
          <w:szCs w:val="24"/>
        </w:rPr>
        <w:t>№</w:t>
      </w:r>
      <w:r w:rsidRPr="00E126B5">
        <w:rPr>
          <w:b w:val="0"/>
          <w:sz w:val="24"/>
          <w:szCs w:val="24"/>
        </w:rPr>
        <w:t xml:space="preserve"> 273-ФЗ «О противодействии коррупции».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16.4. Уведомление, указанное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16.5. </w:t>
      </w:r>
      <w:proofErr w:type="gramStart"/>
      <w:r w:rsidRPr="00E126B5">
        <w:rPr>
          <w:b w:val="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должностные лица кадрового подразделения муниципального органа местного </w:t>
      </w:r>
      <w:r w:rsidRPr="00E126B5">
        <w:rPr>
          <w:b w:val="0"/>
          <w:sz w:val="24"/>
          <w:szCs w:val="24"/>
        </w:rPr>
        <w:lastRenderedPageBreak/>
        <w:t>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E126B5">
        <w:rPr>
          <w:b w:val="0"/>
          <w:sz w:val="24"/>
          <w:szCs w:val="24"/>
        </w:rPr>
        <w:t xml:space="preserve"> муниципального органа местного самоуправления или его заместитель, специально на то уполномоченный, может направлять в установленном порядке запросы в муниципальные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муниципального органа местного самоуправления, информации, содержащей основания для проведения заседания комиссии: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0" w:history="1">
        <w:r w:rsidRPr="00E126B5">
          <w:rPr>
            <w:b w:val="0"/>
            <w:sz w:val="24"/>
            <w:szCs w:val="24"/>
          </w:rPr>
          <w:t>пунктами 17.1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62" w:history="1">
        <w:r w:rsidRPr="00E126B5">
          <w:rPr>
            <w:b w:val="0"/>
            <w:sz w:val="24"/>
            <w:szCs w:val="24"/>
          </w:rPr>
          <w:t>17.2</w:t>
        </w:r>
      </w:hyperlink>
      <w:r w:rsidRPr="00E126B5">
        <w:rPr>
          <w:b w:val="0"/>
          <w:sz w:val="24"/>
          <w:szCs w:val="24"/>
        </w:rPr>
        <w:t xml:space="preserve"> настоящего Положения;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E126B5">
        <w:rPr>
          <w:b w:val="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местного самоуправления по профилактике коррупционных и иных правонарушений либо должностному лицу кадровой службы муниципального органа местного самоуправления, ответственному</w:t>
      </w:r>
      <w:proofErr w:type="gramEnd"/>
      <w:r w:rsidRPr="00E126B5">
        <w:rPr>
          <w:b w:val="0"/>
          <w:sz w:val="24"/>
          <w:szCs w:val="24"/>
        </w:rPr>
        <w:t xml:space="preserve"> за работу по профилактике коррупционных и иных правонарушений, и с результатами ее проверки;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E126B5">
          <w:rPr>
            <w:b w:val="0"/>
            <w:sz w:val="24"/>
            <w:szCs w:val="24"/>
          </w:rPr>
          <w:t>подпункте «б» пункта 12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9" w:name="Par60"/>
      <w:bookmarkEnd w:id="19"/>
      <w:r w:rsidRPr="00E126B5">
        <w:rPr>
          <w:b w:val="0"/>
          <w:sz w:val="24"/>
          <w:szCs w:val="24"/>
        </w:rPr>
        <w:t xml:space="preserve">17.1. Заседание комиссии по рассмотрению заявлений, указанных в </w:t>
      </w:r>
      <w:hyperlink w:anchor="Par34" w:history="1">
        <w:r w:rsidRPr="00E126B5">
          <w:rPr>
            <w:b w:val="0"/>
            <w:sz w:val="24"/>
            <w:szCs w:val="24"/>
          </w:rPr>
          <w:t>абзацах третьем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35" w:history="1">
        <w:r w:rsidRPr="00E126B5">
          <w:rPr>
            <w:b w:val="0"/>
            <w:sz w:val="24"/>
            <w:szCs w:val="24"/>
          </w:rPr>
          <w:t>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0" w:name="Par62"/>
      <w:bookmarkEnd w:id="20"/>
      <w:r w:rsidRPr="00E126B5">
        <w:rPr>
          <w:b w:val="0"/>
          <w:sz w:val="24"/>
          <w:szCs w:val="24"/>
        </w:rPr>
        <w:t xml:space="preserve">17.2.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19. </w:t>
      </w:r>
      <w:proofErr w:type="gramStart"/>
      <w:r w:rsidRPr="00E126B5">
        <w:rPr>
          <w:b w:val="0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муниципального органе </w:t>
      </w:r>
      <w:r w:rsidRPr="00E126B5">
        <w:rPr>
          <w:b w:val="0"/>
          <w:sz w:val="24"/>
          <w:szCs w:val="24"/>
        </w:rPr>
        <w:lastRenderedPageBreak/>
        <w:t>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1" w:name="Par73"/>
      <w:bookmarkEnd w:id="21"/>
      <w:r w:rsidRPr="00E126B5">
        <w:rPr>
          <w:b w:val="0"/>
          <w:sz w:val="24"/>
          <w:szCs w:val="24"/>
        </w:rPr>
        <w:t xml:space="preserve">21. По итогам рассмотрения вопроса, указанного в </w:t>
      </w:r>
      <w:hyperlink w:anchor="Par30" w:history="1">
        <w:r w:rsidRPr="00E126B5">
          <w:rPr>
            <w:b w:val="0"/>
            <w:sz w:val="24"/>
            <w:szCs w:val="24"/>
          </w:rPr>
          <w:t>абзаце втором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2" w:name="Par74"/>
      <w:bookmarkEnd w:id="22"/>
      <w:proofErr w:type="gramStart"/>
      <w:r w:rsidRPr="00E126B5">
        <w:rPr>
          <w:b w:val="0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21.09.2009г. </w:t>
      </w:r>
      <w:r w:rsidR="00631867">
        <w:rPr>
          <w:b w:val="0"/>
          <w:sz w:val="24"/>
          <w:szCs w:val="24"/>
        </w:rPr>
        <w:t>№</w:t>
      </w:r>
      <w:r w:rsidRPr="00E126B5">
        <w:rPr>
          <w:b w:val="0"/>
          <w:sz w:val="24"/>
          <w:szCs w:val="24"/>
        </w:rPr>
        <w:t xml:space="preserve"> 1065, являются достоверными и полными;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E126B5">
        <w:rPr>
          <w:b w:val="0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Положения, названного в </w:t>
      </w:r>
      <w:hyperlink w:anchor="Par74" w:history="1">
        <w:r w:rsidRPr="00E126B5">
          <w:rPr>
            <w:b w:val="0"/>
            <w:sz w:val="24"/>
            <w:szCs w:val="24"/>
          </w:rPr>
          <w:t>подпункте «а»</w:t>
        </w:r>
        <w:r w:rsidR="00175238">
          <w:rPr>
            <w:b w:val="0"/>
            <w:sz w:val="24"/>
            <w:szCs w:val="24"/>
          </w:rPr>
          <w:t xml:space="preserve"> </w:t>
        </w:r>
        <w:r w:rsidRPr="00E126B5">
          <w:rPr>
            <w:b w:val="0"/>
            <w:sz w:val="24"/>
            <w:szCs w:val="24"/>
          </w:rPr>
          <w:t>настоящего пункта</w:t>
        </w:r>
      </w:hyperlink>
      <w:r w:rsidRPr="00E126B5">
        <w:rPr>
          <w:b w:val="0"/>
          <w:sz w:val="24"/>
          <w:szCs w:val="24"/>
        </w:rPr>
        <w:t>, являются недостоверными и (или) неполными.</w:t>
      </w:r>
      <w:proofErr w:type="gramEnd"/>
      <w:r w:rsidRPr="00E126B5">
        <w:rPr>
          <w:b w:val="0"/>
          <w:sz w:val="24"/>
          <w:szCs w:val="24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22. По итогам рассмотрения вопроса, указанного в </w:t>
      </w:r>
      <w:hyperlink w:anchor="Par31" w:history="1">
        <w:r w:rsidRPr="00E126B5">
          <w:rPr>
            <w:b w:val="0"/>
            <w:sz w:val="24"/>
            <w:szCs w:val="24"/>
          </w:rPr>
          <w:t>абзаце третьем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23.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3" w:name="Par82"/>
      <w:bookmarkEnd w:id="23"/>
      <w:r w:rsidRPr="00E126B5">
        <w:rPr>
          <w:b w:val="0"/>
          <w:sz w:val="24"/>
          <w:szCs w:val="24"/>
        </w:rPr>
        <w:t xml:space="preserve">24. По итогам рассмотрения вопроса, указанного в </w:t>
      </w:r>
      <w:hyperlink w:anchor="Par34" w:history="1">
        <w:r w:rsidRPr="00E126B5">
          <w:rPr>
            <w:b w:val="0"/>
            <w:sz w:val="24"/>
            <w:szCs w:val="24"/>
          </w:rPr>
          <w:t>абзаце третьем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4" w:name="Par86"/>
      <w:bookmarkEnd w:id="24"/>
      <w:r w:rsidRPr="00E126B5">
        <w:rPr>
          <w:b w:val="0"/>
          <w:sz w:val="24"/>
          <w:szCs w:val="24"/>
        </w:rPr>
        <w:lastRenderedPageBreak/>
        <w:t xml:space="preserve">24.1. По итогам рассмотрения вопроса, указанного в </w:t>
      </w:r>
      <w:hyperlink w:anchor="Par40" w:history="1">
        <w:r w:rsidRPr="00E126B5">
          <w:rPr>
            <w:b w:val="0"/>
            <w:sz w:val="24"/>
            <w:szCs w:val="24"/>
          </w:rPr>
          <w:t>подпункте «г»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</w:t>
      </w:r>
      <w:proofErr w:type="gramStart"/>
      <w:r w:rsidRPr="00E126B5">
        <w:rPr>
          <w:b w:val="0"/>
          <w:sz w:val="24"/>
          <w:szCs w:val="24"/>
        </w:rPr>
        <w:t>контроле за</w:t>
      </w:r>
      <w:proofErr w:type="gramEnd"/>
      <w:r w:rsidRPr="00E126B5">
        <w:rPr>
          <w:b w:val="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</w:t>
      </w:r>
      <w:proofErr w:type="gramStart"/>
      <w:r w:rsidRPr="00E126B5">
        <w:rPr>
          <w:b w:val="0"/>
          <w:sz w:val="24"/>
          <w:szCs w:val="24"/>
        </w:rPr>
        <w:t>контроле за</w:t>
      </w:r>
      <w:proofErr w:type="gramEnd"/>
      <w:r w:rsidRPr="00E126B5">
        <w:rPr>
          <w:b w:val="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126B5">
        <w:rPr>
          <w:b w:val="0"/>
          <w:sz w:val="24"/>
          <w:szCs w:val="24"/>
        </w:rPr>
        <w:t>контроля за</w:t>
      </w:r>
      <w:proofErr w:type="gramEnd"/>
      <w:r w:rsidRPr="00E126B5">
        <w:rPr>
          <w:b w:val="0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24.2. По итогам рассмотрения вопроса, указанного в </w:t>
      </w:r>
      <w:hyperlink w:anchor="Par35" w:history="1">
        <w:r w:rsidRPr="00E126B5">
          <w:rPr>
            <w:b w:val="0"/>
            <w:sz w:val="24"/>
            <w:szCs w:val="24"/>
          </w:rPr>
          <w:t>абзаце 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5" w:name="Par94"/>
      <w:bookmarkEnd w:id="25"/>
      <w:r w:rsidRPr="00E126B5">
        <w:rPr>
          <w:b w:val="0"/>
          <w:sz w:val="24"/>
          <w:szCs w:val="24"/>
        </w:rPr>
        <w:t xml:space="preserve">24.3. По итогам рассмотрения вопроса, указанного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25. По итогам рассмотрения вопросов, указанных в </w:t>
      </w:r>
      <w:hyperlink w:anchor="Par29" w:history="1">
        <w:r w:rsidRPr="00E126B5">
          <w:rPr>
            <w:b w:val="0"/>
            <w:sz w:val="24"/>
            <w:szCs w:val="24"/>
          </w:rPr>
          <w:t>подпунктах «а»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32" w:history="1">
        <w:r w:rsidRPr="00E126B5">
          <w:rPr>
            <w:b w:val="0"/>
            <w:sz w:val="24"/>
            <w:szCs w:val="24"/>
          </w:rPr>
          <w:t>«б»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40" w:history="1">
        <w:r w:rsidRPr="00E126B5">
          <w:rPr>
            <w:b w:val="0"/>
            <w:sz w:val="24"/>
            <w:szCs w:val="24"/>
          </w:rPr>
          <w:t>«г»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2</w:t>
      </w:r>
      <w:hyperlink w:anchor="Par73" w:history="1">
        <w:r w:rsidRPr="00E126B5">
          <w:rPr>
            <w:b w:val="0"/>
            <w:sz w:val="24"/>
            <w:szCs w:val="24"/>
          </w:rPr>
          <w:t>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82" w:history="1">
        <w:r w:rsidRPr="00E126B5">
          <w:rPr>
            <w:b w:val="0"/>
            <w:sz w:val="24"/>
            <w:szCs w:val="24"/>
          </w:rPr>
          <w:t>24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86" w:history="1">
        <w:r w:rsidRPr="00E126B5">
          <w:rPr>
            <w:b w:val="0"/>
            <w:sz w:val="24"/>
            <w:szCs w:val="24"/>
          </w:rPr>
          <w:t>24.1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94" w:history="1">
        <w:r w:rsidRPr="00E126B5">
          <w:rPr>
            <w:b w:val="0"/>
            <w:sz w:val="24"/>
            <w:szCs w:val="24"/>
          </w:rPr>
          <w:t>24.3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101" w:history="1">
        <w:r w:rsidRPr="00E126B5">
          <w:rPr>
            <w:b w:val="0"/>
            <w:sz w:val="24"/>
            <w:szCs w:val="24"/>
          </w:rPr>
          <w:t>25.1</w:t>
        </w:r>
      </w:hyperlink>
      <w:r w:rsidRPr="00E126B5">
        <w:rPr>
          <w:b w:val="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6" w:name="Par101"/>
      <w:bookmarkEnd w:id="26"/>
      <w:r w:rsidRPr="00E126B5">
        <w:rPr>
          <w:b w:val="0"/>
          <w:sz w:val="24"/>
          <w:szCs w:val="24"/>
        </w:rPr>
        <w:t xml:space="preserve">25.1. По итогам рассмотрения вопроса, указанного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</w:t>
      </w:r>
      <w:r w:rsidR="00631867">
        <w:rPr>
          <w:b w:val="0"/>
          <w:sz w:val="24"/>
          <w:szCs w:val="24"/>
        </w:rPr>
        <w:t>№</w:t>
      </w:r>
      <w:r w:rsidRPr="00E126B5">
        <w:rPr>
          <w:b w:val="0"/>
          <w:sz w:val="24"/>
          <w:szCs w:val="24"/>
        </w:rPr>
        <w:t xml:space="preserve">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26. По итогам рассмотрения вопроса, предусмотренного </w:t>
      </w:r>
      <w:hyperlink w:anchor="Par39" w:history="1">
        <w:r w:rsidRPr="00E126B5">
          <w:rPr>
            <w:b w:val="0"/>
            <w:sz w:val="24"/>
            <w:szCs w:val="24"/>
          </w:rPr>
          <w:t>подпунктом «в»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28. Решения комиссии по вопросам, указанным в </w:t>
      </w:r>
      <w:hyperlink w:anchor="Par28" w:history="1">
        <w:r w:rsidRPr="00E126B5">
          <w:rPr>
            <w:b w:val="0"/>
            <w:sz w:val="24"/>
            <w:szCs w:val="24"/>
          </w:rPr>
          <w:t>пункте 15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носит обязательный характер.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30. В протоколе заседания комиссии указываются: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ж) другие сведения;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з) результаты голосования;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и) решение и обоснование его принятия.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126B5">
        <w:rPr>
          <w:b w:val="0"/>
          <w:sz w:val="24"/>
          <w:szCs w:val="24"/>
        </w:rPr>
        <w:t>компетенции</w:t>
      </w:r>
      <w:proofErr w:type="gramEnd"/>
      <w:r w:rsidRPr="00E126B5">
        <w:rPr>
          <w:b w:val="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</w:t>
      </w:r>
      <w:r w:rsidRPr="00E126B5">
        <w:rPr>
          <w:b w:val="0"/>
          <w:sz w:val="24"/>
          <w:szCs w:val="24"/>
        </w:rPr>
        <w:lastRenderedPageBreak/>
        <w:t>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35. </w:t>
      </w:r>
      <w:proofErr w:type="gramStart"/>
      <w:r w:rsidRPr="00E126B5">
        <w:rPr>
          <w:b w:val="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36.1. </w:t>
      </w:r>
      <w:proofErr w:type="gramStart"/>
      <w:r w:rsidRPr="00E126B5">
        <w:rPr>
          <w:b w:val="0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E126B5">
        <w:rPr>
          <w:b w:val="0"/>
          <w:sz w:val="24"/>
          <w:szCs w:val="24"/>
        </w:rPr>
        <w:t xml:space="preserve"> проведения соответствующего заседания комиссии.</w:t>
      </w:r>
    </w:p>
    <w:p w:rsidR="003736A2" w:rsidRPr="00E126B5" w:rsidRDefault="003736A2" w:rsidP="004B0C2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37. </w:t>
      </w:r>
      <w:proofErr w:type="gramStart"/>
      <w:r w:rsidRPr="00E126B5">
        <w:rPr>
          <w:b w:val="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</w:t>
      </w:r>
      <w:proofErr w:type="gramEnd"/>
      <w:r w:rsidRPr="00E126B5">
        <w:rPr>
          <w:b w:val="0"/>
          <w:sz w:val="24"/>
          <w:szCs w:val="24"/>
        </w:rPr>
        <w:t xml:space="preserve"> профилактике коррупционных и иных правонарушений.</w:t>
      </w:r>
    </w:p>
    <w:sectPr w:rsidR="003736A2" w:rsidRPr="00E126B5" w:rsidSect="00827E23">
      <w:footerReference w:type="default" r:id="rId26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AB" w:rsidRDefault="00B644AB" w:rsidP="003A658C">
      <w:r>
        <w:separator/>
      </w:r>
    </w:p>
  </w:endnote>
  <w:endnote w:type="continuationSeparator" w:id="0">
    <w:p w:rsidR="00B644AB" w:rsidRDefault="00B644A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A2" w:rsidRDefault="00A332FD">
    <w:pPr>
      <w:pStyle w:val="a7"/>
      <w:jc w:val="right"/>
    </w:pPr>
    <w:r>
      <w:fldChar w:fldCharType="begin"/>
    </w:r>
    <w:r w:rsidR="006D1B88">
      <w:instrText xml:space="preserve"> PAGE   \* MERGEFORMAT </w:instrText>
    </w:r>
    <w:r>
      <w:fldChar w:fldCharType="separate"/>
    </w:r>
    <w:r w:rsidR="00B55865">
      <w:rPr>
        <w:noProof/>
      </w:rPr>
      <w:t>10</w:t>
    </w:r>
    <w:r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AB" w:rsidRDefault="00B644AB" w:rsidP="003A658C">
      <w:r>
        <w:separator/>
      </w:r>
    </w:p>
  </w:footnote>
  <w:footnote w:type="continuationSeparator" w:id="0">
    <w:p w:rsidR="00B644AB" w:rsidRDefault="00B644A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95425"/>
    <w:rsid w:val="002A2D57"/>
    <w:rsid w:val="002D1F55"/>
    <w:rsid w:val="002E1399"/>
    <w:rsid w:val="002E5D1C"/>
    <w:rsid w:val="003041EE"/>
    <w:rsid w:val="00323453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75CA4"/>
    <w:rsid w:val="00480BED"/>
    <w:rsid w:val="004935FE"/>
    <w:rsid w:val="004B0C2A"/>
    <w:rsid w:val="004C36EA"/>
    <w:rsid w:val="004E1260"/>
    <w:rsid w:val="005332D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332FD"/>
    <w:rsid w:val="00A37DC7"/>
    <w:rsid w:val="00A513EB"/>
    <w:rsid w:val="00A62C00"/>
    <w:rsid w:val="00A700ED"/>
    <w:rsid w:val="00A75F33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55865"/>
    <w:rsid w:val="00B644AB"/>
    <w:rsid w:val="00B814EC"/>
    <w:rsid w:val="00BC0B47"/>
    <w:rsid w:val="00BF1259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10F7"/>
    <w:rsid w:val="00E52832"/>
    <w:rsid w:val="00E64EBA"/>
    <w:rsid w:val="00E81742"/>
    <w:rsid w:val="00EB03CF"/>
    <w:rsid w:val="00EE0D67"/>
    <w:rsid w:val="00EE7904"/>
    <w:rsid w:val="00EF18CA"/>
    <w:rsid w:val="00F00959"/>
    <w:rsid w:val="00F57FE8"/>
    <w:rsid w:val="00F81E13"/>
    <w:rsid w:val="00F835C3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BCBA553FECD57B79C525B87A8A7293C9BF6D741743922F5509732832b9E8M" TargetMode="External"/><Relationship Id="rId18" Type="http://schemas.openxmlformats.org/officeDocument/2006/relationships/hyperlink" Target="consultantplus://offline/ref=96BCBA553FECD57B79C525B87A8A7293C9BE60711844922F5509732832980F1522B96763b3E7M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BCBA553FECD57B79C525B87A8A7293C9BF6C721946922F5509732832980F1522B967603FDDD127b5E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CBA553FECD57B79C525B87A8A7293C9BE65771A4A922F5509732832980F1522B967603FDDD02Cb5EBM" TargetMode="External"/><Relationship Id="rId17" Type="http://schemas.openxmlformats.org/officeDocument/2006/relationships/hyperlink" Target="consultantplus://offline/ref=96BCBA553FECD57B79C525B87A8A7293C9BE60711844922F5509732832980F1522B96763b3E7M" TargetMode="External"/><Relationship Id="rId25" Type="http://schemas.openxmlformats.org/officeDocument/2006/relationships/hyperlink" Target="consultantplus://offline/ref=96BCBA553FECD57B79C525B87A8A7293C9BE60711844922F5509732832980F1522B96763b3E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BCBA553FECD57B79C525B87A8A7293C9BE65771C44922F5509732832980F1522B9676038DCbDE2M" TargetMode="External"/><Relationship Id="rId20" Type="http://schemas.openxmlformats.org/officeDocument/2006/relationships/hyperlink" Target="consultantplus://offline/ref=96BCBA553FECD57B79C525B87A8A7293C9BF67711D40922F5509732832980F1522B967603FDDD126b5E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CBA553FECD57B79C525B87A8A7293C9BE60711844922F5509732832b9E8M" TargetMode="External"/><Relationship Id="rId24" Type="http://schemas.openxmlformats.org/officeDocument/2006/relationships/hyperlink" Target="consultantplus://offline/ref=96BCBA553FECD57B79C525B87A8A7293C9BF6D741743922F5509732832b9E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CBA553FECD57B79C525B87A8A7293C9BE60711844922F5509732832980F1522B96762b3ECM" TargetMode="External"/><Relationship Id="rId23" Type="http://schemas.openxmlformats.org/officeDocument/2006/relationships/hyperlink" Target="consultantplus://offline/ref=96BCBA553FECD57B79C525B87A8A7293C9BF6D741743922F5509732832b9E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6BCBA553FECD57B79C525B87A8A7293CABF63741514C52D045C7Db2EDM" TargetMode="External"/><Relationship Id="rId19" Type="http://schemas.openxmlformats.org/officeDocument/2006/relationships/hyperlink" Target="consultantplus://offline/ref=96BCBA553FECD57B79C525B87A8A7293C9BF67711D40922F5509732832980F1522B967603FDDD126b5E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CBA553FECD57B79C525B87A8A7293C9BE60711844922F5509732832980F1522B967603FDDD12Cb5E9M" TargetMode="External"/><Relationship Id="rId14" Type="http://schemas.openxmlformats.org/officeDocument/2006/relationships/hyperlink" Target="consultantplus://offline/ref=96BCBA553FECD57B79C525B87A8A7293C9BF6C721946922F5509732832980F1522B967603FDDD127b5E5M" TargetMode="External"/><Relationship Id="rId22" Type="http://schemas.openxmlformats.org/officeDocument/2006/relationships/hyperlink" Target="consultantplus://offline/ref=96BCBA553FECD57B79C525B87A8A7293C9BF6C721946922F5509732832980F1522B967603FDDD127b5E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4124</Words>
  <Characters>34640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11</cp:revision>
  <cp:lastPrinted>2019-05-22T12:48:00Z</cp:lastPrinted>
  <dcterms:created xsi:type="dcterms:W3CDTF">2019-04-23T12:05:00Z</dcterms:created>
  <dcterms:modified xsi:type="dcterms:W3CDTF">2019-05-22T12:53:00Z</dcterms:modified>
</cp:coreProperties>
</file>