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038D" w:rsidRDefault="00F2360F">
      <w:pPr>
        <w:pStyle w:val="Standard"/>
        <w:jc w:val="center"/>
      </w:pPr>
      <w:r>
        <w:rPr>
          <w:noProof/>
        </w:rPr>
        <w:drawing>
          <wp:inline distT="0" distB="0" distL="0" distR="0">
            <wp:extent cx="396720" cy="506879"/>
            <wp:effectExtent l="0" t="0" r="3330" b="7471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6720" cy="506879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Администрация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муниципального образования Ромашкинское сельское поселение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муниципального образования Приозерский муниципальный район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Ленинградской области</w:t>
      </w:r>
    </w:p>
    <w:tbl>
      <w:tblPr>
        <w:tblW w:w="9182" w:type="dxa"/>
        <w:tblInd w:w="36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182"/>
      </w:tblGrid>
      <w:tr w:rsidR="004F038D">
        <w:trPr>
          <w:trHeight w:val="100"/>
        </w:trPr>
        <w:tc>
          <w:tcPr>
            <w:tcW w:w="9182" w:type="dxa"/>
            <w:tcBorders>
              <w:top w:val="double" w:sz="2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F038D" w:rsidRDefault="004F038D">
            <w:pPr>
              <w:pStyle w:val="Standard"/>
              <w:jc w:val="center"/>
              <w:rPr>
                <w:b/>
                <w:sz w:val="6"/>
                <w:szCs w:val="6"/>
              </w:rPr>
            </w:pPr>
          </w:p>
        </w:tc>
      </w:tr>
    </w:tbl>
    <w:p w:rsidR="004F038D" w:rsidRDefault="004F038D">
      <w:pPr>
        <w:pStyle w:val="Standard"/>
        <w:jc w:val="center"/>
        <w:rPr>
          <w:b/>
          <w:sz w:val="16"/>
          <w:szCs w:val="24"/>
        </w:rPr>
      </w:pPr>
    </w:p>
    <w:p w:rsidR="004F038D" w:rsidRDefault="00F2360F">
      <w:pPr>
        <w:pStyle w:val="Standard"/>
        <w:jc w:val="center"/>
      </w:pPr>
      <w:proofErr w:type="gramStart"/>
      <w:r>
        <w:rPr>
          <w:b/>
          <w:sz w:val="28"/>
          <w:szCs w:val="24"/>
        </w:rPr>
        <w:t>П</w:t>
      </w:r>
      <w:proofErr w:type="gramEnd"/>
      <w:r>
        <w:rPr>
          <w:b/>
          <w:sz w:val="28"/>
          <w:szCs w:val="24"/>
        </w:rPr>
        <w:t xml:space="preserve"> О С Т А Н О В Л Е Н И Е</w:t>
      </w:r>
    </w:p>
    <w:p w:rsidR="004F038D" w:rsidRDefault="00F2360F">
      <w:pPr>
        <w:pStyle w:val="Standard"/>
      </w:pPr>
      <w:r>
        <w:rPr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</w:t>
      </w:r>
    </w:p>
    <w:p w:rsidR="004F038D" w:rsidRDefault="004E0E59">
      <w:pPr>
        <w:pStyle w:val="Standard"/>
      </w:pPr>
      <w:r>
        <w:rPr>
          <w:sz w:val="24"/>
          <w:szCs w:val="24"/>
        </w:rPr>
        <w:t xml:space="preserve">от  </w:t>
      </w:r>
      <w:r w:rsidR="004D2CDD">
        <w:rPr>
          <w:sz w:val="24"/>
          <w:szCs w:val="24"/>
        </w:rPr>
        <w:t xml:space="preserve">…. февраля </w:t>
      </w:r>
      <w:r w:rsidR="00C6470A">
        <w:rPr>
          <w:sz w:val="24"/>
          <w:szCs w:val="24"/>
        </w:rPr>
        <w:t xml:space="preserve"> </w:t>
      </w:r>
      <w:r w:rsidR="00F2360F">
        <w:rPr>
          <w:sz w:val="24"/>
          <w:szCs w:val="24"/>
        </w:rPr>
        <w:t>201</w:t>
      </w:r>
      <w:r w:rsidR="004D2CDD">
        <w:rPr>
          <w:sz w:val="24"/>
          <w:szCs w:val="24"/>
        </w:rPr>
        <w:t>9</w:t>
      </w:r>
      <w:r w:rsidR="00F2360F">
        <w:rPr>
          <w:sz w:val="24"/>
          <w:szCs w:val="24"/>
        </w:rPr>
        <w:t xml:space="preserve"> года                                                                                  </w:t>
      </w:r>
      <w:r w:rsidR="00B810FC">
        <w:rPr>
          <w:sz w:val="24"/>
          <w:szCs w:val="24"/>
        </w:rPr>
        <w:t xml:space="preserve">    </w:t>
      </w:r>
      <w:r w:rsidR="00F2360F">
        <w:rPr>
          <w:sz w:val="24"/>
          <w:szCs w:val="24"/>
        </w:rPr>
        <w:t xml:space="preserve">                  №  </w:t>
      </w:r>
      <w:r w:rsidR="004D2CDD">
        <w:rPr>
          <w:sz w:val="24"/>
          <w:szCs w:val="24"/>
        </w:rPr>
        <w:t>___</w:t>
      </w:r>
      <w:r w:rsidR="00F2360F">
        <w:rPr>
          <w:sz w:val="24"/>
          <w:szCs w:val="24"/>
        </w:rPr>
        <w:t xml:space="preserve">                       </w:t>
      </w:r>
    </w:p>
    <w:p w:rsidR="004F038D" w:rsidRDefault="004F038D">
      <w:pPr>
        <w:pStyle w:val="Standard"/>
        <w:rPr>
          <w:sz w:val="24"/>
          <w:szCs w:val="24"/>
        </w:rPr>
      </w:pPr>
    </w:p>
    <w:tbl>
      <w:tblPr>
        <w:tblW w:w="9593" w:type="dxa"/>
        <w:tblInd w:w="-10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593"/>
      </w:tblGrid>
      <w:tr w:rsidR="004F038D">
        <w:trPr>
          <w:trHeight w:val="1297"/>
        </w:trPr>
        <w:tc>
          <w:tcPr>
            <w:tcW w:w="959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tbl>
            <w:tblPr>
              <w:tblW w:w="9589" w:type="dxa"/>
              <w:tblLayout w:type="fixed"/>
              <w:tblCellMar>
                <w:left w:w="10" w:type="dxa"/>
                <w:right w:w="10" w:type="dxa"/>
              </w:tblCellMar>
              <w:tblLook w:val="0000" w:firstRow="0" w:lastRow="0" w:firstColumn="0" w:lastColumn="0" w:noHBand="0" w:noVBand="0"/>
            </w:tblPr>
            <w:tblGrid>
              <w:gridCol w:w="9589"/>
            </w:tblGrid>
            <w:tr w:rsidR="004F038D">
              <w:trPr>
                <w:trHeight w:val="1250"/>
              </w:trPr>
              <w:tc>
                <w:tcPr>
                  <w:tcW w:w="9589" w:type="dxa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4F038D" w:rsidRPr="00C6470A" w:rsidRDefault="00F2360F">
                  <w:pPr>
                    <w:pStyle w:val="Standard"/>
                    <w:tabs>
                      <w:tab w:val="left" w:pos="284"/>
                    </w:tabs>
                    <w:ind w:left="142" w:right="33"/>
                    <w:jc w:val="center"/>
                    <w:rPr>
                      <w:b/>
                    </w:rPr>
                  </w:pPr>
                  <w:r>
                    <w:rPr>
                      <w:b/>
                      <w:sz w:val="24"/>
                      <w:szCs w:val="24"/>
                    </w:rPr>
                    <w:t xml:space="preserve"> </w:t>
                  </w:r>
                  <w:r w:rsidRPr="00C6470A">
                    <w:rPr>
                      <w:b/>
                      <w:sz w:val="24"/>
                      <w:szCs w:val="24"/>
                    </w:rPr>
                    <w:t>«О</w:t>
                  </w:r>
                  <w:r w:rsidR="00C6470A" w:rsidRPr="00C6470A">
                    <w:rPr>
                      <w:b/>
                      <w:sz w:val="24"/>
                      <w:szCs w:val="24"/>
                    </w:rPr>
                    <w:t xml:space="preserve"> внесении изменений в постановление администрации от 29 декабря 2017 года                                                                                                        №  364 «О</w:t>
                  </w:r>
                  <w:r w:rsidRPr="00C6470A">
                    <w:rPr>
                      <w:b/>
                      <w:sz w:val="24"/>
                      <w:szCs w:val="24"/>
                    </w:rPr>
                    <w:t>б утверждении муниципальной программы</w:t>
                  </w:r>
                </w:p>
                <w:p w:rsidR="004F038D" w:rsidRDefault="00F2360F">
                  <w:pPr>
                    <w:pStyle w:val="Standard"/>
                    <w:tabs>
                      <w:tab w:val="left" w:pos="284"/>
                    </w:tabs>
                    <w:ind w:left="142" w:right="33"/>
                    <w:jc w:val="center"/>
                  </w:pPr>
                  <w:r w:rsidRPr="00C6470A">
                    <w:rPr>
                      <w:b/>
                      <w:sz w:val="24"/>
                      <w:szCs w:val="24"/>
                    </w:rPr>
                    <w:t>«Формирование комфортной городской среды на территории муниципального о</w:t>
                  </w:r>
                  <w:r w:rsidRPr="00C6470A">
                    <w:rPr>
                      <w:b/>
                      <w:sz w:val="24"/>
                      <w:szCs w:val="24"/>
                    </w:rPr>
                    <w:t>б</w:t>
                  </w:r>
                  <w:r w:rsidRPr="00C6470A">
                    <w:rPr>
                      <w:b/>
                      <w:sz w:val="24"/>
                      <w:szCs w:val="24"/>
                    </w:rPr>
                    <w:t>разования Ромашкинское сельское поселение на 2018-2022 годы»</w:t>
                  </w:r>
                </w:p>
              </w:tc>
            </w:tr>
          </w:tbl>
          <w:p w:rsidR="004F038D" w:rsidRDefault="004F038D">
            <w:pPr>
              <w:pStyle w:val="Standard"/>
              <w:jc w:val="both"/>
              <w:rPr>
                <w:sz w:val="24"/>
                <w:szCs w:val="24"/>
              </w:rPr>
            </w:pPr>
          </w:p>
        </w:tc>
      </w:tr>
    </w:tbl>
    <w:p w:rsidR="004F038D" w:rsidRDefault="004F038D">
      <w:pPr>
        <w:pStyle w:val="Standard"/>
        <w:ind w:firstLine="708"/>
        <w:jc w:val="both"/>
        <w:rPr>
          <w:sz w:val="24"/>
          <w:szCs w:val="24"/>
        </w:rPr>
      </w:pPr>
    </w:p>
    <w:p w:rsidR="00EC7650" w:rsidRDefault="00F2360F">
      <w:pPr>
        <w:pStyle w:val="Standard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соответствии со ст. 14 Федерального закона № 131-ФЗ «Об общих принципах организ</w:t>
      </w:r>
      <w:r>
        <w:rPr>
          <w:sz w:val="24"/>
          <w:szCs w:val="24"/>
        </w:rPr>
        <w:t>а</w:t>
      </w:r>
      <w:r>
        <w:rPr>
          <w:sz w:val="24"/>
          <w:szCs w:val="24"/>
        </w:rPr>
        <w:t>ции местного самоуправления Российской Федерации», на основании ст. 179 Бюджетного коде</w:t>
      </w:r>
      <w:r>
        <w:rPr>
          <w:sz w:val="24"/>
          <w:szCs w:val="24"/>
        </w:rPr>
        <w:t>к</w:t>
      </w:r>
      <w:r>
        <w:rPr>
          <w:sz w:val="24"/>
          <w:szCs w:val="24"/>
        </w:rPr>
        <w:t>са Российской Федерации, и в соответствии с Уставом МО Ромашкинское сельское поселение</w:t>
      </w:r>
      <w:r w:rsidR="006A1EC9">
        <w:rPr>
          <w:sz w:val="24"/>
          <w:szCs w:val="24"/>
        </w:rPr>
        <w:t>,</w:t>
      </w:r>
      <w:r>
        <w:rPr>
          <w:sz w:val="24"/>
          <w:szCs w:val="24"/>
        </w:rPr>
        <w:t xml:space="preserve"> администрация муниципального образования Ромашкинское сельское поселение </w:t>
      </w:r>
    </w:p>
    <w:p w:rsidR="004F038D" w:rsidRDefault="00F2360F" w:rsidP="00EC7650">
      <w:pPr>
        <w:pStyle w:val="Standard"/>
        <w:jc w:val="both"/>
      </w:pPr>
      <w:r>
        <w:rPr>
          <w:sz w:val="24"/>
          <w:szCs w:val="24"/>
        </w:rPr>
        <w:t>ПОСТАНО</w:t>
      </w:r>
      <w:r>
        <w:rPr>
          <w:sz w:val="24"/>
          <w:szCs w:val="24"/>
        </w:rPr>
        <w:t>В</w:t>
      </w:r>
      <w:r>
        <w:rPr>
          <w:sz w:val="24"/>
          <w:szCs w:val="24"/>
        </w:rPr>
        <w:t>ЛЯЕТ:</w:t>
      </w:r>
    </w:p>
    <w:p w:rsidR="00EC7650" w:rsidRPr="00EC7650" w:rsidRDefault="00C6470A">
      <w:pPr>
        <w:pStyle w:val="Standard"/>
        <w:numPr>
          <w:ilvl w:val="2"/>
          <w:numId w:val="30"/>
        </w:numPr>
        <w:ind w:firstLine="708"/>
        <w:jc w:val="both"/>
      </w:pPr>
      <w:r>
        <w:rPr>
          <w:sz w:val="24"/>
          <w:szCs w:val="24"/>
        </w:rPr>
        <w:t>Внести изменения в</w:t>
      </w:r>
      <w:r w:rsidR="00F2360F">
        <w:rPr>
          <w:sz w:val="24"/>
          <w:szCs w:val="24"/>
        </w:rPr>
        <w:t xml:space="preserve"> муниципальную программу «Формирование комфортной г</w:t>
      </w:r>
      <w:r w:rsidR="00F2360F">
        <w:rPr>
          <w:sz w:val="24"/>
          <w:szCs w:val="24"/>
        </w:rPr>
        <w:t>о</w:t>
      </w:r>
      <w:r w:rsidR="00F2360F">
        <w:rPr>
          <w:sz w:val="24"/>
          <w:szCs w:val="24"/>
        </w:rPr>
        <w:t>родской среды на территории муниципального образования Ромашкинское сельское поселение на 2018-2022 годы» (приложение).</w:t>
      </w:r>
      <w:r w:rsidR="00EC7650">
        <w:rPr>
          <w:sz w:val="24"/>
          <w:szCs w:val="24"/>
        </w:rPr>
        <w:t xml:space="preserve"> </w:t>
      </w:r>
    </w:p>
    <w:p w:rsidR="004F038D" w:rsidRPr="00EC7650" w:rsidRDefault="00EC7650">
      <w:pPr>
        <w:pStyle w:val="Standard"/>
        <w:numPr>
          <w:ilvl w:val="2"/>
          <w:numId w:val="30"/>
        </w:numPr>
        <w:ind w:firstLine="708"/>
        <w:jc w:val="both"/>
      </w:pPr>
      <w:r w:rsidRPr="00EC7650">
        <w:rPr>
          <w:sz w:val="24"/>
          <w:szCs w:val="24"/>
        </w:rPr>
        <w:t>Считать наименование муниципальной программы действительной «Формиров</w:t>
      </w:r>
      <w:r w:rsidRPr="00EC7650">
        <w:rPr>
          <w:sz w:val="24"/>
          <w:szCs w:val="24"/>
        </w:rPr>
        <w:t>а</w:t>
      </w:r>
      <w:r w:rsidRPr="00EC7650">
        <w:rPr>
          <w:sz w:val="24"/>
          <w:szCs w:val="24"/>
        </w:rPr>
        <w:t>ние комфортной городской среды на территории муниципального образования Р</w:t>
      </w:r>
      <w:r w:rsidRPr="00EC7650">
        <w:rPr>
          <w:sz w:val="24"/>
          <w:szCs w:val="24"/>
        </w:rPr>
        <w:t>о</w:t>
      </w:r>
      <w:r w:rsidRPr="00EC7650">
        <w:rPr>
          <w:sz w:val="24"/>
          <w:szCs w:val="24"/>
        </w:rPr>
        <w:t>машкинское сельское поселение на 2018-2024  годы»</w:t>
      </w:r>
      <w:r>
        <w:rPr>
          <w:sz w:val="24"/>
          <w:szCs w:val="24"/>
        </w:rPr>
        <w:t>.</w:t>
      </w:r>
    </w:p>
    <w:p w:rsidR="004F038D" w:rsidRDefault="00F2360F">
      <w:pPr>
        <w:pStyle w:val="Standard"/>
        <w:numPr>
          <w:ilvl w:val="2"/>
          <w:numId w:val="30"/>
        </w:numPr>
        <w:ind w:firstLine="708"/>
        <w:jc w:val="both"/>
      </w:pPr>
      <w:r>
        <w:rPr>
          <w:sz w:val="24"/>
          <w:szCs w:val="24"/>
        </w:rPr>
        <w:t xml:space="preserve">Объёмы финансирования Программы подлежат ежегодному уточнению, исходя из возможностей бюджета сельского поселения МО Ромашкинское сельское поселение на </w:t>
      </w:r>
      <w:r w:rsidR="006E765F">
        <w:rPr>
          <w:sz w:val="24"/>
          <w:szCs w:val="24"/>
        </w:rPr>
        <w:t>соотве</w:t>
      </w:r>
      <w:r w:rsidR="006E765F">
        <w:rPr>
          <w:sz w:val="24"/>
          <w:szCs w:val="24"/>
        </w:rPr>
        <w:t>т</w:t>
      </w:r>
      <w:r w:rsidR="006E765F">
        <w:rPr>
          <w:sz w:val="24"/>
          <w:szCs w:val="24"/>
        </w:rPr>
        <w:t>ствующий</w:t>
      </w:r>
      <w:r>
        <w:rPr>
          <w:sz w:val="24"/>
          <w:szCs w:val="24"/>
        </w:rPr>
        <w:t xml:space="preserve"> финансовый год.</w:t>
      </w:r>
    </w:p>
    <w:p w:rsidR="004F038D" w:rsidRDefault="00F2360F">
      <w:pPr>
        <w:pStyle w:val="Standard"/>
        <w:numPr>
          <w:ilvl w:val="2"/>
          <w:numId w:val="30"/>
        </w:numPr>
        <w:ind w:firstLine="708"/>
        <w:jc w:val="both"/>
      </w:pPr>
      <w:r>
        <w:rPr>
          <w:sz w:val="24"/>
          <w:szCs w:val="24"/>
        </w:rPr>
        <w:t>Опубликовать настоящее постановление в газете «Приозерские ведомости» и ра</w:t>
      </w:r>
      <w:r>
        <w:rPr>
          <w:sz w:val="24"/>
          <w:szCs w:val="24"/>
        </w:rPr>
        <w:t>з</w:t>
      </w:r>
      <w:r>
        <w:rPr>
          <w:sz w:val="24"/>
          <w:szCs w:val="24"/>
        </w:rPr>
        <w:t>местить на сайте муниципального образования www.ромашкинское.рф.</w:t>
      </w:r>
    </w:p>
    <w:p w:rsidR="004F038D" w:rsidRDefault="00F2360F">
      <w:pPr>
        <w:pStyle w:val="Standard"/>
        <w:numPr>
          <w:ilvl w:val="2"/>
          <w:numId w:val="30"/>
        </w:numPr>
        <w:ind w:firstLine="708"/>
        <w:jc w:val="both"/>
      </w:pPr>
      <w:r>
        <w:rPr>
          <w:sz w:val="24"/>
          <w:szCs w:val="24"/>
        </w:rPr>
        <w:t>Постановление вступает в законную силу с момента подписания.</w:t>
      </w:r>
    </w:p>
    <w:p w:rsidR="004F038D" w:rsidRPr="00C6470A" w:rsidRDefault="00F2360F" w:rsidP="00C6470A">
      <w:pPr>
        <w:pStyle w:val="Standard"/>
        <w:numPr>
          <w:ilvl w:val="2"/>
          <w:numId w:val="30"/>
        </w:numPr>
        <w:ind w:firstLine="708"/>
        <w:jc w:val="both"/>
        <w:rPr>
          <w:sz w:val="24"/>
          <w:szCs w:val="24"/>
        </w:rPr>
      </w:pPr>
      <w:r w:rsidRPr="00C6470A">
        <w:rPr>
          <w:sz w:val="24"/>
          <w:szCs w:val="24"/>
        </w:rPr>
        <w:t xml:space="preserve">Контроль за исполнением настоящего постановления </w:t>
      </w:r>
      <w:r w:rsidR="00C6470A">
        <w:rPr>
          <w:sz w:val="24"/>
          <w:szCs w:val="24"/>
        </w:rPr>
        <w:t>оставляю за собой.</w:t>
      </w:r>
    </w:p>
    <w:p w:rsidR="004F038D" w:rsidRDefault="004F038D">
      <w:pPr>
        <w:pStyle w:val="Standard"/>
        <w:ind w:firstLine="708"/>
        <w:jc w:val="both"/>
        <w:rPr>
          <w:sz w:val="24"/>
          <w:szCs w:val="24"/>
        </w:rPr>
      </w:pPr>
    </w:p>
    <w:p w:rsidR="004F038D" w:rsidRDefault="004F038D">
      <w:pPr>
        <w:pStyle w:val="Standard"/>
        <w:jc w:val="both"/>
        <w:rPr>
          <w:sz w:val="24"/>
          <w:szCs w:val="24"/>
        </w:rPr>
      </w:pPr>
    </w:p>
    <w:p w:rsidR="004F038D" w:rsidRDefault="004F038D">
      <w:pPr>
        <w:pStyle w:val="Standard"/>
        <w:jc w:val="both"/>
        <w:rPr>
          <w:sz w:val="24"/>
          <w:szCs w:val="24"/>
        </w:rPr>
      </w:pPr>
    </w:p>
    <w:p w:rsidR="004F038D" w:rsidRDefault="004F038D">
      <w:pPr>
        <w:pStyle w:val="Standard"/>
        <w:jc w:val="both"/>
        <w:rPr>
          <w:sz w:val="24"/>
          <w:szCs w:val="24"/>
        </w:rPr>
      </w:pPr>
    </w:p>
    <w:p w:rsidR="004F038D" w:rsidRDefault="00F2360F">
      <w:pPr>
        <w:pStyle w:val="Standard"/>
        <w:jc w:val="both"/>
      </w:pPr>
      <w:r>
        <w:rPr>
          <w:sz w:val="24"/>
          <w:szCs w:val="24"/>
        </w:rPr>
        <w:t xml:space="preserve">        </w:t>
      </w:r>
      <w:r w:rsidR="00C6470A">
        <w:rPr>
          <w:sz w:val="24"/>
          <w:szCs w:val="24"/>
        </w:rPr>
        <w:t xml:space="preserve">И.о. главы </w:t>
      </w:r>
      <w:r>
        <w:rPr>
          <w:sz w:val="24"/>
          <w:szCs w:val="24"/>
        </w:rPr>
        <w:t xml:space="preserve">администрации                                                                              </w:t>
      </w:r>
      <w:r w:rsidR="00C6470A">
        <w:rPr>
          <w:sz w:val="24"/>
          <w:szCs w:val="24"/>
        </w:rPr>
        <w:t>И.М. Руденко</w:t>
      </w:r>
      <w:r>
        <w:rPr>
          <w:sz w:val="24"/>
          <w:szCs w:val="24"/>
        </w:rPr>
        <w:t xml:space="preserve">   </w:t>
      </w:r>
    </w:p>
    <w:p w:rsidR="004F038D" w:rsidRDefault="004F038D">
      <w:pPr>
        <w:pStyle w:val="Standard"/>
        <w:jc w:val="both"/>
        <w:rPr>
          <w:sz w:val="24"/>
          <w:szCs w:val="24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C6470A" w:rsidRDefault="00C6470A">
      <w:pPr>
        <w:pStyle w:val="Standard"/>
        <w:jc w:val="both"/>
        <w:rPr>
          <w:sz w:val="28"/>
          <w:szCs w:val="28"/>
        </w:rPr>
      </w:pPr>
    </w:p>
    <w:p w:rsidR="00C6470A" w:rsidRDefault="00C6470A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</w:pPr>
    </w:p>
    <w:p w:rsidR="004F038D" w:rsidRDefault="00F2360F">
      <w:pPr>
        <w:pStyle w:val="Standard"/>
        <w:jc w:val="both"/>
      </w:pPr>
      <w:proofErr w:type="gramStart"/>
      <w:r>
        <w:t>Исп</w:t>
      </w:r>
      <w:proofErr w:type="gramEnd"/>
      <w:r>
        <w:t>: Руденко И.М. (813) 79-99-515</w:t>
      </w:r>
    </w:p>
    <w:p w:rsidR="004F038D" w:rsidRDefault="00F2360F">
      <w:pPr>
        <w:pStyle w:val="Standard"/>
        <w:jc w:val="both"/>
      </w:pPr>
      <w:r>
        <w:t>Разослано: в дело -2, прокуратура- 1, администратор сайта -1</w:t>
      </w:r>
    </w:p>
    <w:p w:rsidR="004F038D" w:rsidRDefault="004F038D">
      <w:pPr>
        <w:pStyle w:val="Standard"/>
        <w:jc w:val="both"/>
      </w:pPr>
    </w:p>
    <w:p w:rsidR="004F038D" w:rsidRDefault="004F038D">
      <w:pPr>
        <w:pStyle w:val="Standard"/>
        <w:jc w:val="both"/>
      </w:pPr>
    </w:p>
    <w:p w:rsidR="004F038D" w:rsidRDefault="004F038D">
      <w:pPr>
        <w:pStyle w:val="Standard"/>
        <w:jc w:val="both"/>
      </w:pPr>
    </w:p>
    <w:p w:rsidR="004F038D" w:rsidRDefault="004F038D">
      <w:pPr>
        <w:pStyle w:val="Standard"/>
        <w:jc w:val="both"/>
      </w:pPr>
    </w:p>
    <w:p w:rsidR="004F038D" w:rsidRDefault="004F038D">
      <w:pPr>
        <w:pStyle w:val="Standard"/>
        <w:jc w:val="both"/>
      </w:pPr>
    </w:p>
    <w:p w:rsidR="004F038D" w:rsidRDefault="00F2360F">
      <w:pPr>
        <w:pStyle w:val="Standard"/>
        <w:ind w:left="6372" w:firstLine="708"/>
        <w:jc w:val="center"/>
      </w:pPr>
      <w:r>
        <w:t>Приложение</w:t>
      </w:r>
    </w:p>
    <w:p w:rsidR="004F038D" w:rsidRDefault="00F2360F">
      <w:pPr>
        <w:pStyle w:val="Standard"/>
        <w:jc w:val="right"/>
      </w:pPr>
      <w:r>
        <w:t>к Постановлению администрации</w:t>
      </w:r>
    </w:p>
    <w:p w:rsidR="004F038D" w:rsidRDefault="00F2360F">
      <w:pPr>
        <w:pStyle w:val="Standard"/>
        <w:jc w:val="right"/>
      </w:pPr>
      <w:r>
        <w:t>МО Ромашкинское сельское поселение</w:t>
      </w:r>
    </w:p>
    <w:p w:rsidR="004F038D" w:rsidRDefault="00F2360F">
      <w:pPr>
        <w:pStyle w:val="Standard"/>
        <w:jc w:val="center"/>
      </w:pPr>
      <w:r>
        <w:t xml:space="preserve">                                                                                                          </w:t>
      </w:r>
      <w:r w:rsidR="00133C95">
        <w:t xml:space="preserve">                               </w:t>
      </w:r>
      <w:r w:rsidR="00C6470A">
        <w:t>о</w:t>
      </w:r>
      <w:r w:rsidR="00133C95">
        <w:t>т</w:t>
      </w:r>
      <w:r w:rsidR="00C6470A">
        <w:t xml:space="preserve"> </w:t>
      </w:r>
      <w:r w:rsidR="004D2CDD">
        <w:t>……</w:t>
      </w:r>
      <w:r w:rsidR="00C6470A">
        <w:t xml:space="preserve"> 201</w:t>
      </w:r>
      <w:r w:rsidR="004D2CDD">
        <w:t>9</w:t>
      </w:r>
      <w:r w:rsidR="00C6470A">
        <w:t xml:space="preserve"> года </w:t>
      </w:r>
      <w:r w:rsidR="00133C95">
        <w:t xml:space="preserve"> </w:t>
      </w:r>
      <w:r>
        <w:t xml:space="preserve"> № </w:t>
      </w:r>
      <w:r w:rsidR="00C6470A">
        <w:t xml:space="preserve"> </w:t>
      </w:r>
      <w:r w:rsidR="004D2CDD">
        <w:t>………..</w:t>
      </w: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F2360F">
      <w:pPr>
        <w:pStyle w:val="Standard"/>
        <w:jc w:val="center"/>
      </w:pPr>
      <w:r>
        <w:rPr>
          <w:b/>
          <w:sz w:val="28"/>
          <w:szCs w:val="28"/>
        </w:rPr>
        <w:t>МУНИЦИПАЛЬНАЯ  </w:t>
      </w:r>
      <w:bookmarkStart w:id="0" w:name="YANDEX_1"/>
      <w:bookmarkEnd w:id="0"/>
      <w:r>
        <w:rPr>
          <w:b/>
          <w:sz w:val="28"/>
          <w:szCs w:val="28"/>
        </w:rPr>
        <w:t> ПРОГРАММА</w:t>
      </w: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«Формирование комфортной городской среды на территории муниципального образования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Ромашкинское сельское поселение на 2018-2022 годы»</w:t>
      </w: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950517" w:rsidRDefault="00950517">
      <w:pPr>
        <w:pStyle w:val="Standard"/>
        <w:jc w:val="center"/>
        <w:rPr>
          <w:b/>
          <w:sz w:val="28"/>
          <w:szCs w:val="28"/>
        </w:rPr>
      </w:pPr>
    </w:p>
    <w:p w:rsidR="00950517" w:rsidRDefault="00950517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F2360F">
      <w:pPr>
        <w:pStyle w:val="Standard"/>
        <w:tabs>
          <w:tab w:val="left" w:pos="2760"/>
        </w:tabs>
      </w:pPr>
      <w:r>
        <w:t>Ответственный исполнитель программы:</w:t>
      </w:r>
    </w:p>
    <w:p w:rsidR="004F038D" w:rsidRDefault="00F2360F">
      <w:pPr>
        <w:pStyle w:val="Standard"/>
        <w:tabs>
          <w:tab w:val="left" w:pos="2760"/>
        </w:tabs>
      </w:pPr>
      <w:r>
        <w:t>Заместитель главы администрации Руденко Ирина Михайловна</w:t>
      </w:r>
    </w:p>
    <w:p w:rsidR="004F038D" w:rsidRDefault="00F2360F">
      <w:pPr>
        <w:pStyle w:val="Standard"/>
      </w:pPr>
      <w:r>
        <w:t>тел. 8(813)79-99-515</w:t>
      </w:r>
    </w:p>
    <w:p w:rsidR="004F038D" w:rsidRDefault="004F038D">
      <w:pPr>
        <w:pStyle w:val="Standard"/>
      </w:pPr>
    </w:p>
    <w:p w:rsidR="004F038D" w:rsidRDefault="00F2360F">
      <w:pPr>
        <w:pStyle w:val="Standard"/>
      </w:pPr>
      <w:r>
        <w:t>Подпись_______________________</w:t>
      </w:r>
    </w:p>
    <w:p w:rsidR="004F038D" w:rsidRDefault="004F038D">
      <w:pPr>
        <w:pStyle w:val="Standard"/>
      </w:pPr>
    </w:p>
    <w:p w:rsidR="004F038D" w:rsidRDefault="004F038D">
      <w:pPr>
        <w:pStyle w:val="Standard"/>
      </w:pPr>
    </w:p>
    <w:p w:rsidR="004F038D" w:rsidRDefault="00F2360F">
      <w:pPr>
        <w:pStyle w:val="Standard"/>
      </w:pPr>
      <w:proofErr w:type="gramStart"/>
      <w:r>
        <w:t>Ответственный</w:t>
      </w:r>
      <w:proofErr w:type="gramEnd"/>
      <w:r>
        <w:t xml:space="preserve"> за разработку муниципальной программы:</w:t>
      </w:r>
    </w:p>
    <w:p w:rsidR="004F038D" w:rsidRDefault="00F2360F">
      <w:pPr>
        <w:pStyle w:val="Standard"/>
      </w:pPr>
      <w:r>
        <w:t>Начальник сектора экономики и финансов  Логинова Ольга Николаевна</w:t>
      </w:r>
    </w:p>
    <w:p w:rsidR="004F038D" w:rsidRDefault="00F2360F">
      <w:pPr>
        <w:pStyle w:val="Standard"/>
      </w:pPr>
      <w:r>
        <w:t>тел. 8(813)79-99-663</w:t>
      </w:r>
    </w:p>
    <w:p w:rsidR="004F038D" w:rsidRDefault="004F038D">
      <w:pPr>
        <w:pStyle w:val="Standard"/>
      </w:pPr>
    </w:p>
    <w:p w:rsidR="004F038D" w:rsidRDefault="00F2360F">
      <w:pPr>
        <w:pStyle w:val="Standard"/>
      </w:pPr>
      <w:r>
        <w:t>Подпись_______________________</w:t>
      </w: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F2360F">
      <w:pPr>
        <w:pStyle w:val="Standard"/>
        <w:jc w:val="center"/>
      </w:pPr>
      <w:bookmarkStart w:id="1" w:name="YANDEX_6"/>
      <w:bookmarkEnd w:id="1"/>
      <w:r>
        <w:rPr>
          <w:b/>
          <w:sz w:val="24"/>
          <w:szCs w:val="24"/>
        </w:rPr>
        <w:lastRenderedPageBreak/>
        <w:t>Паспорт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муниципальной программы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Формирование комфортной городской среды на территории муниципального образования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Ромашкинское сельское поселение на 2018-202</w:t>
      </w:r>
      <w:r w:rsidR="00EC7650">
        <w:rPr>
          <w:b/>
          <w:sz w:val="24"/>
          <w:szCs w:val="24"/>
        </w:rPr>
        <w:t>4</w:t>
      </w:r>
      <w:r>
        <w:rPr>
          <w:b/>
          <w:sz w:val="24"/>
          <w:szCs w:val="24"/>
        </w:rPr>
        <w:t xml:space="preserve"> годы»</w:t>
      </w: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tabs>
          <w:tab w:val="left" w:pos="142"/>
        </w:tabs>
        <w:ind w:right="33"/>
        <w:rPr>
          <w:b/>
          <w:sz w:val="24"/>
          <w:szCs w:val="24"/>
        </w:rPr>
      </w:pPr>
    </w:p>
    <w:tbl>
      <w:tblPr>
        <w:tblW w:w="10372" w:type="dxa"/>
        <w:tblInd w:w="-105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90"/>
        <w:gridCol w:w="3402"/>
        <w:gridCol w:w="6380"/>
      </w:tblGrid>
      <w:tr w:rsidR="004F038D">
        <w:trPr>
          <w:trHeight w:val="1383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Полное                        наименов</w:t>
            </w:r>
            <w:r>
              <w:rPr>
                <w:rFonts w:ascii="Times New Roman" w:hAnsi="Times New Roman" w:cs="Times New Roman"/>
              </w:rPr>
              <w:t>а</w:t>
            </w:r>
            <w:r>
              <w:rPr>
                <w:rFonts w:ascii="Times New Roman" w:hAnsi="Times New Roman" w:cs="Times New Roman"/>
              </w:rPr>
              <w:t>ние</w:t>
            </w:r>
            <w:bookmarkStart w:id="2" w:name="YANDEX_49"/>
            <w:bookmarkEnd w:id="2"/>
            <w:r>
              <w:rPr>
                <w:rFonts w:ascii="Times New Roman" w:hAnsi="Times New Roman" w:cs="Times New Roman"/>
              </w:rPr>
              <w:t xml:space="preserve">  программы 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Pr="00EC7650" w:rsidRDefault="00F2360F" w:rsidP="00EC7650">
            <w:pPr>
              <w:pStyle w:val="Standard"/>
              <w:jc w:val="both"/>
              <w:rPr>
                <w:sz w:val="24"/>
                <w:szCs w:val="24"/>
              </w:rPr>
            </w:pPr>
            <w:bookmarkStart w:id="3" w:name="YANDEX_50"/>
            <w:bookmarkEnd w:id="3"/>
            <w:r w:rsidRPr="00EC7650">
              <w:rPr>
                <w:sz w:val="24"/>
                <w:szCs w:val="24"/>
              </w:rPr>
              <w:t>Муниципальная программа муниципального образования Ромашкинское сельское поселение МО Приозерский мун</w:t>
            </w:r>
            <w:r w:rsidRPr="00EC7650">
              <w:rPr>
                <w:sz w:val="24"/>
                <w:szCs w:val="24"/>
              </w:rPr>
              <w:t>и</w:t>
            </w:r>
            <w:r w:rsidRPr="00EC7650">
              <w:rPr>
                <w:sz w:val="24"/>
                <w:szCs w:val="24"/>
              </w:rPr>
              <w:t>ципальный район Ленинградской области «Формирование комфортной городской среды на территории муниципал</w:t>
            </w:r>
            <w:r w:rsidRPr="00EC7650">
              <w:rPr>
                <w:sz w:val="24"/>
                <w:szCs w:val="24"/>
              </w:rPr>
              <w:t>ь</w:t>
            </w:r>
            <w:r w:rsidRPr="00EC7650">
              <w:rPr>
                <w:sz w:val="24"/>
                <w:szCs w:val="24"/>
              </w:rPr>
              <w:t>ного образования Ромашкинское сельское поселение на 2018-202</w:t>
            </w:r>
            <w:r w:rsidR="00EC7650" w:rsidRPr="00EC7650">
              <w:rPr>
                <w:sz w:val="24"/>
                <w:szCs w:val="24"/>
              </w:rPr>
              <w:t>4</w:t>
            </w:r>
            <w:r w:rsidRPr="00EC7650">
              <w:rPr>
                <w:sz w:val="24"/>
                <w:szCs w:val="24"/>
              </w:rPr>
              <w:t xml:space="preserve"> годы»</w:t>
            </w:r>
          </w:p>
        </w:tc>
      </w:tr>
      <w:tr w:rsidR="004F038D">
        <w:trPr>
          <w:trHeight w:val="3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Ответственный исполнитель м</w:t>
            </w:r>
            <w:r>
              <w:rPr>
                <w:rFonts w:ascii="Times New Roman" w:hAnsi="Times New Roman" w:cs="Times New Roman"/>
              </w:rPr>
              <w:t>у</w:t>
            </w:r>
            <w:r>
              <w:rPr>
                <w:rFonts w:ascii="Times New Roman" w:hAnsi="Times New Roman" w:cs="Times New Roman"/>
              </w:rPr>
              <w:t>ниципальной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Pr="00EC7650" w:rsidRDefault="00F2360F">
            <w:pPr>
              <w:pStyle w:val="a7"/>
              <w:jc w:val="both"/>
              <w:rPr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Администрация МО Ромашкинское сельское поселение</w:t>
            </w:r>
          </w:p>
        </w:tc>
      </w:tr>
      <w:tr w:rsidR="004F038D">
        <w:trPr>
          <w:trHeight w:val="3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Соисполнители муниципальной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Pr="00EC7650" w:rsidRDefault="00F2360F">
            <w:pPr>
              <w:pStyle w:val="a7"/>
              <w:jc w:val="both"/>
              <w:rPr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Не предусмотрены</w:t>
            </w:r>
          </w:p>
        </w:tc>
      </w:tr>
      <w:tr w:rsidR="004F038D">
        <w:trPr>
          <w:trHeight w:val="3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Участники муниципальной пр</w:t>
            </w:r>
            <w:r>
              <w:rPr>
                <w:rFonts w:ascii="Times New Roman" w:hAnsi="Times New Roman" w:cs="Times New Roman"/>
              </w:rPr>
              <w:t>о</w:t>
            </w:r>
            <w:r>
              <w:rPr>
                <w:rFonts w:ascii="Times New Roman" w:hAnsi="Times New Roman" w:cs="Times New Roman"/>
              </w:rPr>
              <w:t>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Pr="00EC7650" w:rsidRDefault="00F2360F">
            <w:pPr>
              <w:pStyle w:val="a7"/>
              <w:jc w:val="both"/>
              <w:rPr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Администрация МО Ромашкинское сельское поселение, Прав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тельство Ленинградской области, организации (по согласов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нию), граждане (по согласованию)</w:t>
            </w:r>
          </w:p>
        </w:tc>
      </w:tr>
      <w:tr w:rsidR="004F038D">
        <w:trPr>
          <w:trHeight w:val="3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Основание                  для разр</w:t>
            </w:r>
            <w:r>
              <w:rPr>
                <w:rFonts w:ascii="Times New Roman" w:hAnsi="Times New Roman" w:cs="Times New Roman"/>
              </w:rPr>
              <w:t>а</w:t>
            </w:r>
            <w:r>
              <w:rPr>
                <w:rFonts w:ascii="Times New Roman" w:hAnsi="Times New Roman" w:cs="Times New Roman"/>
              </w:rPr>
              <w:t>ботки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Pr="00EC7650" w:rsidRDefault="00F2360F">
            <w:pPr>
              <w:pStyle w:val="a7"/>
              <w:jc w:val="both"/>
              <w:rPr>
                <w:sz w:val="24"/>
                <w:szCs w:val="24"/>
              </w:rPr>
            </w:pPr>
            <w:r w:rsidRPr="00EC7650">
              <w:rPr>
                <w:rFonts w:ascii="Times New Roman" w:hAnsi="Times New Roman"/>
                <w:sz w:val="24"/>
                <w:szCs w:val="24"/>
              </w:rPr>
              <w:t>- Федеральный закон от 06.10.2003 года № 131-ФЗ «Об о</w:t>
            </w:r>
            <w:r w:rsidRPr="00EC7650">
              <w:rPr>
                <w:rFonts w:ascii="Times New Roman" w:hAnsi="Times New Roman"/>
                <w:sz w:val="24"/>
                <w:szCs w:val="24"/>
              </w:rPr>
              <w:t>б</w:t>
            </w:r>
            <w:r w:rsidRPr="00EC7650">
              <w:rPr>
                <w:rFonts w:ascii="Times New Roman" w:hAnsi="Times New Roman"/>
                <w:sz w:val="24"/>
                <w:szCs w:val="24"/>
              </w:rPr>
              <w:t>щих принципах организации местного самоуправления в Российской Федерации»,</w:t>
            </w:r>
          </w:p>
          <w:p w:rsidR="004F038D" w:rsidRPr="00EC7650" w:rsidRDefault="00F2360F">
            <w:pPr>
              <w:pStyle w:val="a7"/>
              <w:jc w:val="both"/>
              <w:rPr>
                <w:sz w:val="24"/>
                <w:szCs w:val="24"/>
              </w:rPr>
            </w:pPr>
            <w:r w:rsidRPr="00EC7650">
              <w:rPr>
                <w:rFonts w:ascii="Times New Roman" w:hAnsi="Times New Roman"/>
                <w:sz w:val="24"/>
                <w:szCs w:val="24"/>
              </w:rPr>
              <w:t>- Постановление правительства Российской Федерации от 10.02.2017 № 169 «Об утверждении Правил предоставл</w:t>
            </w:r>
            <w:r w:rsidRPr="00EC7650">
              <w:rPr>
                <w:rFonts w:ascii="Times New Roman" w:hAnsi="Times New Roman"/>
                <w:sz w:val="24"/>
                <w:szCs w:val="24"/>
              </w:rPr>
              <w:t>е</w:t>
            </w:r>
            <w:r w:rsidRPr="00EC7650">
              <w:rPr>
                <w:rFonts w:ascii="Times New Roman" w:hAnsi="Times New Roman"/>
                <w:sz w:val="24"/>
                <w:szCs w:val="24"/>
              </w:rPr>
              <w:t>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 Федер</w:t>
            </w:r>
            <w:r w:rsidRPr="00EC7650">
              <w:rPr>
                <w:rFonts w:ascii="Times New Roman" w:hAnsi="Times New Roman"/>
                <w:sz w:val="24"/>
                <w:szCs w:val="24"/>
              </w:rPr>
              <w:t>а</w:t>
            </w:r>
            <w:r w:rsidRPr="00EC7650">
              <w:rPr>
                <w:rFonts w:ascii="Times New Roman" w:hAnsi="Times New Roman"/>
                <w:sz w:val="24"/>
                <w:szCs w:val="24"/>
              </w:rPr>
              <w:t>ции и муниципальных программ формирования совреме</w:t>
            </w:r>
            <w:r w:rsidRPr="00EC7650">
              <w:rPr>
                <w:rFonts w:ascii="Times New Roman" w:hAnsi="Times New Roman"/>
                <w:sz w:val="24"/>
                <w:szCs w:val="24"/>
              </w:rPr>
              <w:t>н</w:t>
            </w:r>
            <w:r w:rsidRPr="00EC7650">
              <w:rPr>
                <w:rFonts w:ascii="Times New Roman" w:hAnsi="Times New Roman"/>
                <w:sz w:val="24"/>
                <w:szCs w:val="24"/>
              </w:rPr>
              <w:t>ной городской среды».</w:t>
            </w:r>
          </w:p>
        </w:tc>
      </w:tr>
      <w:tr w:rsidR="004F038D">
        <w:trPr>
          <w:trHeight w:val="46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Мероприятия муниципальной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Pr="00EC7650" w:rsidRDefault="006A1EC9" w:rsidP="00EE5E5B">
            <w:pPr>
              <w:pStyle w:val="a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1. Благоустройство дворовых территорий</w:t>
            </w:r>
          </w:p>
          <w:p w:rsidR="006A1EC9" w:rsidRPr="00EC7650" w:rsidRDefault="006A1EC9" w:rsidP="00EE5E5B">
            <w:pPr>
              <w:pStyle w:val="a7"/>
              <w:jc w:val="both"/>
              <w:rPr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2. Благоустройство общественных территорий</w:t>
            </w:r>
          </w:p>
        </w:tc>
      </w:tr>
      <w:tr w:rsidR="004F038D">
        <w:trPr>
          <w:trHeight w:val="46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Цели муниципальной програ</w:t>
            </w:r>
            <w:r>
              <w:rPr>
                <w:rFonts w:ascii="Times New Roman" w:hAnsi="Times New Roman" w:cs="Times New Roman"/>
              </w:rPr>
              <w:t>м</w:t>
            </w:r>
            <w:r>
              <w:rPr>
                <w:rFonts w:ascii="Times New Roman" w:hAnsi="Times New Roman" w:cs="Times New Roman"/>
              </w:rPr>
              <w:t>мы 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Pr="00EC7650" w:rsidRDefault="00F2360F">
            <w:pPr>
              <w:pStyle w:val="a7"/>
              <w:jc w:val="both"/>
              <w:rPr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1. Создание комфортных условий проживания и отдыха насел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ния на территории муниципального образования</w:t>
            </w:r>
          </w:p>
        </w:tc>
      </w:tr>
      <w:tr w:rsidR="004F038D">
        <w:trPr>
          <w:trHeight w:val="208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 w:cs="Times New Roman"/>
              </w:rPr>
              <w:t>Задачи</w:t>
            </w:r>
            <w:bookmarkStart w:id="4" w:name="YANDEX_83"/>
            <w:bookmarkEnd w:id="4"/>
            <w:r>
              <w:rPr>
                <w:rFonts w:ascii="Times New Roman" w:hAnsi="Times New Roman" w:cs="Times New Roman"/>
              </w:rPr>
              <w:t> муниципальной програ</w:t>
            </w:r>
            <w:r>
              <w:rPr>
                <w:rFonts w:ascii="Times New Roman" w:hAnsi="Times New Roman" w:cs="Times New Roman"/>
              </w:rPr>
              <w:t>м</w:t>
            </w:r>
            <w:r>
              <w:rPr>
                <w:rFonts w:ascii="Times New Roman" w:hAnsi="Times New Roman" w:cs="Times New Roman"/>
              </w:rPr>
              <w:t>мы 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Pr="00EC7650" w:rsidRDefault="00F2360F" w:rsidP="00B17E31">
            <w:pPr>
              <w:pStyle w:val="a7"/>
              <w:numPr>
                <w:ilvl w:val="0"/>
                <w:numId w:val="31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Формирование единого облика дворовых террит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рий поселения</w:t>
            </w:r>
          </w:p>
          <w:p w:rsidR="004F038D" w:rsidRPr="00EC7650" w:rsidRDefault="00F2360F">
            <w:pPr>
              <w:pStyle w:val="a7"/>
              <w:numPr>
                <w:ilvl w:val="0"/>
                <w:numId w:val="28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Улучшение комфорта дворовых и общественных </w:t>
            </w:r>
            <w:proofErr w:type="spellStart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территорий</w:t>
            </w:r>
            <w:r w:rsidR="00EC7650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proofErr w:type="spellEnd"/>
          </w:p>
          <w:p w:rsidR="004F038D" w:rsidRPr="00EC7650" w:rsidRDefault="00F2360F">
            <w:pPr>
              <w:pStyle w:val="ConsPlusNormal"/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 Увеличение количества благоустроенных дворовых те</w:t>
            </w: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</w:t>
            </w: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риторий многоквартирных домов на территории Рома</w:t>
            </w: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</w:t>
            </w: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кинского сельского поселения</w:t>
            </w:r>
          </w:p>
          <w:p w:rsidR="004F038D" w:rsidRPr="00EC7650" w:rsidRDefault="00F2360F" w:rsidP="00B17E31">
            <w:pPr>
              <w:pStyle w:val="ConsPlusNormal"/>
              <w:numPr>
                <w:ilvl w:val="0"/>
                <w:numId w:val="32"/>
              </w:numPr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Увеличение количества благоустроенных общ</w:t>
            </w: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ственных территорий на территории Ромашкинского сел</w:t>
            </w: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ского поселения</w:t>
            </w:r>
          </w:p>
          <w:p w:rsidR="004F038D" w:rsidRPr="00EC7650" w:rsidRDefault="00F2360F" w:rsidP="00B17E31">
            <w:pPr>
              <w:pStyle w:val="ConsPlusNormal"/>
              <w:numPr>
                <w:ilvl w:val="0"/>
                <w:numId w:val="32"/>
              </w:numPr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Повышение уровня вовлеченности заинтересова</w:t>
            </w: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</w:t>
            </w: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ных граждан, организаций в реализацию мероприятий по благоустройству территории сельского поселения.</w:t>
            </w:r>
          </w:p>
        </w:tc>
      </w:tr>
      <w:tr w:rsidR="004F038D">
        <w:trPr>
          <w:trHeight w:val="208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lastRenderedPageBreak/>
              <w:t>9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/>
              </w:rPr>
              <w:t>Целевые индикаторы и показат</w:t>
            </w:r>
            <w:r>
              <w:rPr>
                <w:rFonts w:ascii="Times New Roman" w:hAnsi="Times New Roman"/>
              </w:rPr>
              <w:t>е</w:t>
            </w:r>
            <w:r>
              <w:rPr>
                <w:rFonts w:ascii="Times New Roman" w:hAnsi="Times New Roman"/>
              </w:rPr>
              <w:t>ли муниципальной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Pr="00EC7650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Увеличение доли благоустроенных дворовых терр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торий в сельском поселении;</w:t>
            </w:r>
          </w:p>
          <w:p w:rsidR="004F038D" w:rsidRPr="00EC7650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Увеличение доли благоустроенных общественных терр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торий сельского поселения</w:t>
            </w:r>
          </w:p>
          <w:p w:rsidR="004F038D" w:rsidRPr="00EC7650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Доля финансового участия заинтересованных лиц в выполнении дополнительного перечня работ по благ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устройству дворовых территорий.</w:t>
            </w:r>
          </w:p>
          <w:p w:rsidR="004F038D" w:rsidRPr="00EC7650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Доля трудового участия в выполнении дополн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тельного перечня работ по благоустройству дворовых те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риторий.</w:t>
            </w:r>
          </w:p>
          <w:p w:rsidR="004F038D" w:rsidRPr="00EC7650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Увеличение доли объектов доступности малом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бильных групп и инвалидов</w:t>
            </w:r>
          </w:p>
        </w:tc>
      </w:tr>
      <w:tr w:rsidR="004F038D">
        <w:trPr>
          <w:trHeight w:val="28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Этапы и сроки                            реализации</w:t>
            </w:r>
            <w:bookmarkStart w:id="5" w:name="YANDEX_86"/>
            <w:bookmarkEnd w:id="5"/>
            <w:r>
              <w:rPr>
                <w:rFonts w:ascii="Times New Roman" w:hAnsi="Times New Roman" w:cs="Times New Roman"/>
              </w:rPr>
              <w:t> программы 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Pr="00EC7650" w:rsidRDefault="00F2360F" w:rsidP="00EC7650">
            <w:pPr>
              <w:pStyle w:val="a7"/>
              <w:jc w:val="both"/>
              <w:rPr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2018-202</w:t>
            </w:r>
            <w:r w:rsidR="00EC765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года, поэтапная реализация</w:t>
            </w:r>
          </w:p>
        </w:tc>
      </w:tr>
      <w:tr w:rsidR="004F038D">
        <w:trPr>
          <w:trHeight w:val="28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Объемы и источники финансир</w:t>
            </w:r>
            <w:r>
              <w:rPr>
                <w:rFonts w:ascii="Times New Roman" w:hAnsi="Times New Roman" w:cs="Times New Roman"/>
              </w:rPr>
              <w:t>о</w:t>
            </w:r>
            <w:r>
              <w:rPr>
                <w:rFonts w:ascii="Times New Roman" w:hAnsi="Times New Roman" w:cs="Times New Roman"/>
              </w:rPr>
              <w:t>вания</w:t>
            </w:r>
            <w:bookmarkStart w:id="6" w:name="YANDEX_114"/>
            <w:bookmarkEnd w:id="6"/>
            <w:r>
              <w:rPr>
                <w:rFonts w:ascii="Times New Roman" w:hAnsi="Times New Roman" w:cs="Times New Roman"/>
              </w:rPr>
              <w:t xml:space="preserve">      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EE5E5B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Общий объем финансирования программы составит </w:t>
            </w:r>
            <w:r w:rsidR="00EC7650">
              <w:rPr>
                <w:rFonts w:ascii="Times New Roman" w:hAnsi="Times New Roman" w:cs="Times New Roman"/>
                <w:sz w:val="24"/>
                <w:szCs w:val="24"/>
              </w:rPr>
              <w:t>13 602,488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тыс.</w:t>
            </w:r>
            <w:r w:rsidR="002D63B9"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рублей.</w:t>
            </w:r>
          </w:p>
          <w:p w:rsidR="00C6470A" w:rsidRPr="00EC7650" w:rsidRDefault="00C6470A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программы в 2018 году с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стави</w:t>
            </w:r>
            <w:r w:rsidR="00FF0D2C" w:rsidRPr="00EC7650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6470A"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4 336,488 </w:t>
            </w:r>
            <w:r w:rsidR="00950517"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тыс.руб, в том числе: </w:t>
            </w:r>
          </w:p>
          <w:p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местный бюджет – </w:t>
            </w:r>
            <w:r w:rsidR="00C6470A" w:rsidRPr="00EC7650">
              <w:rPr>
                <w:rFonts w:ascii="Times New Roman" w:hAnsi="Times New Roman" w:cs="Times New Roman"/>
                <w:sz w:val="24"/>
                <w:szCs w:val="24"/>
              </w:rPr>
              <w:t>336,488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тыс.руб.</w:t>
            </w:r>
          </w:p>
          <w:p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областной бюджет – </w:t>
            </w:r>
            <w:r w:rsidR="002D63B9" w:rsidRPr="00EC7650">
              <w:rPr>
                <w:rFonts w:ascii="Times New Roman" w:hAnsi="Times New Roman" w:cs="Times New Roman"/>
                <w:sz w:val="24"/>
                <w:szCs w:val="24"/>
              </w:rPr>
              <w:t>3068,0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тыс. руб.</w:t>
            </w:r>
          </w:p>
          <w:p w:rsidR="002D63B9" w:rsidRPr="00EC7650" w:rsidRDefault="002D63B9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федеральный бюджет – 932,0 тыс.руб.</w:t>
            </w:r>
          </w:p>
          <w:p w:rsidR="00C6470A" w:rsidRPr="00EC7650" w:rsidRDefault="00C6470A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программы в 2019 году с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ставит </w:t>
            </w:r>
            <w:r w:rsidR="004D2CDD" w:rsidRPr="00EC765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EC7650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4D2CDD" w:rsidRPr="00EC765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EC7650">
              <w:rPr>
                <w:rFonts w:ascii="Times New Roman" w:hAnsi="Times New Roman" w:cs="Times New Roman"/>
                <w:sz w:val="24"/>
                <w:szCs w:val="24"/>
              </w:rPr>
              <w:t>66,00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тыс.руб, в том числе: 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местный бюджет – </w:t>
            </w:r>
            <w:r w:rsidR="00FF0D2C" w:rsidRPr="00EC765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D2CDD" w:rsidRPr="00EC765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EC7650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  <w:r w:rsidR="00C714DB"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тыс.руб.</w:t>
            </w:r>
          </w:p>
          <w:p w:rsidR="00EE5E5B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областной бюджет – </w:t>
            </w:r>
            <w:r w:rsidR="004D2CDD" w:rsidRPr="00EC7650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  <w:r w:rsidR="00C714DB" w:rsidRPr="00EC7650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тыс. руб.</w:t>
            </w:r>
          </w:p>
          <w:p w:rsidR="00C6470A" w:rsidRPr="00EC7650" w:rsidRDefault="00C6470A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федеральный бюджет – 0 тыс.руб.</w:t>
            </w:r>
          </w:p>
          <w:p w:rsidR="00C6470A" w:rsidRPr="00EC7650" w:rsidRDefault="00C6470A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программы в 2020 году с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ставит </w:t>
            </w:r>
            <w:r w:rsidR="00C714DB" w:rsidRPr="00EC7650"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тыс.руб, в том числе: </w:t>
            </w:r>
          </w:p>
          <w:p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местный бюджет – </w:t>
            </w:r>
            <w:r w:rsidR="00C714DB"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1000 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тыс.руб.</w:t>
            </w:r>
          </w:p>
          <w:p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областной бюджет – </w:t>
            </w:r>
            <w:r w:rsidR="00C714DB" w:rsidRPr="00EC7650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тыс. руб.</w:t>
            </w:r>
          </w:p>
          <w:p w:rsidR="00C6470A" w:rsidRPr="00EC7650" w:rsidRDefault="00C6470A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программы в 2021 году с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ставит </w:t>
            </w:r>
            <w:r w:rsidR="00C714DB" w:rsidRPr="00EC7650"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тыс.руб, в том числе: 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местный бюджет – </w:t>
            </w:r>
            <w:r w:rsidR="00C714DB"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1000 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тыс.руб.</w:t>
            </w:r>
          </w:p>
          <w:p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областной бюджет – </w:t>
            </w:r>
            <w:r w:rsidR="00C714DB"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0 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тыс. руб.</w:t>
            </w:r>
          </w:p>
          <w:p w:rsidR="00C6470A" w:rsidRPr="00EC7650" w:rsidRDefault="00C6470A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программы в 2022 году с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ставит </w:t>
            </w:r>
            <w:r w:rsidR="00C714DB" w:rsidRPr="00EC7650"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тыс.руб, в том числе: 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местный бюджет – </w:t>
            </w:r>
            <w:r w:rsidR="00C714DB" w:rsidRPr="00EC7650"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тыс.руб.</w:t>
            </w:r>
          </w:p>
          <w:p w:rsidR="004F038D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областной бюджет – </w:t>
            </w:r>
            <w:r w:rsidR="00C714DB"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0 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тыс. руб.</w:t>
            </w:r>
          </w:p>
          <w:p w:rsidR="00EC7650" w:rsidRDefault="00EC7650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C7650" w:rsidRPr="00EC7650" w:rsidRDefault="00EC7650" w:rsidP="00EC7650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программы в 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году с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ставит 1000 тыс.руб, в том числе: 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br/>
              <w:t>местный бюджет – 1000 тыс.руб.</w:t>
            </w:r>
          </w:p>
          <w:p w:rsidR="00EC7650" w:rsidRDefault="00EC7650" w:rsidP="00EC7650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областной бюджет – 0 тыс. руб.</w:t>
            </w:r>
          </w:p>
          <w:p w:rsidR="00EC7650" w:rsidRPr="00EC7650" w:rsidRDefault="00EC7650" w:rsidP="00EC7650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C7650" w:rsidRPr="00EC7650" w:rsidRDefault="00EC7650" w:rsidP="00EC7650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программы в 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году с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ставит 1000 тыс.руб, в том числе: 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br/>
              <w:t>местный бюджет – 1000 тыс.руб.</w:t>
            </w:r>
          </w:p>
          <w:p w:rsidR="00EC7650" w:rsidRPr="00EC7650" w:rsidRDefault="00EC7650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областной бюджет – 0 тыс. руб.</w:t>
            </w:r>
          </w:p>
        </w:tc>
      </w:tr>
    </w:tbl>
    <w:p w:rsidR="003027CB" w:rsidRPr="003027CB" w:rsidRDefault="00F2360F" w:rsidP="00B17E31">
      <w:pPr>
        <w:pStyle w:val="a6"/>
        <w:numPr>
          <w:ilvl w:val="1"/>
          <w:numId w:val="33"/>
        </w:numPr>
        <w:jc w:val="center"/>
        <w:rPr>
          <w:rFonts w:ascii="Times New Roman" w:hAnsi="Times New Roman" w:cs="Times New Roman"/>
        </w:rPr>
      </w:pPr>
      <w:r w:rsidRPr="00EE5E5B">
        <w:rPr>
          <w:rFonts w:ascii="Times New Roman" w:hAnsi="Times New Roman" w:cs="Times New Roman"/>
          <w:b/>
          <w:sz w:val="24"/>
          <w:szCs w:val="24"/>
        </w:rPr>
        <w:lastRenderedPageBreak/>
        <w:t>Общая характеристика сферы реализации муниципальной программы,</w:t>
      </w:r>
    </w:p>
    <w:p w:rsidR="00C6470A" w:rsidRDefault="00F2360F" w:rsidP="003027CB">
      <w:pPr>
        <w:pStyle w:val="a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E5E5B">
        <w:rPr>
          <w:rFonts w:ascii="Times New Roman" w:hAnsi="Times New Roman" w:cs="Times New Roman"/>
          <w:b/>
          <w:sz w:val="24"/>
          <w:szCs w:val="24"/>
        </w:rPr>
        <w:t xml:space="preserve">в том числе, формулировки основных проблем в указанной сфере </w:t>
      </w:r>
    </w:p>
    <w:p w:rsidR="004F038D" w:rsidRPr="00EE5E5B" w:rsidRDefault="00F2360F" w:rsidP="003027CB">
      <w:pPr>
        <w:pStyle w:val="a6"/>
        <w:jc w:val="center"/>
        <w:rPr>
          <w:rFonts w:ascii="Times New Roman" w:hAnsi="Times New Roman" w:cs="Times New Roman"/>
        </w:rPr>
      </w:pPr>
      <w:r w:rsidRPr="00EE5E5B">
        <w:rPr>
          <w:rFonts w:ascii="Times New Roman" w:hAnsi="Times New Roman" w:cs="Times New Roman"/>
          <w:b/>
          <w:sz w:val="24"/>
          <w:szCs w:val="24"/>
        </w:rPr>
        <w:t>и прогноз</w:t>
      </w:r>
      <w:r w:rsidR="00C6470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E5E5B">
        <w:rPr>
          <w:rFonts w:ascii="Times New Roman" w:hAnsi="Times New Roman" w:cs="Times New Roman"/>
          <w:b/>
          <w:sz w:val="24"/>
          <w:szCs w:val="24"/>
        </w:rPr>
        <w:t>её развития</w:t>
      </w:r>
    </w:p>
    <w:p w:rsidR="004F038D" w:rsidRPr="00EE5E5B" w:rsidRDefault="004F038D">
      <w:pPr>
        <w:pStyle w:val="Standard"/>
        <w:ind w:firstLine="709"/>
        <w:jc w:val="both"/>
        <w:rPr>
          <w:sz w:val="24"/>
          <w:szCs w:val="24"/>
        </w:rPr>
      </w:pPr>
    </w:p>
    <w:p w:rsidR="004F038D" w:rsidRDefault="00F2360F">
      <w:pPr>
        <w:pStyle w:val="Standard"/>
        <w:tabs>
          <w:tab w:val="left" w:pos="704"/>
        </w:tabs>
        <w:ind w:firstLine="709"/>
        <w:jc w:val="both"/>
      </w:pPr>
      <w:proofErr w:type="gramStart"/>
      <w:r>
        <w:rPr>
          <w:sz w:val="24"/>
          <w:szCs w:val="24"/>
        </w:rPr>
        <w:t>Важнейшей задачей органов местного самоуправления муниципального образования Р</w:t>
      </w:r>
      <w:r>
        <w:rPr>
          <w:sz w:val="24"/>
          <w:szCs w:val="24"/>
        </w:rPr>
        <w:t>о</w:t>
      </w:r>
      <w:r>
        <w:rPr>
          <w:sz w:val="24"/>
          <w:szCs w:val="24"/>
        </w:rPr>
        <w:t>машкинское сельское поселение является формирование и обеспечение среды, комфортной и благоприятной для проживания населения, в том числе благоустройство и надлежащее содерж</w:t>
      </w:r>
      <w:r>
        <w:rPr>
          <w:sz w:val="24"/>
          <w:szCs w:val="24"/>
        </w:rPr>
        <w:t>а</w:t>
      </w:r>
      <w:r>
        <w:rPr>
          <w:sz w:val="24"/>
          <w:szCs w:val="24"/>
        </w:rPr>
        <w:t>ние дворовых территорий, наличие современных спортивно-досуговых и культурно-развлекательных общественных территорий, способных обеспечить необходимые условия для жизнедеятельности, отдыха и занятий физической культурой и спортом населения.</w:t>
      </w:r>
      <w:proofErr w:type="gramEnd"/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 xml:space="preserve">Понятие «благоустройство территории» появилось в действующем законодательстве сравнительно недавно. </w:t>
      </w:r>
      <w:proofErr w:type="gramStart"/>
      <w:r>
        <w:rPr>
          <w:sz w:val="24"/>
          <w:szCs w:val="24"/>
        </w:rPr>
        <w:t>Согласно п. 1 ст</w:t>
      </w:r>
      <w:r w:rsidR="009801F5">
        <w:rPr>
          <w:sz w:val="24"/>
          <w:szCs w:val="24"/>
        </w:rPr>
        <w:t>.</w:t>
      </w:r>
      <w:r>
        <w:rPr>
          <w:sz w:val="24"/>
          <w:szCs w:val="24"/>
        </w:rPr>
        <w:t xml:space="preserve"> 2 Федерального закона от 6 октября 2003 года № 131-ФЗ «Об общих принципах организации местного </w:t>
      </w:r>
      <w:r w:rsidR="009801F5">
        <w:rPr>
          <w:sz w:val="24"/>
          <w:szCs w:val="24"/>
        </w:rPr>
        <w:t>самоуправления</w:t>
      </w:r>
      <w:r>
        <w:rPr>
          <w:sz w:val="24"/>
          <w:szCs w:val="24"/>
        </w:rPr>
        <w:t xml:space="preserve"> в Российской Федерации» под благоустройством территории сельского поселения принято понимать комплекс мероприятий по содержанию территории, а также по проектированию и размещению объектов благоустройства, направленных на обеспечение и повышение комфортности условий проживания граждан, по</w:t>
      </w:r>
      <w:r>
        <w:rPr>
          <w:sz w:val="24"/>
          <w:szCs w:val="24"/>
        </w:rPr>
        <w:t>д</w:t>
      </w:r>
      <w:r>
        <w:rPr>
          <w:sz w:val="24"/>
          <w:szCs w:val="24"/>
        </w:rPr>
        <w:t xml:space="preserve">держание и улучшение санитарного и эстетического </w:t>
      </w:r>
      <w:r w:rsidR="009801F5">
        <w:rPr>
          <w:sz w:val="24"/>
          <w:szCs w:val="24"/>
        </w:rPr>
        <w:t>состояния</w:t>
      </w:r>
      <w:r>
        <w:rPr>
          <w:sz w:val="24"/>
          <w:szCs w:val="24"/>
        </w:rPr>
        <w:t xml:space="preserve"> территории.</w:t>
      </w:r>
      <w:proofErr w:type="gramEnd"/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Уровень благоустройства определяет комфортность проживания граждан и является о</w:t>
      </w:r>
      <w:r>
        <w:rPr>
          <w:sz w:val="24"/>
          <w:szCs w:val="24"/>
        </w:rPr>
        <w:t>д</w:t>
      </w:r>
      <w:r>
        <w:rPr>
          <w:sz w:val="24"/>
          <w:szCs w:val="24"/>
        </w:rPr>
        <w:t xml:space="preserve">ной из проблем, требующих ежедневного внимания и эффективного решения, которое </w:t>
      </w:r>
      <w:r w:rsidR="009801F5">
        <w:rPr>
          <w:sz w:val="24"/>
          <w:szCs w:val="24"/>
        </w:rPr>
        <w:t>включает</w:t>
      </w:r>
      <w:r>
        <w:rPr>
          <w:sz w:val="24"/>
          <w:szCs w:val="24"/>
        </w:rPr>
        <w:t xml:space="preserve"> в себя комплекс мероприятий </w:t>
      </w:r>
      <w:proofErr w:type="gramStart"/>
      <w:r>
        <w:rPr>
          <w:sz w:val="24"/>
          <w:szCs w:val="24"/>
        </w:rPr>
        <w:t>по</w:t>
      </w:r>
      <w:proofErr w:type="gramEnd"/>
      <w:r>
        <w:rPr>
          <w:sz w:val="24"/>
          <w:szCs w:val="24"/>
        </w:rPr>
        <w:t>: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инженерной подготовке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обеспечения безопасности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озеленению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устройству покрытий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освещению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размещению малых архитектурных форм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 xml:space="preserve">размещению объектов для маломобильных групп и инвалидов.   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Текущее состояние большинства дворовых территорий поселения не соответствует с</w:t>
      </w:r>
      <w:r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временным требованиям к местам проживания граждан, обусловленным нормами Градостро</w:t>
      </w:r>
      <w:r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тельного и Жилищного кодексов Российской Федерации, а именно: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- значительная часть асфальтобетонного покрытия внутриквартальных проездов имеет высокую степень износа, так как срок службы дорожных покрытий с момента массовой </w:t>
      </w:r>
      <w:proofErr w:type="gramStart"/>
      <w:r>
        <w:rPr>
          <w:rFonts w:ascii="Times New Roman" w:hAnsi="Times New Roman" w:cs="Times New Roman"/>
          <w:sz w:val="24"/>
          <w:szCs w:val="24"/>
        </w:rPr>
        <w:t>застро</w:t>
      </w:r>
      <w:r>
        <w:rPr>
          <w:rFonts w:ascii="Times New Roman" w:hAnsi="Times New Roman" w:cs="Times New Roman"/>
          <w:sz w:val="24"/>
          <w:szCs w:val="24"/>
        </w:rPr>
        <w:t>й</w:t>
      </w:r>
      <w:r>
        <w:rPr>
          <w:rFonts w:ascii="Times New Roman" w:hAnsi="Times New Roman" w:cs="Times New Roman"/>
          <w:sz w:val="24"/>
          <w:szCs w:val="24"/>
        </w:rPr>
        <w:t>ки города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многоквартирными домами истек,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 не достаточно производятся работы по озеленению дворовых территорий,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малое количество парковок для временного хранения автомобилей,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не достаточно оборудованных детских и спортивных площадок,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в зонах с малоэтажной застройкой недостаточное количество мест для сушки белья.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Существующее положение обусловлено рядом факторов: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введение новых современных требований к благоустройству и содержанию территорий,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недостаточное финансирование программных мероприятий в предыдущие годы,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отсутствие комплексного подхода к решению проблемы формирования и обеспечения среды, комфортной и благоприятной для проживания населения.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/>
          <w:sz w:val="24"/>
          <w:szCs w:val="24"/>
        </w:rPr>
        <w:t>Состояние пешеходных проходных зон общественных территорий за последние годы ухудшилось вследствие растущих техногенных нагрузок, значительной части зеленых насажд</w:t>
      </w:r>
      <w:r>
        <w:rPr>
          <w:rFonts w:ascii="Times New Roman" w:hAnsi="Times New Roman"/>
          <w:sz w:val="24"/>
          <w:szCs w:val="24"/>
        </w:rPr>
        <w:t>е</w:t>
      </w:r>
      <w:r>
        <w:rPr>
          <w:rFonts w:ascii="Times New Roman" w:hAnsi="Times New Roman"/>
          <w:sz w:val="24"/>
          <w:szCs w:val="24"/>
        </w:rPr>
        <w:t>ний требуется постоянный уход.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/>
          <w:sz w:val="24"/>
          <w:szCs w:val="24"/>
        </w:rPr>
        <w:t>Часть зеленых насаждений достигла состояния естественного старения, что требует ос</w:t>
      </w:r>
      <w:r>
        <w:rPr>
          <w:rFonts w:ascii="Times New Roman" w:hAnsi="Times New Roman"/>
          <w:sz w:val="24"/>
          <w:szCs w:val="24"/>
        </w:rPr>
        <w:t>о</w:t>
      </w:r>
      <w:r>
        <w:rPr>
          <w:rFonts w:ascii="Times New Roman" w:hAnsi="Times New Roman"/>
          <w:sz w:val="24"/>
          <w:szCs w:val="24"/>
        </w:rPr>
        <w:t>бого ухода либо замены новыми посадками. Зеленые насаждения содержатся недостаточно кач</w:t>
      </w:r>
      <w:r>
        <w:rPr>
          <w:rFonts w:ascii="Times New Roman" w:hAnsi="Times New Roman"/>
          <w:sz w:val="24"/>
          <w:szCs w:val="24"/>
        </w:rPr>
        <w:t>е</w:t>
      </w:r>
      <w:r>
        <w:rPr>
          <w:rFonts w:ascii="Times New Roman" w:hAnsi="Times New Roman"/>
          <w:sz w:val="24"/>
          <w:szCs w:val="24"/>
        </w:rPr>
        <w:t>ственно и системно, не ведется санитарная очистка насаждений, имеется большая доля деревьев, требующих сноса.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/>
          <w:sz w:val="24"/>
          <w:szCs w:val="24"/>
        </w:rPr>
        <w:t>Большинство общественных территорий поселения представлены лишь наличием к</w:t>
      </w:r>
      <w:r>
        <w:rPr>
          <w:rFonts w:ascii="Times New Roman" w:hAnsi="Times New Roman"/>
          <w:sz w:val="24"/>
          <w:szCs w:val="24"/>
        </w:rPr>
        <w:t>у</w:t>
      </w:r>
      <w:r>
        <w:rPr>
          <w:rFonts w:ascii="Times New Roman" w:hAnsi="Times New Roman"/>
          <w:sz w:val="24"/>
          <w:szCs w:val="24"/>
        </w:rPr>
        <w:t>старников и  деревьев, требующих ухода, формовочной обрезки, уборки.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/>
          <w:sz w:val="24"/>
          <w:szCs w:val="24"/>
        </w:rPr>
        <w:t xml:space="preserve"> На сегодняшний день почти отсутствуют объекты благоустройства – тропиночная сеть, скамейки, урны, архитектурные элементы, спортивно-оздоровительные площадки, первоначал</w:t>
      </w:r>
      <w:r>
        <w:rPr>
          <w:rFonts w:ascii="Times New Roman" w:hAnsi="Times New Roman"/>
          <w:sz w:val="24"/>
          <w:szCs w:val="24"/>
        </w:rPr>
        <w:t>ь</w:t>
      </w:r>
      <w:r>
        <w:rPr>
          <w:rFonts w:ascii="Times New Roman" w:hAnsi="Times New Roman"/>
          <w:sz w:val="24"/>
          <w:szCs w:val="24"/>
        </w:rPr>
        <w:t>ное функциональное назначение использования данной территории утрачено.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lastRenderedPageBreak/>
        <w:t>В настоящее время на территории поселения существует высокая потребность в совр</w:t>
      </w:r>
      <w:r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менных спортивно-досуговых и культурно-развлекательных площадках, способных обеспечить необходимые условия для занятий физической культурой и спортом населению, и, в первую оч</w:t>
      </w:r>
      <w:r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редь, для малообеспеченных семей, детей, молодежи, студентов  и инвалидов.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Настоящая Программа позволит расширить материально-техническую базу муниц</w:t>
      </w:r>
      <w:r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пальных спортивных сооружений, обеспечить их качественное содержание, долгосрочность и</w:t>
      </w:r>
      <w:r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>пользования для всех групп населения.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Комплексное благоустройство дворовых территорий и общественных территорий позв</w:t>
      </w:r>
      <w:r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лит поддержать их в удовлетворительном состоянии, повысить уровень благоустройства, выпо</w:t>
      </w:r>
      <w:r>
        <w:rPr>
          <w:rFonts w:ascii="Times New Roman" w:hAnsi="Times New Roman" w:cs="Times New Roman"/>
          <w:sz w:val="24"/>
          <w:szCs w:val="24"/>
        </w:rPr>
        <w:t>л</w:t>
      </w:r>
      <w:r>
        <w:rPr>
          <w:rFonts w:ascii="Times New Roman" w:hAnsi="Times New Roman" w:cs="Times New Roman"/>
          <w:sz w:val="24"/>
          <w:szCs w:val="24"/>
        </w:rPr>
        <w:t>нить архитектурно-планировочную организацию территории, обеспечить здоровые условия о</w:t>
      </w:r>
      <w:r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</w:rPr>
        <w:t>дыха и жизни жителей.</w:t>
      </w:r>
    </w:p>
    <w:p w:rsidR="004F038D" w:rsidRDefault="004F038D">
      <w:pPr>
        <w:pStyle w:val="ConsPlusNormal"/>
        <w:widowControl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4F038D" w:rsidRDefault="00F2360F">
      <w:pPr>
        <w:pStyle w:val="ConsPlusNormal"/>
        <w:widowControl/>
        <w:spacing w:after="360"/>
        <w:ind w:firstLine="709"/>
        <w:jc w:val="center"/>
      </w:pPr>
      <w:r>
        <w:rPr>
          <w:rFonts w:ascii="Times New Roman" w:hAnsi="Times New Roman" w:cs="Times New Roman"/>
          <w:b/>
          <w:sz w:val="24"/>
          <w:szCs w:val="24"/>
        </w:rPr>
        <w:t>2. Основные цели и задачи муниципальной программы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Целью реализации Программы является формирование комфортной гор</w:t>
      </w:r>
      <w:r w:rsidR="00EE5E5B">
        <w:rPr>
          <w:sz w:val="24"/>
          <w:szCs w:val="24"/>
        </w:rPr>
        <w:t>одской среды  на территории МО Р</w:t>
      </w:r>
      <w:r>
        <w:rPr>
          <w:sz w:val="24"/>
          <w:szCs w:val="24"/>
        </w:rPr>
        <w:t>омашкинское сельское поселение.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Реализация Программы осуществляется по двум направлениям: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благоустройство дворовых территорий муниципального образования Ромашкинское сельское посе6ление;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общественных территорий населенных пунктов муниципального обр</w:t>
      </w:r>
      <w:r>
        <w:rPr>
          <w:sz w:val="24"/>
          <w:szCs w:val="24"/>
        </w:rPr>
        <w:t>а</w:t>
      </w:r>
      <w:r>
        <w:rPr>
          <w:sz w:val="24"/>
          <w:szCs w:val="24"/>
        </w:rPr>
        <w:t>зования Ромашкинское сельское поселение.</w:t>
      </w:r>
    </w:p>
    <w:p w:rsidR="00EE5E5B" w:rsidRDefault="00EE5E5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Дополнительным направлением является повышение уровня вовлеченности заинтерес</w:t>
      </w:r>
      <w:r>
        <w:rPr>
          <w:sz w:val="24"/>
          <w:szCs w:val="24"/>
        </w:rPr>
        <w:t>о</w:t>
      </w:r>
      <w:r>
        <w:rPr>
          <w:sz w:val="24"/>
          <w:szCs w:val="24"/>
        </w:rPr>
        <w:t>ванных граждан, организаций в реализацию мероприятий по благоустройству территории сел</w:t>
      </w:r>
      <w:r>
        <w:rPr>
          <w:sz w:val="24"/>
          <w:szCs w:val="24"/>
        </w:rPr>
        <w:t>ь</w:t>
      </w:r>
      <w:r>
        <w:rPr>
          <w:sz w:val="24"/>
          <w:szCs w:val="24"/>
        </w:rPr>
        <w:t xml:space="preserve">ского поселения, а так же дополнительное оборудование </w:t>
      </w:r>
      <w:r w:rsidR="00523CC7">
        <w:rPr>
          <w:sz w:val="24"/>
          <w:szCs w:val="24"/>
        </w:rPr>
        <w:t>для маломобильных групп и инвалидов.</w:t>
      </w:r>
    </w:p>
    <w:p w:rsidR="00161EDD" w:rsidRDefault="00161EDD" w:rsidP="00161EDD">
      <w:pPr>
        <w:pStyle w:val="fn2r"/>
        <w:spacing w:before="0" w:after="0"/>
        <w:ind w:firstLine="851"/>
        <w:jc w:val="both"/>
      </w:pPr>
      <w:r>
        <w:t>Важными задачами реализации программы являются:</w:t>
      </w:r>
    </w:p>
    <w:p w:rsidR="00161EDD" w:rsidRDefault="00161EDD" w:rsidP="00161EDD">
      <w:pPr>
        <w:pStyle w:val="fn2r"/>
        <w:spacing w:before="0" w:after="0"/>
        <w:ind w:firstLine="851"/>
        <w:jc w:val="both"/>
      </w:pPr>
      <w:r>
        <w:t>- создание общественной комиссии, с функциями контроля выполнения Программы, и участия в согласовании отчетов и приемке работ;</w:t>
      </w:r>
    </w:p>
    <w:p w:rsidR="00161EDD" w:rsidRDefault="00161EDD" w:rsidP="00161EDD">
      <w:pPr>
        <w:pStyle w:val="fn2r"/>
        <w:spacing w:before="0" w:after="0"/>
        <w:ind w:firstLine="851"/>
        <w:jc w:val="both"/>
      </w:pPr>
      <w:r>
        <w:t xml:space="preserve">- проведение общественных обсуждений и утверждение Программы </w:t>
      </w:r>
      <w:r>
        <w:br/>
        <w:t xml:space="preserve">и </w:t>
      </w:r>
      <w:proofErr w:type="gramStart"/>
      <w:r>
        <w:t>дизайн-проектов</w:t>
      </w:r>
      <w:proofErr w:type="gramEnd"/>
      <w:r>
        <w:t xml:space="preserve"> объектов;</w:t>
      </w:r>
    </w:p>
    <w:p w:rsidR="00161EDD" w:rsidRDefault="00161EDD" w:rsidP="00161EDD">
      <w:pPr>
        <w:pStyle w:val="fn2r"/>
        <w:spacing w:before="0" w:after="0"/>
        <w:ind w:firstLine="851"/>
        <w:jc w:val="both"/>
      </w:pPr>
      <w:r>
        <w:t>- свободное право предложения объектов для включения в программу;</w:t>
      </w:r>
    </w:p>
    <w:p w:rsidR="00161EDD" w:rsidRDefault="00161EDD" w:rsidP="00161EDD">
      <w:pPr>
        <w:pStyle w:val="fn2r"/>
        <w:spacing w:before="0" w:after="0"/>
        <w:ind w:firstLine="851"/>
        <w:jc w:val="both"/>
      </w:pPr>
      <w:r>
        <w:t>- доступность городской среды для маломобильных групп населения.</w:t>
      </w:r>
    </w:p>
    <w:p w:rsidR="00523CC7" w:rsidRPr="00523CC7" w:rsidRDefault="00523CC7" w:rsidP="00523CC7">
      <w:pPr>
        <w:pStyle w:val="Standard"/>
        <w:tabs>
          <w:tab w:val="left" w:pos="5812"/>
        </w:tabs>
        <w:ind w:left="709"/>
        <w:jc w:val="both"/>
      </w:pPr>
    </w:p>
    <w:p w:rsidR="00523CC7" w:rsidRPr="00523CC7" w:rsidRDefault="00523CC7" w:rsidP="00523CC7">
      <w:pPr>
        <w:pStyle w:val="Standard"/>
        <w:numPr>
          <w:ilvl w:val="0"/>
          <w:numId w:val="28"/>
        </w:numPr>
        <w:tabs>
          <w:tab w:val="left" w:pos="709"/>
        </w:tabs>
        <w:ind w:firstLine="709"/>
        <w:jc w:val="center"/>
        <w:rPr>
          <w:b/>
        </w:rPr>
      </w:pPr>
      <w:r>
        <w:rPr>
          <w:b/>
          <w:sz w:val="24"/>
          <w:szCs w:val="24"/>
        </w:rPr>
        <w:t>Сроки реализации п</w:t>
      </w:r>
      <w:r w:rsidRPr="00523CC7">
        <w:rPr>
          <w:b/>
          <w:sz w:val="24"/>
          <w:szCs w:val="24"/>
        </w:rPr>
        <w:t>рограммы</w:t>
      </w:r>
      <w:r>
        <w:rPr>
          <w:b/>
          <w:sz w:val="24"/>
          <w:szCs w:val="24"/>
        </w:rPr>
        <w:t>.</w:t>
      </w:r>
    </w:p>
    <w:p w:rsidR="00523CC7" w:rsidRPr="00523CC7" w:rsidRDefault="00523CC7" w:rsidP="00523CC7">
      <w:pPr>
        <w:pStyle w:val="Standard"/>
        <w:tabs>
          <w:tab w:val="left" w:pos="709"/>
        </w:tabs>
        <w:rPr>
          <w:b/>
        </w:rPr>
      </w:pPr>
    </w:p>
    <w:p w:rsidR="00161EDD" w:rsidRPr="00161EDD" w:rsidRDefault="00523CC7" w:rsidP="00161EDD">
      <w:pPr>
        <w:pStyle w:val="ConsPlusNormal"/>
        <w:ind w:firstLine="851"/>
        <w:jc w:val="both"/>
        <w:rPr>
          <w:rFonts w:ascii="Times New Roman" w:hAnsi="Times New Roman" w:cs="Times New Roman"/>
        </w:rPr>
      </w:pPr>
      <w:r w:rsidRPr="00161EDD">
        <w:rPr>
          <w:rFonts w:ascii="Times New Roman" w:hAnsi="Times New Roman" w:cs="Times New Roman"/>
          <w:sz w:val="24"/>
          <w:szCs w:val="24"/>
        </w:rPr>
        <w:t>Для достижения поставленных целей, решения задач необходимо реализовывать мер</w:t>
      </w:r>
      <w:r w:rsidRPr="00161EDD">
        <w:rPr>
          <w:rFonts w:ascii="Times New Roman" w:hAnsi="Times New Roman" w:cs="Times New Roman"/>
          <w:sz w:val="24"/>
          <w:szCs w:val="24"/>
        </w:rPr>
        <w:t>о</w:t>
      </w:r>
      <w:r w:rsidRPr="00161EDD">
        <w:rPr>
          <w:rFonts w:ascii="Times New Roman" w:hAnsi="Times New Roman" w:cs="Times New Roman"/>
          <w:sz w:val="24"/>
          <w:szCs w:val="24"/>
        </w:rPr>
        <w:t xml:space="preserve">приятия программы в </w:t>
      </w:r>
      <w:r w:rsidR="00EC7650">
        <w:rPr>
          <w:rFonts w:ascii="Times New Roman" w:hAnsi="Times New Roman" w:cs="Times New Roman"/>
          <w:sz w:val="24"/>
          <w:szCs w:val="24"/>
        </w:rPr>
        <w:t>7</w:t>
      </w:r>
      <w:r w:rsidRPr="00161EDD">
        <w:rPr>
          <w:rFonts w:ascii="Times New Roman" w:hAnsi="Times New Roman" w:cs="Times New Roman"/>
          <w:sz w:val="24"/>
          <w:szCs w:val="24"/>
        </w:rPr>
        <w:t>-ти летний период (2018-202</w:t>
      </w:r>
      <w:r w:rsidR="00EC7650">
        <w:rPr>
          <w:rFonts w:ascii="Times New Roman" w:hAnsi="Times New Roman" w:cs="Times New Roman"/>
          <w:sz w:val="24"/>
          <w:szCs w:val="24"/>
        </w:rPr>
        <w:t>4</w:t>
      </w:r>
      <w:r w:rsidRPr="00161E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161EDD">
        <w:rPr>
          <w:rFonts w:ascii="Times New Roman" w:hAnsi="Times New Roman" w:cs="Times New Roman"/>
          <w:sz w:val="24"/>
          <w:szCs w:val="24"/>
        </w:rPr>
        <w:t>гг</w:t>
      </w:r>
      <w:proofErr w:type="spellEnd"/>
      <w:proofErr w:type="gramEnd"/>
      <w:r w:rsidRPr="00161EDD">
        <w:rPr>
          <w:rFonts w:ascii="Times New Roman" w:hAnsi="Times New Roman" w:cs="Times New Roman"/>
          <w:sz w:val="24"/>
          <w:szCs w:val="24"/>
        </w:rPr>
        <w:t>).</w:t>
      </w:r>
      <w:r w:rsidR="00161EDD" w:rsidRPr="00161EDD">
        <w:rPr>
          <w:rFonts w:ascii="Times New Roman" w:hAnsi="Times New Roman" w:cs="Times New Roman"/>
          <w:sz w:val="24"/>
          <w:szCs w:val="24"/>
        </w:rPr>
        <w:t xml:space="preserve"> Предусмотрена поэтапная реализация с возможностью внесения изменений в сроки реализации Программы.</w:t>
      </w:r>
    </w:p>
    <w:p w:rsidR="00523CC7" w:rsidRPr="00523CC7" w:rsidRDefault="00523CC7" w:rsidP="00523CC7">
      <w:pPr>
        <w:pStyle w:val="Standard"/>
        <w:tabs>
          <w:tab w:val="left" w:pos="0"/>
        </w:tabs>
        <w:ind w:firstLine="709"/>
      </w:pPr>
    </w:p>
    <w:p w:rsidR="00523CC7" w:rsidRPr="00523CC7" w:rsidRDefault="00523CC7" w:rsidP="00523CC7">
      <w:pPr>
        <w:pStyle w:val="Standard"/>
        <w:tabs>
          <w:tab w:val="left" w:pos="0"/>
        </w:tabs>
        <w:ind w:firstLine="709"/>
        <w:jc w:val="both"/>
      </w:pPr>
    </w:p>
    <w:p w:rsidR="004F038D" w:rsidRDefault="00523CC7" w:rsidP="00523CC7">
      <w:pPr>
        <w:pStyle w:val="Standard"/>
        <w:numPr>
          <w:ilvl w:val="0"/>
          <w:numId w:val="28"/>
        </w:numPr>
        <w:tabs>
          <w:tab w:val="left" w:pos="709"/>
        </w:tabs>
        <w:ind w:firstLine="709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Перечень программных мероприятий.</w:t>
      </w:r>
    </w:p>
    <w:p w:rsidR="00523CC7" w:rsidRDefault="00523CC7" w:rsidP="00523CC7">
      <w:pPr>
        <w:pStyle w:val="Standard"/>
        <w:tabs>
          <w:tab w:val="left" w:pos="709"/>
        </w:tabs>
        <w:ind w:left="709"/>
        <w:rPr>
          <w:b/>
          <w:sz w:val="24"/>
          <w:szCs w:val="24"/>
        </w:rPr>
      </w:pPr>
    </w:p>
    <w:p w:rsidR="00523CC7" w:rsidRDefault="00523CC7" w:rsidP="00523CC7">
      <w:pPr>
        <w:pStyle w:val="Standard"/>
        <w:tabs>
          <w:tab w:val="left" w:pos="709"/>
        </w:tabs>
        <w:ind w:left="709"/>
        <w:rPr>
          <w:sz w:val="24"/>
          <w:szCs w:val="24"/>
        </w:rPr>
      </w:pPr>
      <w:r>
        <w:rPr>
          <w:sz w:val="24"/>
          <w:szCs w:val="24"/>
        </w:rPr>
        <w:t>На реализацию задач программы будут направлены следующие основные мероприятия:</w:t>
      </w:r>
    </w:p>
    <w:p w:rsidR="009801F5" w:rsidRDefault="009801F5" w:rsidP="00523CC7">
      <w:pPr>
        <w:pStyle w:val="Standard"/>
        <w:tabs>
          <w:tab w:val="left" w:pos="709"/>
        </w:tabs>
        <w:ind w:left="709"/>
        <w:rPr>
          <w:sz w:val="24"/>
          <w:szCs w:val="24"/>
        </w:rPr>
      </w:pPr>
      <w:r>
        <w:rPr>
          <w:sz w:val="24"/>
          <w:szCs w:val="24"/>
        </w:rPr>
        <w:t>4.1. Благоустройство дворовых территорий Ромашкинского сельского поселения.</w:t>
      </w:r>
    </w:p>
    <w:p w:rsidR="009801F5" w:rsidRPr="00523CC7" w:rsidRDefault="009801F5" w:rsidP="00523CC7">
      <w:pPr>
        <w:pStyle w:val="Standard"/>
        <w:tabs>
          <w:tab w:val="left" w:pos="709"/>
        </w:tabs>
        <w:ind w:left="709"/>
        <w:rPr>
          <w:sz w:val="24"/>
          <w:szCs w:val="24"/>
        </w:rPr>
      </w:pPr>
    </w:p>
    <w:p w:rsidR="004F038D" w:rsidRDefault="00F2360F">
      <w:pPr>
        <w:pStyle w:val="Standard"/>
        <w:tabs>
          <w:tab w:val="left" w:pos="5812"/>
        </w:tabs>
        <w:ind w:firstLine="709"/>
        <w:jc w:val="center"/>
      </w:pPr>
      <w:r>
        <w:rPr>
          <w:b/>
          <w:sz w:val="24"/>
          <w:szCs w:val="24"/>
        </w:rPr>
        <w:t>Минимальный перечень</w:t>
      </w:r>
    </w:p>
    <w:p w:rsidR="004F038D" w:rsidRDefault="00F2360F">
      <w:pPr>
        <w:pStyle w:val="Standard"/>
        <w:tabs>
          <w:tab w:val="left" w:pos="5812"/>
        </w:tabs>
        <w:ind w:firstLine="709"/>
        <w:jc w:val="center"/>
      </w:pPr>
      <w:r>
        <w:rPr>
          <w:b/>
          <w:sz w:val="24"/>
          <w:szCs w:val="24"/>
        </w:rPr>
        <w:t>работ по благоустройству дворовых территорий.</w:t>
      </w:r>
    </w:p>
    <w:p w:rsidR="004F038D" w:rsidRDefault="004F038D">
      <w:pPr>
        <w:pStyle w:val="Standard"/>
        <w:tabs>
          <w:tab w:val="left" w:pos="5812"/>
        </w:tabs>
        <w:ind w:firstLine="709"/>
        <w:jc w:val="center"/>
        <w:rPr>
          <w:b/>
          <w:sz w:val="24"/>
          <w:szCs w:val="24"/>
        </w:rPr>
      </w:pP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 xml:space="preserve"> Минимальный перечень работ по благоустройству дворовых территорий многокварти</w:t>
      </w:r>
      <w:r>
        <w:rPr>
          <w:sz w:val="24"/>
          <w:szCs w:val="24"/>
        </w:rPr>
        <w:t>р</w:t>
      </w:r>
      <w:r>
        <w:rPr>
          <w:sz w:val="24"/>
          <w:szCs w:val="24"/>
        </w:rPr>
        <w:t>ных домов, включает проведение следующих мероприятий: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ремонт дворовых проездов;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обеспечение освещения дворовых территорий;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установка скамеек;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установка урн.</w:t>
      </w:r>
    </w:p>
    <w:p w:rsidR="009801F5" w:rsidRDefault="009801F5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Данный перечень </w:t>
      </w:r>
      <w:proofErr w:type="gramStart"/>
      <w:r>
        <w:rPr>
          <w:sz w:val="24"/>
          <w:szCs w:val="24"/>
        </w:rPr>
        <w:t>является исчерпывающим не может</w:t>
      </w:r>
      <w:proofErr w:type="gramEnd"/>
      <w:r>
        <w:rPr>
          <w:sz w:val="24"/>
          <w:szCs w:val="24"/>
        </w:rPr>
        <w:t xml:space="preserve"> быть расширен.</w:t>
      </w:r>
    </w:p>
    <w:p w:rsidR="009801F5" w:rsidRDefault="009801F5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Нормативная стоимость (единичные расценки) работ по благоустройству дворовых терр</w:t>
      </w:r>
      <w:r>
        <w:rPr>
          <w:sz w:val="24"/>
          <w:szCs w:val="24"/>
        </w:rPr>
        <w:t>и</w:t>
      </w:r>
      <w:r>
        <w:rPr>
          <w:sz w:val="24"/>
          <w:szCs w:val="24"/>
        </w:rPr>
        <w:t>торий, входящих в минимальный перечень работ, приведена в таблице</w:t>
      </w:r>
      <w:r w:rsidR="003532BB">
        <w:rPr>
          <w:sz w:val="24"/>
          <w:szCs w:val="24"/>
        </w:rPr>
        <w:t xml:space="preserve"> </w:t>
      </w:r>
      <w:r>
        <w:rPr>
          <w:sz w:val="24"/>
          <w:szCs w:val="24"/>
        </w:rPr>
        <w:t>№ 1 Программы.</w:t>
      </w:r>
    </w:p>
    <w:p w:rsidR="009801F5" w:rsidRDefault="009801F5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:rsidR="009801F5" w:rsidRDefault="009801F5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:rsidR="009801F5" w:rsidRDefault="009801F5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  <w:r w:rsidRPr="009801F5">
        <w:rPr>
          <w:i/>
        </w:rPr>
        <w:t>Таблица № 1</w:t>
      </w:r>
    </w:p>
    <w:p w:rsidR="009801F5" w:rsidRPr="009801F5" w:rsidRDefault="009801F5" w:rsidP="009801F5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Нормативная стоимость </w:t>
      </w:r>
    </w:p>
    <w:p w:rsidR="005C0A19" w:rsidRDefault="009801F5" w:rsidP="009801F5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работ по благоустройству дворовых территорий, входящих </w:t>
      </w:r>
    </w:p>
    <w:p w:rsidR="009801F5" w:rsidRPr="009801F5" w:rsidRDefault="009801F5" w:rsidP="009801F5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>в минимальный перечень работ</w:t>
      </w:r>
    </w:p>
    <w:p w:rsidR="009801F5" w:rsidRPr="005C0A19" w:rsidRDefault="009801F5" w:rsidP="009801F5">
      <w:pPr>
        <w:pStyle w:val="Standard"/>
        <w:tabs>
          <w:tab w:val="left" w:pos="5812"/>
        </w:tabs>
        <w:ind w:firstLine="709"/>
        <w:jc w:val="right"/>
      </w:pPr>
    </w:p>
    <w:tbl>
      <w:tblPr>
        <w:tblStyle w:val="afe"/>
        <w:tblW w:w="10031" w:type="dxa"/>
        <w:tblLook w:val="04A0" w:firstRow="1" w:lastRow="0" w:firstColumn="1" w:lastColumn="0" w:noHBand="0" w:noVBand="1"/>
      </w:tblPr>
      <w:tblGrid>
        <w:gridCol w:w="817"/>
        <w:gridCol w:w="5528"/>
        <w:gridCol w:w="1418"/>
        <w:gridCol w:w="2268"/>
      </w:tblGrid>
      <w:tr w:rsidR="005C0A19" w:rsidRPr="005C0A19" w:rsidTr="00CB3D41">
        <w:tc>
          <w:tcPr>
            <w:tcW w:w="817" w:type="dxa"/>
            <w:vAlign w:val="center"/>
          </w:tcPr>
          <w:p w:rsidR="009801F5" w:rsidRPr="005C0A19" w:rsidRDefault="009801F5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№ </w:t>
            </w:r>
            <w:proofErr w:type="gramStart"/>
            <w:r w:rsidRPr="005C0A19">
              <w:t>п</w:t>
            </w:r>
            <w:proofErr w:type="gramEnd"/>
            <w:r w:rsidRPr="005C0A19">
              <w:t>/п</w:t>
            </w:r>
          </w:p>
        </w:tc>
        <w:tc>
          <w:tcPr>
            <w:tcW w:w="5528" w:type="dxa"/>
            <w:vAlign w:val="center"/>
          </w:tcPr>
          <w:p w:rsidR="009801F5" w:rsidRPr="005C0A19" w:rsidRDefault="009801F5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Наименование норматива финансовых затрат на благ</w:t>
            </w:r>
            <w:r w:rsidRPr="005C0A19">
              <w:t>о</w:t>
            </w:r>
            <w:r w:rsidRPr="005C0A19">
              <w:t>устройство</w:t>
            </w:r>
          </w:p>
        </w:tc>
        <w:tc>
          <w:tcPr>
            <w:tcW w:w="1418" w:type="dxa"/>
            <w:vAlign w:val="center"/>
          </w:tcPr>
          <w:p w:rsidR="009801F5" w:rsidRPr="005C0A19" w:rsidRDefault="009801F5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Единица и</w:t>
            </w:r>
            <w:r w:rsidRPr="005C0A19">
              <w:t>з</w:t>
            </w:r>
            <w:r w:rsidRPr="005C0A19">
              <w:t>мерения</w:t>
            </w:r>
          </w:p>
        </w:tc>
        <w:tc>
          <w:tcPr>
            <w:tcW w:w="2268" w:type="dxa"/>
            <w:vAlign w:val="center"/>
          </w:tcPr>
          <w:p w:rsidR="009801F5" w:rsidRPr="005C0A19" w:rsidRDefault="009801F5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Нормативы финанс</w:t>
            </w:r>
            <w:r w:rsidRPr="005C0A19">
              <w:t>о</w:t>
            </w:r>
            <w:r w:rsidRPr="005C0A19">
              <w:t>вых затрат на 1 един</w:t>
            </w:r>
            <w:r w:rsidRPr="005C0A19">
              <w:t>и</w:t>
            </w:r>
            <w:r w:rsidRPr="005C0A19">
              <w:t xml:space="preserve">цу измерения, с учетом НДС, </w:t>
            </w:r>
            <w:proofErr w:type="spellStart"/>
            <w:r w:rsidRPr="005C0A19">
              <w:t>руб</w:t>
            </w:r>
            <w:proofErr w:type="spellEnd"/>
          </w:p>
        </w:tc>
      </w:tr>
      <w:tr w:rsidR="00CB3D41" w:rsidRPr="005C0A19" w:rsidTr="001E4F73">
        <w:tc>
          <w:tcPr>
            <w:tcW w:w="10031" w:type="dxa"/>
            <w:gridSpan w:val="4"/>
            <w:vAlign w:val="center"/>
          </w:tcPr>
          <w:p w:rsidR="00CB3D41" w:rsidRPr="00CB3D41" w:rsidRDefault="00CB3D41" w:rsidP="009801F5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CB3D41">
              <w:rPr>
                <w:b/>
              </w:rPr>
              <w:t>Ремонт проездов</w:t>
            </w:r>
          </w:p>
        </w:tc>
      </w:tr>
      <w:tr w:rsidR="005C0A19" w:rsidRPr="005C0A19" w:rsidTr="00CB3D41">
        <w:tc>
          <w:tcPr>
            <w:tcW w:w="817" w:type="dxa"/>
          </w:tcPr>
          <w:p w:rsidR="00C714DB" w:rsidRPr="005C0A19" w:rsidRDefault="00C714DB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714DB" w:rsidRPr="005C0A19" w:rsidRDefault="00C714DB" w:rsidP="00C714DB">
            <w:pPr>
              <w:pStyle w:val="Standard"/>
              <w:tabs>
                <w:tab w:val="left" w:pos="5812"/>
              </w:tabs>
            </w:pPr>
            <w:r w:rsidRPr="005C0A19">
              <w:t xml:space="preserve">Снятие деформированного асфальтобетонного покрытия фрезой с погрузкой и </w:t>
            </w:r>
            <w:proofErr w:type="spellStart"/>
            <w:r w:rsidRPr="005C0A19">
              <w:t>первозкой</w:t>
            </w:r>
            <w:proofErr w:type="spellEnd"/>
            <w:r w:rsidRPr="005C0A19">
              <w:t xml:space="preserve"> на расстояние до 10 км, то</w:t>
            </w:r>
            <w:r w:rsidRPr="005C0A19">
              <w:t>л</w:t>
            </w:r>
            <w:r w:rsidRPr="005C0A19">
              <w:t>щина слоя 50 мм</w:t>
            </w:r>
          </w:p>
        </w:tc>
        <w:tc>
          <w:tcPr>
            <w:tcW w:w="1418" w:type="dxa"/>
          </w:tcPr>
          <w:p w:rsidR="00C714DB" w:rsidRPr="005C0A19" w:rsidRDefault="00C714DB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C714DB" w:rsidRPr="005C0A19" w:rsidRDefault="00C714DB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550</w:t>
            </w:r>
          </w:p>
        </w:tc>
      </w:tr>
      <w:tr w:rsidR="005C0A19" w:rsidRPr="005C0A19" w:rsidTr="00CB3D41">
        <w:tc>
          <w:tcPr>
            <w:tcW w:w="817" w:type="dxa"/>
          </w:tcPr>
          <w:p w:rsidR="00C714DB" w:rsidRPr="005C0A19" w:rsidRDefault="00C714DB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714DB" w:rsidRPr="005C0A19" w:rsidRDefault="00C714DB" w:rsidP="00C714DB">
            <w:pPr>
              <w:pStyle w:val="Standard"/>
              <w:tabs>
                <w:tab w:val="left" w:pos="5812"/>
              </w:tabs>
            </w:pPr>
            <w:r w:rsidRPr="005C0A19">
              <w:t>Разборка асфальтобетонных покрытий с погрузкой экскав</w:t>
            </w:r>
            <w:r w:rsidRPr="005C0A19">
              <w:t>а</w:t>
            </w:r>
            <w:r w:rsidRPr="005C0A19">
              <w:t xml:space="preserve">тором и перевозкой на расстояние до 10 км, толщина 100 мм </w:t>
            </w:r>
          </w:p>
        </w:tc>
        <w:tc>
          <w:tcPr>
            <w:tcW w:w="1418" w:type="dxa"/>
          </w:tcPr>
          <w:p w:rsidR="00C714DB" w:rsidRPr="005C0A19" w:rsidRDefault="00C714DB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C714DB" w:rsidRPr="005C0A19" w:rsidRDefault="00C714DB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350</w:t>
            </w:r>
          </w:p>
        </w:tc>
      </w:tr>
      <w:tr w:rsidR="005C0A19" w:rsidRPr="005C0A19" w:rsidTr="00CB3D41">
        <w:tc>
          <w:tcPr>
            <w:tcW w:w="817" w:type="dxa"/>
          </w:tcPr>
          <w:p w:rsidR="00C714DB" w:rsidRPr="005C0A19" w:rsidRDefault="00C714DB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714DB" w:rsidRPr="005C0A19" w:rsidRDefault="00C714DB" w:rsidP="00C714DB">
            <w:pPr>
              <w:pStyle w:val="Standard"/>
              <w:tabs>
                <w:tab w:val="left" w:pos="5812"/>
              </w:tabs>
            </w:pPr>
            <w:r w:rsidRPr="005C0A19">
              <w:t>Разборка грунта с погрузкой на автомобиль-самосвал с пер</w:t>
            </w:r>
            <w:r w:rsidRPr="005C0A19">
              <w:t>е</w:t>
            </w:r>
            <w:r w:rsidRPr="005C0A19">
              <w:t>возкой на расстояние до 10 км, толщина слоя до 200 мм</w:t>
            </w:r>
          </w:p>
        </w:tc>
        <w:tc>
          <w:tcPr>
            <w:tcW w:w="1418" w:type="dxa"/>
          </w:tcPr>
          <w:p w:rsidR="00C714DB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м3</w:t>
            </w:r>
          </w:p>
        </w:tc>
        <w:tc>
          <w:tcPr>
            <w:tcW w:w="2268" w:type="dxa"/>
          </w:tcPr>
          <w:p w:rsidR="00C714DB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350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C714DB">
            <w:pPr>
              <w:pStyle w:val="Standard"/>
              <w:tabs>
                <w:tab w:val="left" w:pos="5812"/>
              </w:tabs>
            </w:pPr>
            <w:r w:rsidRPr="005C0A19">
              <w:t>Разборка старого ботового камня с погрузкой экскаватором и пер</w:t>
            </w:r>
            <w:r>
              <w:t>е</w:t>
            </w:r>
            <w:r w:rsidRPr="005C0A19">
              <w:t>возкой на расстояние до 10 км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 w:rsidRPr="005C0A19">
              <w:t>п.</w:t>
            </w:r>
            <w:proofErr w:type="gramStart"/>
            <w:r w:rsidRPr="005C0A19">
              <w:t>м</w:t>
            </w:r>
            <w:proofErr w:type="spellEnd"/>
            <w:proofErr w:type="gramEnd"/>
            <w:r w:rsidRPr="005C0A19">
              <w:t>.</w:t>
            </w:r>
          </w:p>
        </w:tc>
        <w:tc>
          <w:tcPr>
            <w:tcW w:w="226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780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1E4F73">
            <w:pPr>
              <w:pStyle w:val="Standard"/>
              <w:tabs>
                <w:tab w:val="left" w:pos="5812"/>
              </w:tabs>
            </w:pPr>
            <w:r w:rsidRPr="005C0A19">
              <w:t>Устройство подстилающих и выравнивающих слоёв из песка, толщина слоя 100 мм, включая материалы</w:t>
            </w:r>
          </w:p>
        </w:tc>
        <w:tc>
          <w:tcPr>
            <w:tcW w:w="1418" w:type="dxa"/>
          </w:tcPr>
          <w:p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450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подстилающих и выравнивающих слоёв из </w:t>
            </w:r>
            <w:r>
              <w:t>ще</w:t>
            </w:r>
            <w:r>
              <w:t>б</w:t>
            </w:r>
            <w:r>
              <w:t>ня</w:t>
            </w:r>
            <w:r w:rsidRPr="005C0A19">
              <w:t>, толщина слоя 100 мм, включая материалы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>
              <w:t>1250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>
              <w:t>Устройство щебеночно-набивного покрытия, включая мат</w:t>
            </w:r>
            <w:r>
              <w:t>е</w:t>
            </w:r>
            <w:r>
              <w:t>риалы (гранитный отсев)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>
              <w:t>1150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Default="005C0A19" w:rsidP="005C0A19">
            <w:pPr>
              <w:pStyle w:val="Standard"/>
              <w:tabs>
                <w:tab w:val="left" w:pos="5812"/>
              </w:tabs>
            </w:pPr>
            <w:r>
              <w:t>Розлив вяжущих материалов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>
              <w:t>13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</w:t>
            </w:r>
            <w:r>
              <w:t xml:space="preserve">выравнивающего слоя из </w:t>
            </w:r>
            <w:r w:rsidRPr="005C0A19">
              <w:t>асфальтобетонно</w:t>
            </w:r>
            <w:r>
              <w:t>й см</w:t>
            </w:r>
            <w:r>
              <w:t>е</w:t>
            </w:r>
            <w:r>
              <w:t>си с применением укладчиков асфальтобетона</w:t>
            </w:r>
            <w:r w:rsidRPr="005C0A19">
              <w:t xml:space="preserve"> толщиной до 50 м</w:t>
            </w:r>
            <w:proofErr w:type="gramStart"/>
            <w:r w:rsidRPr="005C0A19">
              <w:t>м-</w:t>
            </w:r>
            <w:proofErr w:type="gramEnd"/>
            <w:r w:rsidRPr="005C0A19">
              <w:t xml:space="preserve"> проезжая часть, включая материалы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>
              <w:t>7</w:t>
            </w:r>
            <w:r w:rsidRPr="005C0A19">
              <w:t>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 w:rsidRPr="005C0A19">
              <w:t>Устройство асфальтобетонного покрытия толщиной до 50 м</w:t>
            </w:r>
            <w:proofErr w:type="gramStart"/>
            <w:r w:rsidRPr="005C0A19">
              <w:t>м-</w:t>
            </w:r>
            <w:proofErr w:type="gramEnd"/>
            <w:r w:rsidRPr="005C0A19">
              <w:t xml:space="preserve"> проезжая часть, включая материалы</w:t>
            </w:r>
          </w:p>
        </w:tc>
        <w:tc>
          <w:tcPr>
            <w:tcW w:w="1418" w:type="dxa"/>
          </w:tcPr>
          <w:p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>
              <w:t>8</w:t>
            </w:r>
            <w:r w:rsidRPr="005C0A19">
              <w:t>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асфальтобетонного покрытия толщиной до </w:t>
            </w:r>
            <w:r>
              <w:t>4</w:t>
            </w:r>
            <w:r w:rsidRPr="005C0A19">
              <w:t>0 м</w:t>
            </w:r>
            <w:proofErr w:type="gramStart"/>
            <w:r w:rsidRPr="005C0A19">
              <w:t>м-</w:t>
            </w:r>
            <w:proofErr w:type="gramEnd"/>
            <w:r w:rsidRPr="005C0A19">
              <w:t xml:space="preserve"> п</w:t>
            </w:r>
            <w:r>
              <w:t>ешеходная</w:t>
            </w:r>
            <w:r w:rsidRPr="005C0A19">
              <w:t>, включая материалы</w:t>
            </w:r>
          </w:p>
        </w:tc>
        <w:tc>
          <w:tcPr>
            <w:tcW w:w="1418" w:type="dxa"/>
          </w:tcPr>
          <w:p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>
              <w:t>910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>
              <w:t>Устройство нового ботового камня, включая материалы</w:t>
            </w:r>
          </w:p>
        </w:tc>
        <w:tc>
          <w:tcPr>
            <w:tcW w:w="1418" w:type="dxa"/>
          </w:tcPr>
          <w:p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 w:rsidRPr="005C0A19">
              <w:t>п.</w:t>
            </w:r>
            <w:proofErr w:type="gramStart"/>
            <w:r w:rsidRPr="005C0A19">
              <w:t>м</w:t>
            </w:r>
            <w:proofErr w:type="spellEnd"/>
            <w:proofErr w:type="gramEnd"/>
            <w:r w:rsidRPr="005C0A19">
              <w:t>.</w:t>
            </w:r>
          </w:p>
        </w:tc>
        <w:tc>
          <w:tcPr>
            <w:tcW w:w="2268" w:type="dxa"/>
          </w:tcPr>
          <w:p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>
              <w:t>1950</w:t>
            </w:r>
          </w:p>
        </w:tc>
      </w:tr>
      <w:tr w:rsidR="00CB3D41" w:rsidRPr="005C0A19" w:rsidTr="001E4F73">
        <w:tc>
          <w:tcPr>
            <w:tcW w:w="10031" w:type="dxa"/>
            <w:gridSpan w:val="4"/>
          </w:tcPr>
          <w:p w:rsidR="00CB3D41" w:rsidRPr="00CB3D41" w:rsidRDefault="00CB3D41" w:rsidP="001E4F73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CB3D41">
              <w:rPr>
                <w:b/>
              </w:rPr>
              <w:t>Освещение территорий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CB3D41" w:rsidP="0084563D">
            <w:pPr>
              <w:pStyle w:val="Standard"/>
              <w:tabs>
                <w:tab w:val="left" w:pos="5812"/>
              </w:tabs>
            </w:pPr>
            <w:r>
              <w:t>Установка кронштейна</w:t>
            </w:r>
          </w:p>
        </w:tc>
        <w:tc>
          <w:tcPr>
            <w:tcW w:w="1418" w:type="dxa"/>
          </w:tcPr>
          <w:p w:rsidR="005C0A19" w:rsidRPr="005C0A19" w:rsidRDefault="00CB3D41" w:rsidP="009801F5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5C0A19" w:rsidRPr="005C0A19" w:rsidRDefault="00CB3D41" w:rsidP="009801F5">
            <w:pPr>
              <w:pStyle w:val="Standard"/>
              <w:tabs>
                <w:tab w:val="left" w:pos="5812"/>
              </w:tabs>
              <w:jc w:val="center"/>
            </w:pPr>
            <w:r>
              <w:t>5950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Установка светильника уличного</w:t>
            </w:r>
          </w:p>
        </w:tc>
        <w:tc>
          <w:tcPr>
            <w:tcW w:w="141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5150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Установка выключателя автоматического с учетом оборуд</w:t>
            </w:r>
            <w:r>
              <w:t>о</w:t>
            </w:r>
            <w:r>
              <w:t>вания</w:t>
            </w:r>
          </w:p>
        </w:tc>
        <w:tc>
          <w:tcPr>
            <w:tcW w:w="141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5800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Установка фотоэлемента</w:t>
            </w:r>
          </w:p>
        </w:tc>
        <w:tc>
          <w:tcPr>
            <w:tcW w:w="141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7180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Установка опоры освещения с цоколем и кронштейном</w:t>
            </w:r>
          </w:p>
        </w:tc>
        <w:tc>
          <w:tcPr>
            <w:tcW w:w="141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19636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Подвес провода СИП</w:t>
            </w:r>
          </w:p>
        </w:tc>
        <w:tc>
          <w:tcPr>
            <w:tcW w:w="141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</w:p>
        </w:tc>
        <w:tc>
          <w:tcPr>
            <w:tcW w:w="226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210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Демонтаж светильника</w:t>
            </w:r>
          </w:p>
        </w:tc>
        <w:tc>
          <w:tcPr>
            <w:tcW w:w="141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750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Демонтаж провода с фасада</w:t>
            </w:r>
          </w:p>
        </w:tc>
        <w:tc>
          <w:tcPr>
            <w:tcW w:w="141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</w:p>
        </w:tc>
        <w:tc>
          <w:tcPr>
            <w:tcW w:w="226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92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Демонтаж опоры</w:t>
            </w:r>
          </w:p>
        </w:tc>
        <w:tc>
          <w:tcPr>
            <w:tcW w:w="141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2100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Сверление отверстий в кирпиче</w:t>
            </w:r>
          </w:p>
        </w:tc>
        <w:tc>
          <w:tcPr>
            <w:tcW w:w="141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110</w:t>
            </w:r>
          </w:p>
        </w:tc>
      </w:tr>
      <w:tr w:rsidR="00CB3D41" w:rsidRPr="005C0A19" w:rsidTr="001E4F73">
        <w:tc>
          <w:tcPr>
            <w:tcW w:w="10031" w:type="dxa"/>
            <w:gridSpan w:val="4"/>
          </w:tcPr>
          <w:p w:rsidR="00CB3D41" w:rsidRPr="00CB3D41" w:rsidRDefault="00CB3D41" w:rsidP="009801F5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CB3D41">
              <w:rPr>
                <w:b/>
              </w:rPr>
              <w:t>Установка скамеек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CB3D41" w:rsidP="0084563D">
            <w:pPr>
              <w:pStyle w:val="Standard"/>
              <w:tabs>
                <w:tab w:val="left" w:pos="5812"/>
              </w:tabs>
            </w:pPr>
            <w:r>
              <w:t>Демонтаж старых скамеек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шт</w:t>
            </w:r>
          </w:p>
        </w:tc>
        <w:tc>
          <w:tcPr>
            <w:tcW w:w="2268" w:type="dxa"/>
          </w:tcPr>
          <w:p w:rsidR="005C0A19" w:rsidRPr="005C0A19" w:rsidRDefault="00CB3D41" w:rsidP="009801F5">
            <w:pPr>
              <w:pStyle w:val="Standard"/>
              <w:tabs>
                <w:tab w:val="left" w:pos="5812"/>
              </w:tabs>
              <w:jc w:val="center"/>
            </w:pPr>
            <w:r>
              <w:t>750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CB3D41" w:rsidP="0084563D">
            <w:pPr>
              <w:pStyle w:val="Standard"/>
              <w:tabs>
                <w:tab w:val="left" w:pos="5812"/>
              </w:tabs>
            </w:pPr>
            <w:r>
              <w:t>Стоимость установки скамеек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шт</w:t>
            </w:r>
          </w:p>
        </w:tc>
        <w:tc>
          <w:tcPr>
            <w:tcW w:w="2268" w:type="dxa"/>
          </w:tcPr>
          <w:p w:rsidR="005C0A19" w:rsidRPr="005C0A19" w:rsidRDefault="00CB3D41" w:rsidP="009801F5">
            <w:pPr>
              <w:pStyle w:val="Standard"/>
              <w:tabs>
                <w:tab w:val="left" w:pos="5812"/>
              </w:tabs>
              <w:jc w:val="center"/>
            </w:pPr>
            <w:r>
              <w:t>2000</w:t>
            </w:r>
          </w:p>
        </w:tc>
      </w:tr>
      <w:tr w:rsidR="00CB3D41" w:rsidRPr="005C0A19" w:rsidTr="001E4F73">
        <w:tc>
          <w:tcPr>
            <w:tcW w:w="10031" w:type="dxa"/>
            <w:gridSpan w:val="4"/>
          </w:tcPr>
          <w:p w:rsidR="00CB3D41" w:rsidRPr="00CB3D41" w:rsidRDefault="00CB3D41" w:rsidP="001E4F73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CB3D41">
              <w:rPr>
                <w:b/>
              </w:rPr>
              <w:t>Установка урн</w:t>
            </w:r>
          </w:p>
        </w:tc>
      </w:tr>
      <w:tr w:rsidR="00CB3D41" w:rsidRPr="005C0A19" w:rsidTr="001E4F73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Default="00CB3D41" w:rsidP="001E4F73">
            <w:pPr>
              <w:pStyle w:val="Standard"/>
              <w:tabs>
                <w:tab w:val="left" w:pos="5812"/>
              </w:tabs>
            </w:pPr>
            <w:r>
              <w:t>Стоимость установки урны с креплением (фиксацией)</w:t>
            </w:r>
          </w:p>
        </w:tc>
        <w:tc>
          <w:tcPr>
            <w:tcW w:w="141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1500</w:t>
            </w:r>
          </w:p>
        </w:tc>
      </w:tr>
    </w:tbl>
    <w:p w:rsidR="00CB3D41" w:rsidRDefault="00CB3D41" w:rsidP="009801F5">
      <w:pPr>
        <w:pStyle w:val="Standard"/>
        <w:tabs>
          <w:tab w:val="left" w:pos="709"/>
        </w:tabs>
        <w:ind w:firstLine="709"/>
        <w:jc w:val="both"/>
        <w:rPr>
          <w:rStyle w:val="af4"/>
          <w:b w:val="0"/>
          <w:sz w:val="24"/>
          <w:szCs w:val="24"/>
        </w:rPr>
      </w:pPr>
    </w:p>
    <w:p w:rsidR="009801F5" w:rsidRPr="003532BB" w:rsidRDefault="009801F5" w:rsidP="009801F5">
      <w:pPr>
        <w:pStyle w:val="Standard"/>
        <w:tabs>
          <w:tab w:val="left" w:pos="709"/>
        </w:tabs>
        <w:ind w:firstLine="709"/>
        <w:jc w:val="both"/>
        <w:rPr>
          <w:rStyle w:val="af4"/>
          <w:b w:val="0"/>
          <w:sz w:val="24"/>
          <w:szCs w:val="24"/>
        </w:rPr>
      </w:pPr>
      <w:r w:rsidRPr="003532BB">
        <w:rPr>
          <w:rStyle w:val="af4"/>
          <w:b w:val="0"/>
          <w:sz w:val="24"/>
          <w:szCs w:val="24"/>
        </w:rPr>
        <w:t>Визуализированный перечень образцов элементов благоустройства, предлагаемых к ра</w:t>
      </w:r>
      <w:r w:rsidRPr="003532BB">
        <w:rPr>
          <w:rStyle w:val="af4"/>
          <w:b w:val="0"/>
          <w:sz w:val="24"/>
          <w:szCs w:val="24"/>
        </w:rPr>
        <w:t>з</w:t>
      </w:r>
      <w:r w:rsidRPr="003532BB">
        <w:rPr>
          <w:rStyle w:val="af4"/>
          <w:b w:val="0"/>
          <w:sz w:val="24"/>
          <w:szCs w:val="24"/>
        </w:rPr>
        <w:t xml:space="preserve">мещению на дворовой территории многоквартирного дома, сформированный </w:t>
      </w:r>
      <w:proofErr w:type="gramStart"/>
      <w:r w:rsidRPr="003532BB">
        <w:rPr>
          <w:rStyle w:val="af4"/>
          <w:b w:val="0"/>
          <w:sz w:val="24"/>
          <w:szCs w:val="24"/>
        </w:rPr>
        <w:t>исходя из мин</w:t>
      </w:r>
      <w:r w:rsidRPr="003532BB">
        <w:rPr>
          <w:rStyle w:val="af4"/>
          <w:b w:val="0"/>
          <w:sz w:val="24"/>
          <w:szCs w:val="24"/>
        </w:rPr>
        <w:t>и</w:t>
      </w:r>
      <w:r w:rsidRPr="003532BB">
        <w:rPr>
          <w:rStyle w:val="af4"/>
          <w:b w:val="0"/>
          <w:sz w:val="24"/>
          <w:szCs w:val="24"/>
        </w:rPr>
        <w:t>мального перечня работ по благоустройству дворовых территорий приведен</w:t>
      </w:r>
      <w:proofErr w:type="gramEnd"/>
      <w:r w:rsidRPr="003532BB">
        <w:rPr>
          <w:rStyle w:val="af4"/>
          <w:b w:val="0"/>
          <w:sz w:val="24"/>
          <w:szCs w:val="24"/>
        </w:rPr>
        <w:t xml:space="preserve"> в Приложении № 3 к настоящей программе.</w:t>
      </w:r>
    </w:p>
    <w:p w:rsidR="00CB3D41" w:rsidRDefault="00CB3D41">
      <w:pPr>
        <w:pStyle w:val="Standard"/>
        <w:tabs>
          <w:tab w:val="left" w:pos="5812"/>
        </w:tabs>
        <w:ind w:firstLine="709"/>
        <w:jc w:val="center"/>
        <w:rPr>
          <w:b/>
          <w:sz w:val="24"/>
          <w:szCs w:val="24"/>
        </w:rPr>
      </w:pPr>
    </w:p>
    <w:p w:rsidR="004F038D" w:rsidRDefault="00F2360F">
      <w:pPr>
        <w:pStyle w:val="Standard"/>
        <w:tabs>
          <w:tab w:val="left" w:pos="5812"/>
        </w:tabs>
        <w:ind w:firstLine="709"/>
        <w:jc w:val="center"/>
      </w:pPr>
      <w:r>
        <w:rPr>
          <w:b/>
          <w:sz w:val="24"/>
          <w:szCs w:val="24"/>
        </w:rPr>
        <w:t>Дополнительный перечень работ</w:t>
      </w:r>
    </w:p>
    <w:p w:rsidR="004F038D" w:rsidRDefault="00F2360F">
      <w:pPr>
        <w:pStyle w:val="Standard"/>
        <w:tabs>
          <w:tab w:val="left" w:pos="5812"/>
        </w:tabs>
        <w:ind w:firstLine="709"/>
        <w:jc w:val="center"/>
      </w:pPr>
      <w:r>
        <w:rPr>
          <w:b/>
          <w:sz w:val="24"/>
          <w:szCs w:val="24"/>
        </w:rPr>
        <w:lastRenderedPageBreak/>
        <w:t>по благоустройству дворовых территорий</w:t>
      </w:r>
      <w:r>
        <w:rPr>
          <w:sz w:val="24"/>
          <w:szCs w:val="24"/>
        </w:rPr>
        <w:t>.</w:t>
      </w:r>
    </w:p>
    <w:p w:rsidR="004F038D" w:rsidRDefault="004F038D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 xml:space="preserve">Дополнительный перечень работ по благоустройству дворовых территорий включает </w:t>
      </w:r>
      <w:r w:rsidRPr="003C3B4A">
        <w:rPr>
          <w:sz w:val="24"/>
          <w:szCs w:val="24"/>
        </w:rPr>
        <w:t>пр</w:t>
      </w:r>
      <w:r w:rsidRPr="003C3B4A">
        <w:rPr>
          <w:sz w:val="24"/>
          <w:szCs w:val="24"/>
        </w:rPr>
        <w:t>о</w:t>
      </w:r>
      <w:r w:rsidRPr="003C3B4A">
        <w:rPr>
          <w:sz w:val="24"/>
          <w:szCs w:val="24"/>
        </w:rPr>
        <w:t>ведение следующих мероприятий: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озеленение территорий;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установка ограждений;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оборудование детских площадок;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оборудование спортивных площадок;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установка малых архитектурных форм и мебели;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обустройство автомобильных парковок;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оборудование поверхностной дренажной системы внутридворовых проездов;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обустройство площадок для отдыха;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другие виды работ.</w:t>
      </w:r>
    </w:p>
    <w:p w:rsidR="003532BB" w:rsidRDefault="003532BB" w:rsidP="003532B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Нормативная стоимость (единичные расценки) работ по благоустройству дворовых терр</w:t>
      </w:r>
      <w:r>
        <w:rPr>
          <w:sz w:val="24"/>
          <w:szCs w:val="24"/>
        </w:rPr>
        <w:t>и</w:t>
      </w:r>
      <w:r>
        <w:rPr>
          <w:sz w:val="24"/>
          <w:szCs w:val="24"/>
        </w:rPr>
        <w:t>торий, входящих в дополнительный  перечень работ, приведена в таблице № 2 Программы.</w:t>
      </w:r>
    </w:p>
    <w:p w:rsidR="003532BB" w:rsidRDefault="003532BB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:rsidR="003532BB" w:rsidRDefault="003532BB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  <w:r w:rsidRPr="009801F5">
        <w:rPr>
          <w:i/>
        </w:rPr>
        <w:t xml:space="preserve">Таблица № </w:t>
      </w:r>
      <w:r>
        <w:rPr>
          <w:i/>
        </w:rPr>
        <w:t>2</w:t>
      </w:r>
    </w:p>
    <w:p w:rsidR="006D48BD" w:rsidRDefault="003532BB" w:rsidP="003532BB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Нормативная стоимость </w:t>
      </w:r>
    </w:p>
    <w:p w:rsidR="006D48BD" w:rsidRDefault="003532BB" w:rsidP="003532BB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работ по благоустройству дворовых территорий, входящих </w:t>
      </w:r>
    </w:p>
    <w:p w:rsidR="003532BB" w:rsidRPr="009801F5" w:rsidRDefault="003532BB" w:rsidP="003532BB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в </w:t>
      </w:r>
      <w:r>
        <w:rPr>
          <w:sz w:val="24"/>
          <w:szCs w:val="24"/>
        </w:rPr>
        <w:t>дополнительный</w:t>
      </w:r>
      <w:r w:rsidRPr="009801F5">
        <w:rPr>
          <w:sz w:val="24"/>
          <w:szCs w:val="24"/>
        </w:rPr>
        <w:t xml:space="preserve"> перечень работ</w:t>
      </w:r>
    </w:p>
    <w:p w:rsidR="003532BB" w:rsidRPr="009801F5" w:rsidRDefault="003532BB" w:rsidP="003532BB">
      <w:pPr>
        <w:pStyle w:val="Standard"/>
        <w:tabs>
          <w:tab w:val="left" w:pos="5812"/>
        </w:tabs>
        <w:ind w:firstLine="709"/>
        <w:jc w:val="right"/>
      </w:pPr>
    </w:p>
    <w:tbl>
      <w:tblPr>
        <w:tblStyle w:val="afe"/>
        <w:tblW w:w="0" w:type="auto"/>
        <w:tblLook w:val="04A0" w:firstRow="1" w:lastRow="0" w:firstColumn="1" w:lastColumn="0" w:noHBand="0" w:noVBand="1"/>
      </w:tblPr>
      <w:tblGrid>
        <w:gridCol w:w="817"/>
        <w:gridCol w:w="5528"/>
        <w:gridCol w:w="1560"/>
        <w:gridCol w:w="1701"/>
      </w:tblGrid>
      <w:tr w:rsidR="003532BB" w:rsidTr="006D48BD">
        <w:tc>
          <w:tcPr>
            <w:tcW w:w="817" w:type="dxa"/>
            <w:vAlign w:val="center"/>
          </w:tcPr>
          <w:p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 xml:space="preserve">№ </w:t>
            </w:r>
            <w:proofErr w:type="gramStart"/>
            <w:r w:rsidRPr="006D48BD">
              <w:t>п</w:t>
            </w:r>
            <w:proofErr w:type="gramEnd"/>
            <w:r w:rsidRPr="006D48BD">
              <w:t>/п</w:t>
            </w:r>
          </w:p>
        </w:tc>
        <w:tc>
          <w:tcPr>
            <w:tcW w:w="5528" w:type="dxa"/>
            <w:vAlign w:val="center"/>
          </w:tcPr>
          <w:p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Наименование норматива финансовых затрат на благ</w:t>
            </w:r>
            <w:r w:rsidRPr="006D48BD">
              <w:t>о</w:t>
            </w:r>
            <w:r w:rsidRPr="006D48BD">
              <w:t>устройство</w:t>
            </w:r>
          </w:p>
        </w:tc>
        <w:tc>
          <w:tcPr>
            <w:tcW w:w="1560" w:type="dxa"/>
            <w:vAlign w:val="center"/>
          </w:tcPr>
          <w:p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Единица изм</w:t>
            </w:r>
            <w:r w:rsidRPr="006D48BD">
              <w:t>е</w:t>
            </w:r>
            <w:r w:rsidRPr="006D48BD">
              <w:t>рения</w:t>
            </w:r>
          </w:p>
        </w:tc>
        <w:tc>
          <w:tcPr>
            <w:tcW w:w="1701" w:type="dxa"/>
            <w:vAlign w:val="center"/>
          </w:tcPr>
          <w:p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Нормативы ф</w:t>
            </w:r>
            <w:r w:rsidRPr="006D48BD">
              <w:t>и</w:t>
            </w:r>
            <w:r w:rsidRPr="006D48BD">
              <w:t xml:space="preserve">нансовых затрат на 1 единицу измерения, с учетом НДС, </w:t>
            </w:r>
            <w:proofErr w:type="spellStart"/>
            <w:r w:rsidRPr="006D48BD">
              <w:t>руб</w:t>
            </w:r>
            <w:proofErr w:type="spellEnd"/>
          </w:p>
        </w:tc>
      </w:tr>
      <w:tr w:rsidR="006D48BD" w:rsidTr="006D48BD">
        <w:tc>
          <w:tcPr>
            <w:tcW w:w="9606" w:type="dxa"/>
            <w:gridSpan w:val="4"/>
          </w:tcPr>
          <w:p w:rsidR="006D48BD" w:rsidRPr="006D48BD" w:rsidRDefault="006D48BD" w:rsidP="00881CA3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6D48BD">
              <w:rPr>
                <w:b/>
              </w:rPr>
              <w:t>Озеленение территорий</w:t>
            </w:r>
          </w:p>
        </w:tc>
      </w:tr>
      <w:tr w:rsidR="003532BB" w:rsidTr="006D48BD">
        <w:tc>
          <w:tcPr>
            <w:tcW w:w="817" w:type="dxa"/>
          </w:tcPr>
          <w:p w:rsidR="003532BB" w:rsidRPr="006D48BD" w:rsidRDefault="003532BB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</w:pPr>
          </w:p>
        </w:tc>
        <w:tc>
          <w:tcPr>
            <w:tcW w:w="5528" w:type="dxa"/>
          </w:tcPr>
          <w:p w:rsidR="003532BB" w:rsidRPr="006D48BD" w:rsidRDefault="006D48BD" w:rsidP="0084563D">
            <w:pPr>
              <w:pStyle w:val="Standard"/>
              <w:tabs>
                <w:tab w:val="left" w:pos="5812"/>
              </w:tabs>
            </w:pPr>
            <w:r w:rsidRPr="006D48BD">
              <w:t>Уход за газонами обыкновенными</w:t>
            </w:r>
          </w:p>
        </w:tc>
        <w:tc>
          <w:tcPr>
            <w:tcW w:w="1560" w:type="dxa"/>
          </w:tcPr>
          <w:p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м</w:t>
            </w:r>
            <w:proofErr w:type="gramStart"/>
            <w:r w:rsidRPr="006D48BD">
              <w:t>2</w:t>
            </w:r>
            <w:proofErr w:type="gramEnd"/>
          </w:p>
        </w:tc>
        <w:tc>
          <w:tcPr>
            <w:tcW w:w="1701" w:type="dxa"/>
          </w:tcPr>
          <w:p w:rsidR="003532BB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550</w:t>
            </w:r>
          </w:p>
        </w:tc>
      </w:tr>
      <w:tr w:rsidR="003532BB" w:rsidTr="006D48BD">
        <w:tc>
          <w:tcPr>
            <w:tcW w:w="817" w:type="dxa"/>
          </w:tcPr>
          <w:p w:rsidR="003532BB" w:rsidRPr="006D48BD" w:rsidRDefault="003532BB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3532BB" w:rsidRPr="006D48BD" w:rsidRDefault="006D48BD" w:rsidP="0084563D">
            <w:pPr>
              <w:pStyle w:val="Standard"/>
              <w:tabs>
                <w:tab w:val="left" w:pos="5812"/>
              </w:tabs>
            </w:pPr>
            <w:r w:rsidRPr="006D48BD">
              <w:t>Уход за газонами из многолетников</w:t>
            </w:r>
          </w:p>
        </w:tc>
        <w:tc>
          <w:tcPr>
            <w:tcW w:w="1560" w:type="dxa"/>
          </w:tcPr>
          <w:p w:rsidR="003532BB" w:rsidRPr="006D48BD" w:rsidRDefault="0084563D" w:rsidP="006D48BD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м</w:t>
            </w:r>
            <w:proofErr w:type="gramStart"/>
            <w:r w:rsidRPr="006D48BD">
              <w:t>2</w:t>
            </w:r>
            <w:proofErr w:type="gramEnd"/>
          </w:p>
        </w:tc>
        <w:tc>
          <w:tcPr>
            <w:tcW w:w="1701" w:type="dxa"/>
          </w:tcPr>
          <w:p w:rsidR="003532BB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850</w:t>
            </w:r>
          </w:p>
        </w:tc>
      </w:tr>
      <w:tr w:rsidR="003532BB" w:rsidTr="006D48BD">
        <w:tc>
          <w:tcPr>
            <w:tcW w:w="817" w:type="dxa"/>
          </w:tcPr>
          <w:p w:rsidR="003532BB" w:rsidRPr="006D48BD" w:rsidRDefault="003532BB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3532BB" w:rsidRPr="006D48BD" w:rsidRDefault="006D48BD" w:rsidP="0084563D">
            <w:pPr>
              <w:pStyle w:val="Standard"/>
              <w:tabs>
                <w:tab w:val="left" w:pos="5812"/>
              </w:tabs>
            </w:pPr>
            <w:r w:rsidRPr="006D48BD">
              <w:t>Ремонт зеленых насаждений (ручная побелка, приготовление раствора)</w:t>
            </w:r>
          </w:p>
        </w:tc>
        <w:tc>
          <w:tcPr>
            <w:tcW w:w="1560" w:type="dxa"/>
          </w:tcPr>
          <w:p w:rsidR="003532BB" w:rsidRPr="006D48BD" w:rsidRDefault="006D48BD" w:rsidP="006D48BD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ствол</w:t>
            </w:r>
          </w:p>
        </w:tc>
        <w:tc>
          <w:tcPr>
            <w:tcW w:w="1701" w:type="dxa"/>
          </w:tcPr>
          <w:p w:rsidR="003532BB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45</w:t>
            </w:r>
          </w:p>
        </w:tc>
      </w:tr>
      <w:tr w:rsidR="003532BB" w:rsidTr="006D48BD">
        <w:tc>
          <w:tcPr>
            <w:tcW w:w="817" w:type="dxa"/>
          </w:tcPr>
          <w:p w:rsidR="003532BB" w:rsidRPr="006D48BD" w:rsidRDefault="003532BB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3532BB" w:rsidRPr="006D48BD" w:rsidRDefault="006D48BD" w:rsidP="0084563D">
            <w:pPr>
              <w:pStyle w:val="Standard"/>
              <w:tabs>
                <w:tab w:val="left" w:pos="5812"/>
              </w:tabs>
            </w:pPr>
            <w:r>
              <w:t>Покос газона вручную</w:t>
            </w:r>
          </w:p>
        </w:tc>
        <w:tc>
          <w:tcPr>
            <w:tcW w:w="1560" w:type="dxa"/>
          </w:tcPr>
          <w:p w:rsidR="003532BB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  <w:proofErr w:type="gramStart"/>
            <w:r>
              <w:t>2</w:t>
            </w:r>
            <w:proofErr w:type="gramEnd"/>
            <w:r>
              <w:t xml:space="preserve"> </w:t>
            </w:r>
          </w:p>
        </w:tc>
        <w:tc>
          <w:tcPr>
            <w:tcW w:w="1701" w:type="dxa"/>
          </w:tcPr>
          <w:p w:rsidR="003532BB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>
              <w:t>15</w:t>
            </w:r>
          </w:p>
        </w:tc>
      </w:tr>
      <w:tr w:rsidR="006D48BD" w:rsidTr="006D48BD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Pr="006D48BD" w:rsidRDefault="006D48BD" w:rsidP="0084563D">
            <w:pPr>
              <w:pStyle w:val="Standard"/>
              <w:tabs>
                <w:tab w:val="left" w:pos="5812"/>
              </w:tabs>
            </w:pPr>
            <w:r>
              <w:t>Покос газона газонокосилкой</w:t>
            </w:r>
          </w:p>
        </w:tc>
        <w:tc>
          <w:tcPr>
            <w:tcW w:w="1560" w:type="dxa"/>
          </w:tcPr>
          <w:p w:rsidR="006D48BD" w:rsidRP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  <w:proofErr w:type="gramStart"/>
            <w:r>
              <w:t>2</w:t>
            </w:r>
            <w:proofErr w:type="gramEnd"/>
            <w:r>
              <w:t xml:space="preserve"> </w:t>
            </w:r>
          </w:p>
        </w:tc>
        <w:tc>
          <w:tcPr>
            <w:tcW w:w="1701" w:type="dxa"/>
          </w:tcPr>
          <w:p w:rsidR="006D48BD" w:rsidRP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10</w:t>
            </w:r>
          </w:p>
        </w:tc>
      </w:tr>
      <w:tr w:rsidR="006D48BD" w:rsidTr="006D48BD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Pr="006D48BD" w:rsidRDefault="006D48BD" w:rsidP="0084563D">
            <w:pPr>
              <w:pStyle w:val="Standard"/>
              <w:tabs>
                <w:tab w:val="left" w:pos="5812"/>
              </w:tabs>
            </w:pPr>
            <w:r>
              <w:t>Валка деревьев вручную</w:t>
            </w:r>
          </w:p>
        </w:tc>
        <w:tc>
          <w:tcPr>
            <w:tcW w:w="1560" w:type="dxa"/>
          </w:tcPr>
          <w:p w:rsidR="006D48BD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>
              <w:t>5240</w:t>
            </w:r>
          </w:p>
        </w:tc>
      </w:tr>
      <w:tr w:rsidR="006D48BD" w:rsidTr="006D48BD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Pr="006D48BD" w:rsidRDefault="006D48BD" w:rsidP="0084563D">
            <w:pPr>
              <w:pStyle w:val="Standard"/>
              <w:tabs>
                <w:tab w:val="left" w:pos="5812"/>
              </w:tabs>
            </w:pPr>
            <w:r>
              <w:t>Валка деревьев, диаметром до 400 мм с применением гидр</w:t>
            </w:r>
            <w:r>
              <w:t>о</w:t>
            </w:r>
            <w:r>
              <w:t>подъемника</w:t>
            </w:r>
          </w:p>
        </w:tc>
        <w:tc>
          <w:tcPr>
            <w:tcW w:w="1560" w:type="dxa"/>
          </w:tcPr>
          <w:p w:rsidR="006D48BD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>
              <w:t>9150</w:t>
            </w:r>
          </w:p>
        </w:tc>
      </w:tr>
      <w:tr w:rsidR="006D48BD" w:rsidTr="006D48BD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Pr="006D48BD" w:rsidRDefault="006D48BD" w:rsidP="006D48BD">
            <w:pPr>
              <w:pStyle w:val="Standard"/>
              <w:tabs>
                <w:tab w:val="left" w:pos="5812"/>
              </w:tabs>
            </w:pPr>
            <w:r>
              <w:t>Валка деревьев, диаметром от 400 мм с применением гидр</w:t>
            </w:r>
            <w:r>
              <w:t>о</w:t>
            </w:r>
            <w:r>
              <w:t>подъемника</w:t>
            </w:r>
          </w:p>
        </w:tc>
        <w:tc>
          <w:tcPr>
            <w:tcW w:w="1560" w:type="dxa"/>
          </w:tcPr>
          <w:p w:rsidR="006D48BD" w:rsidRP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P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21500</w:t>
            </w:r>
          </w:p>
        </w:tc>
      </w:tr>
      <w:tr w:rsidR="006D48BD" w:rsidTr="001E4F73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Default="006D48BD" w:rsidP="001E4F73">
            <w:pPr>
              <w:pStyle w:val="Standard"/>
              <w:tabs>
                <w:tab w:val="left" w:pos="5812"/>
              </w:tabs>
            </w:pPr>
            <w:r>
              <w:t>Обрезка ветвей вручную</w:t>
            </w:r>
          </w:p>
        </w:tc>
        <w:tc>
          <w:tcPr>
            <w:tcW w:w="1560" w:type="dxa"/>
          </w:tcPr>
          <w:p w:rsid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1376</w:t>
            </w:r>
          </w:p>
        </w:tc>
      </w:tr>
      <w:tr w:rsidR="006D48BD" w:rsidTr="001E4F73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Default="006D48BD" w:rsidP="001E4F73">
            <w:pPr>
              <w:pStyle w:val="Standard"/>
              <w:tabs>
                <w:tab w:val="left" w:pos="5812"/>
              </w:tabs>
            </w:pPr>
            <w:r>
              <w:t>Обрезка ветвей с гидроподъемником</w:t>
            </w:r>
          </w:p>
        </w:tc>
        <w:tc>
          <w:tcPr>
            <w:tcW w:w="1560" w:type="dxa"/>
          </w:tcPr>
          <w:p w:rsid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15790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</w:pPr>
            <w:r>
              <w:t>Посев газона вручную</w:t>
            </w:r>
          </w:p>
        </w:tc>
        <w:tc>
          <w:tcPr>
            <w:tcW w:w="1560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701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75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</w:pPr>
            <w:r>
              <w:t>Посадка кустарников в живую изгородь</w:t>
            </w:r>
          </w:p>
        </w:tc>
        <w:tc>
          <w:tcPr>
            <w:tcW w:w="1560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1500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</w:pPr>
            <w:r>
              <w:t>Посадка цветов в клумбы</w:t>
            </w:r>
          </w:p>
        </w:tc>
        <w:tc>
          <w:tcPr>
            <w:tcW w:w="1560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95</w:t>
            </w:r>
          </w:p>
        </w:tc>
      </w:tr>
      <w:tr w:rsidR="006D48BD" w:rsidTr="001E4F73">
        <w:tc>
          <w:tcPr>
            <w:tcW w:w="9606" w:type="dxa"/>
            <w:gridSpan w:val="4"/>
          </w:tcPr>
          <w:p w:rsidR="006D48BD" w:rsidRPr="006D48BD" w:rsidRDefault="006D48BD" w:rsidP="001E4F73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6D48BD">
              <w:rPr>
                <w:b/>
              </w:rPr>
              <w:t>Малые формы</w:t>
            </w:r>
          </w:p>
        </w:tc>
      </w:tr>
      <w:tr w:rsidR="006D48BD" w:rsidTr="001E4F73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Default="006D48BD" w:rsidP="001E4F73">
            <w:pPr>
              <w:pStyle w:val="Standard"/>
              <w:tabs>
                <w:tab w:val="left" w:pos="5812"/>
              </w:tabs>
            </w:pPr>
            <w:r>
              <w:t>Ремонт малых архитектурных форм</w:t>
            </w:r>
          </w:p>
        </w:tc>
        <w:tc>
          <w:tcPr>
            <w:tcW w:w="1560" w:type="dxa"/>
          </w:tcPr>
          <w:p w:rsid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1500</w:t>
            </w:r>
          </w:p>
        </w:tc>
      </w:tr>
      <w:tr w:rsidR="006D48BD" w:rsidTr="001E4F73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Default="006D48BD" w:rsidP="001E4F73">
            <w:pPr>
              <w:pStyle w:val="Standard"/>
              <w:tabs>
                <w:tab w:val="left" w:pos="5812"/>
              </w:tabs>
            </w:pPr>
            <w:r>
              <w:t>Окраска малых архитектурных форм</w:t>
            </w:r>
          </w:p>
        </w:tc>
        <w:tc>
          <w:tcPr>
            <w:tcW w:w="1560" w:type="dxa"/>
          </w:tcPr>
          <w:p w:rsid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250</w:t>
            </w:r>
          </w:p>
        </w:tc>
      </w:tr>
      <w:tr w:rsidR="00511DB2" w:rsidTr="001E4F73">
        <w:tc>
          <w:tcPr>
            <w:tcW w:w="9606" w:type="dxa"/>
            <w:gridSpan w:val="4"/>
          </w:tcPr>
          <w:p w:rsidR="00511DB2" w:rsidRPr="00511DB2" w:rsidRDefault="00511DB2" w:rsidP="001E4F73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511DB2">
              <w:rPr>
                <w:b/>
              </w:rPr>
              <w:t>Детские, спортивные площадки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</w:pPr>
            <w:r>
              <w:t xml:space="preserve">Устройство резинового покрытия бесшовного, цветного, толщиной 20 мм, включая материалы </w:t>
            </w:r>
          </w:p>
        </w:tc>
        <w:tc>
          <w:tcPr>
            <w:tcW w:w="1560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701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75</w:t>
            </w:r>
          </w:p>
        </w:tc>
      </w:tr>
      <w:tr w:rsidR="00511DB2" w:rsidTr="001E4F73">
        <w:tc>
          <w:tcPr>
            <w:tcW w:w="9606" w:type="dxa"/>
            <w:gridSpan w:val="4"/>
          </w:tcPr>
          <w:p w:rsidR="00511DB2" w:rsidRPr="00511DB2" w:rsidRDefault="00511DB2" w:rsidP="001E4F73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511DB2">
              <w:rPr>
                <w:b/>
              </w:rPr>
              <w:t>Автомобильные парковки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 xml:space="preserve">Снятие деформированного асфальтобетонного покрытия фрезой с погрузкой и </w:t>
            </w:r>
            <w:proofErr w:type="spellStart"/>
            <w:r w:rsidRPr="005C0A19">
              <w:t>первозкой</w:t>
            </w:r>
            <w:proofErr w:type="spellEnd"/>
            <w:r w:rsidRPr="005C0A19">
              <w:t xml:space="preserve"> на расстояние до 10 км, то</w:t>
            </w:r>
            <w:r w:rsidRPr="005C0A19">
              <w:t>л</w:t>
            </w:r>
            <w:r w:rsidRPr="005C0A19">
              <w:t>щина слоя 50 мм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550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>Разборка асфальтобетонных покрытий с погрузкой экскав</w:t>
            </w:r>
            <w:r w:rsidRPr="005C0A19">
              <w:t>а</w:t>
            </w:r>
            <w:r w:rsidRPr="005C0A19">
              <w:t xml:space="preserve">тором и перевозкой на расстояние до 10 км, толщина 100 мм 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350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>Разборка грунта с погрузкой на автомобиль-самосвал с пер</w:t>
            </w:r>
            <w:r w:rsidRPr="005C0A19">
              <w:t>е</w:t>
            </w:r>
            <w:r w:rsidRPr="005C0A19">
              <w:t>возкой на расстояние до 10 км, толщина слоя до 200 мм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м3</w:t>
            </w:r>
          </w:p>
        </w:tc>
        <w:tc>
          <w:tcPr>
            <w:tcW w:w="1701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350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>Разборка старого ботового камня с погрузкой экскаватором и пер</w:t>
            </w:r>
            <w:r>
              <w:t>е</w:t>
            </w:r>
            <w:r w:rsidRPr="005C0A19">
              <w:t>возкой на расстояние до 10 км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 w:rsidRPr="005C0A19">
              <w:t>п.</w:t>
            </w:r>
            <w:proofErr w:type="gramStart"/>
            <w:r w:rsidRPr="005C0A19">
              <w:t>м</w:t>
            </w:r>
            <w:proofErr w:type="spellEnd"/>
            <w:proofErr w:type="gramEnd"/>
            <w:r w:rsidRPr="005C0A19">
              <w:t>.</w:t>
            </w:r>
          </w:p>
        </w:tc>
        <w:tc>
          <w:tcPr>
            <w:tcW w:w="1701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780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>Устройство подстилающих и выравнивающих слоёв из песка, толщина слоя 100 мм, включая материалы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450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подстилающих и выравнивающих слоёв из </w:t>
            </w:r>
            <w:r>
              <w:t>ще</w:t>
            </w:r>
            <w:r>
              <w:t>б</w:t>
            </w:r>
            <w:r>
              <w:t>ня</w:t>
            </w:r>
            <w:r w:rsidRPr="005C0A19">
              <w:t>, толщина слоя 100 мм, включая материалы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1250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>
              <w:t>Устройство щебеночно-набивного покрытия, включая мат</w:t>
            </w:r>
            <w:r>
              <w:t>е</w:t>
            </w:r>
            <w:r>
              <w:t>риалы (гранитный отсев)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1150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</w:pPr>
            <w:r>
              <w:t>Розлив вяжущих материалов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13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</w:t>
            </w:r>
            <w:r>
              <w:t xml:space="preserve">выравнивающего слоя из </w:t>
            </w:r>
            <w:r w:rsidRPr="005C0A19">
              <w:t>асфальтобетонно</w:t>
            </w:r>
            <w:r>
              <w:t>й см</w:t>
            </w:r>
            <w:r>
              <w:t>е</w:t>
            </w:r>
            <w:r>
              <w:t>си с применением укладчиков асфальтобетона</w:t>
            </w:r>
            <w:r w:rsidRPr="005C0A19">
              <w:t xml:space="preserve"> толщиной до 50 м</w:t>
            </w:r>
            <w:proofErr w:type="gramStart"/>
            <w:r w:rsidRPr="005C0A19">
              <w:t>м-</w:t>
            </w:r>
            <w:proofErr w:type="gramEnd"/>
            <w:r w:rsidRPr="005C0A19">
              <w:t xml:space="preserve"> проезжая часть, включая материалы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7</w:t>
            </w:r>
            <w:r w:rsidRPr="005C0A19">
              <w:t>50</w:t>
            </w:r>
          </w:p>
        </w:tc>
      </w:tr>
      <w:tr w:rsidR="00511DB2" w:rsidTr="006D48BD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>Устройство асфальтобетонного покрытия толщиной до 50 м</w:t>
            </w:r>
            <w:proofErr w:type="gramStart"/>
            <w:r w:rsidRPr="005C0A19">
              <w:t>м-</w:t>
            </w:r>
            <w:proofErr w:type="gramEnd"/>
            <w:r w:rsidRPr="005C0A19">
              <w:t xml:space="preserve"> проезжая часть, включая материалы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8</w:t>
            </w:r>
            <w:r w:rsidRPr="005C0A19">
              <w:t>50</w:t>
            </w:r>
          </w:p>
        </w:tc>
      </w:tr>
      <w:tr w:rsidR="00511DB2" w:rsidTr="006D48BD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>
              <w:t>Устройство нового ботового камня, включая материалы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 w:rsidRPr="005C0A19">
              <w:t>п.</w:t>
            </w:r>
            <w:proofErr w:type="gramStart"/>
            <w:r w:rsidRPr="005C0A19">
              <w:t>м</w:t>
            </w:r>
            <w:proofErr w:type="spellEnd"/>
            <w:proofErr w:type="gramEnd"/>
            <w:r w:rsidRPr="005C0A19">
              <w:t>.</w:t>
            </w:r>
          </w:p>
        </w:tc>
        <w:tc>
          <w:tcPr>
            <w:tcW w:w="1701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1950</w:t>
            </w:r>
          </w:p>
        </w:tc>
      </w:tr>
    </w:tbl>
    <w:p w:rsidR="00E540F4" w:rsidRDefault="00E540F4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</w:p>
    <w:p w:rsidR="003532BB" w:rsidRPr="003532BB" w:rsidRDefault="003532B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3532BB">
        <w:rPr>
          <w:sz w:val="24"/>
          <w:szCs w:val="24"/>
        </w:rPr>
        <w:t>Включение дворовой территории в муниципальную программу без решения заинтерес</w:t>
      </w:r>
      <w:r w:rsidRPr="003532BB">
        <w:rPr>
          <w:sz w:val="24"/>
          <w:szCs w:val="24"/>
        </w:rPr>
        <w:t>о</w:t>
      </w:r>
      <w:r w:rsidRPr="003532BB">
        <w:rPr>
          <w:sz w:val="24"/>
          <w:szCs w:val="24"/>
        </w:rPr>
        <w:t>ванных лиц не допускается.</w:t>
      </w:r>
    </w:p>
    <w:p w:rsidR="003532BB" w:rsidRDefault="003532B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3532BB">
        <w:rPr>
          <w:sz w:val="24"/>
          <w:szCs w:val="24"/>
        </w:rPr>
        <w:t>В случае</w:t>
      </w:r>
      <w:proofErr w:type="gramStart"/>
      <w:r w:rsidRPr="003532BB">
        <w:rPr>
          <w:sz w:val="24"/>
          <w:szCs w:val="24"/>
        </w:rPr>
        <w:t>,</w:t>
      </w:r>
      <w:proofErr w:type="gramEnd"/>
      <w:r w:rsidRPr="003532BB">
        <w:rPr>
          <w:sz w:val="24"/>
          <w:szCs w:val="24"/>
        </w:rPr>
        <w:t xml:space="preserve"> если предложений по благоустройству дворовых территорий</w:t>
      </w:r>
      <w:r>
        <w:rPr>
          <w:sz w:val="24"/>
          <w:szCs w:val="24"/>
        </w:rPr>
        <w:t>, соответствующих установленным требованиям и прошедшим одобрение</w:t>
      </w:r>
      <w:r w:rsidRPr="003532BB">
        <w:rPr>
          <w:sz w:val="24"/>
          <w:szCs w:val="24"/>
        </w:rPr>
        <w:t xml:space="preserve"> </w:t>
      </w:r>
      <w:r>
        <w:rPr>
          <w:sz w:val="24"/>
          <w:szCs w:val="24"/>
        </w:rPr>
        <w:t>Общественной комиссии поступит на сумму большую, чем предусмотрено в местном бюджете, будет сформирован отдельный пер</w:t>
      </w:r>
      <w:r>
        <w:rPr>
          <w:sz w:val="24"/>
          <w:szCs w:val="24"/>
        </w:rPr>
        <w:t>е</w:t>
      </w:r>
      <w:r>
        <w:rPr>
          <w:sz w:val="24"/>
          <w:szCs w:val="24"/>
        </w:rPr>
        <w:t>чень таких предложений для их первоочередного включения в программу</w:t>
      </w:r>
      <w:r w:rsidR="0024591E">
        <w:rPr>
          <w:sz w:val="24"/>
          <w:szCs w:val="24"/>
        </w:rPr>
        <w:t>.</w:t>
      </w:r>
    </w:p>
    <w:p w:rsidR="0024591E" w:rsidRDefault="0024591E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По </w:t>
      </w:r>
      <w:proofErr w:type="gramStart"/>
      <w:r>
        <w:rPr>
          <w:sz w:val="24"/>
          <w:szCs w:val="24"/>
        </w:rPr>
        <w:t>каждой дворовой территории, включенной в муниципальную программу подготавл</w:t>
      </w:r>
      <w:r>
        <w:rPr>
          <w:sz w:val="24"/>
          <w:szCs w:val="24"/>
        </w:rPr>
        <w:t>и</w:t>
      </w:r>
      <w:r>
        <w:rPr>
          <w:sz w:val="24"/>
          <w:szCs w:val="24"/>
        </w:rPr>
        <w:t>вается</w:t>
      </w:r>
      <w:proofErr w:type="gramEnd"/>
      <w:r>
        <w:rPr>
          <w:sz w:val="24"/>
          <w:szCs w:val="24"/>
        </w:rPr>
        <w:t xml:space="preserve"> и утверждается дизайн-проект в соответствии с Порядком разработки, обсуждения и с</w:t>
      </w:r>
      <w:r>
        <w:rPr>
          <w:sz w:val="24"/>
          <w:szCs w:val="24"/>
        </w:rPr>
        <w:t>о</w:t>
      </w:r>
      <w:r>
        <w:rPr>
          <w:sz w:val="24"/>
          <w:szCs w:val="24"/>
        </w:rPr>
        <w:t>гласования с заинтересованными лицами.</w:t>
      </w:r>
    </w:p>
    <w:p w:rsidR="0024591E" w:rsidRDefault="0024591E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Адресный перечень дворовых территорий является приложением № 1 к настоящей пр</w:t>
      </w:r>
      <w:r>
        <w:rPr>
          <w:sz w:val="24"/>
          <w:szCs w:val="24"/>
        </w:rPr>
        <w:t>о</w:t>
      </w:r>
      <w:r>
        <w:rPr>
          <w:sz w:val="24"/>
          <w:szCs w:val="24"/>
        </w:rPr>
        <w:t>грамме.</w:t>
      </w:r>
    </w:p>
    <w:p w:rsidR="0024591E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Участие заинтересованных лиц </w:t>
      </w:r>
      <w:proofErr w:type="gramStart"/>
      <w:r>
        <w:rPr>
          <w:sz w:val="24"/>
          <w:szCs w:val="24"/>
        </w:rPr>
        <w:t>при выполнении работ по благоустройству дворовых те</w:t>
      </w:r>
      <w:r>
        <w:rPr>
          <w:sz w:val="24"/>
          <w:szCs w:val="24"/>
        </w:rPr>
        <w:t>р</w:t>
      </w:r>
      <w:r>
        <w:rPr>
          <w:sz w:val="24"/>
          <w:szCs w:val="24"/>
        </w:rPr>
        <w:t xml:space="preserve">риторий  в рамках </w:t>
      </w:r>
      <w:r w:rsidRPr="0024591E">
        <w:rPr>
          <w:b/>
          <w:sz w:val="24"/>
          <w:szCs w:val="24"/>
        </w:rPr>
        <w:t>дополнительного перечня</w:t>
      </w:r>
      <w:r>
        <w:rPr>
          <w:sz w:val="24"/>
          <w:szCs w:val="24"/>
        </w:rPr>
        <w:t xml:space="preserve"> работ предусмотрено в форме привлечения заи</w:t>
      </w:r>
      <w:r>
        <w:rPr>
          <w:sz w:val="24"/>
          <w:szCs w:val="24"/>
        </w:rPr>
        <w:t>н</w:t>
      </w:r>
      <w:r>
        <w:rPr>
          <w:sz w:val="24"/>
          <w:szCs w:val="24"/>
        </w:rPr>
        <w:t>тересованных лиц  к проведению</w:t>
      </w:r>
      <w:proofErr w:type="gramEnd"/>
      <w:r>
        <w:rPr>
          <w:sz w:val="24"/>
          <w:szCs w:val="24"/>
        </w:rPr>
        <w:t xml:space="preserve"> демонтажных и общестроительных работ, не требующих сп</w:t>
      </w:r>
      <w:r>
        <w:rPr>
          <w:sz w:val="24"/>
          <w:szCs w:val="24"/>
        </w:rPr>
        <w:t>е</w:t>
      </w:r>
      <w:r>
        <w:rPr>
          <w:sz w:val="24"/>
          <w:szCs w:val="24"/>
        </w:rPr>
        <w:t>циализированных навыков и квалификации, а также мероприятий по уборке территории после завершения работ.</w:t>
      </w:r>
      <w:r w:rsidR="0024591E">
        <w:rPr>
          <w:sz w:val="24"/>
          <w:szCs w:val="24"/>
        </w:rPr>
        <w:t xml:space="preserve"> Доля участия заинтересованных лиц в выполнении дополнительного перечня работ по благоустройству дворовых территорий определяется как процент стоимости меропри</w:t>
      </w:r>
      <w:r w:rsidR="0024591E">
        <w:rPr>
          <w:sz w:val="24"/>
          <w:szCs w:val="24"/>
        </w:rPr>
        <w:t>я</w:t>
      </w:r>
      <w:r w:rsidR="0024591E">
        <w:rPr>
          <w:sz w:val="24"/>
          <w:szCs w:val="24"/>
        </w:rPr>
        <w:t>тий по благоустройству дворовых территорий и составляет не менее 2% (двух процентов) при трудовом участии и не менее 1% (одного процента) при финансовом участии.</w:t>
      </w:r>
    </w:p>
    <w:p w:rsidR="00E540F4" w:rsidRPr="00E540F4" w:rsidRDefault="0024591E" w:rsidP="00E540F4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proofErr w:type="gramStart"/>
      <w:r w:rsidRPr="00E540F4">
        <w:rPr>
          <w:sz w:val="24"/>
          <w:szCs w:val="24"/>
        </w:rPr>
        <w:t>Порядок аккумулирования и расходования средств заинтересованных лиц, направляемых на выполнение работ по благоустройству дворовых территорий и механизм контроля за их ра</w:t>
      </w:r>
      <w:r w:rsidRPr="00E540F4">
        <w:rPr>
          <w:sz w:val="24"/>
          <w:szCs w:val="24"/>
        </w:rPr>
        <w:t>с</w:t>
      </w:r>
      <w:r w:rsidRPr="00E540F4">
        <w:rPr>
          <w:sz w:val="24"/>
          <w:szCs w:val="24"/>
        </w:rPr>
        <w:t>ходованием, а так</w:t>
      </w:r>
      <w:r w:rsidR="00161EDD" w:rsidRPr="00E540F4">
        <w:rPr>
          <w:sz w:val="24"/>
          <w:szCs w:val="24"/>
        </w:rPr>
        <w:t xml:space="preserve"> </w:t>
      </w:r>
      <w:r w:rsidRPr="00E540F4">
        <w:rPr>
          <w:sz w:val="24"/>
          <w:szCs w:val="24"/>
        </w:rPr>
        <w:t>ж</w:t>
      </w:r>
      <w:r w:rsidR="00161EDD" w:rsidRPr="00E540F4">
        <w:rPr>
          <w:sz w:val="24"/>
          <w:szCs w:val="24"/>
        </w:rPr>
        <w:t>е</w:t>
      </w:r>
      <w:r w:rsidRPr="00E540F4">
        <w:rPr>
          <w:sz w:val="24"/>
          <w:szCs w:val="24"/>
        </w:rPr>
        <w:t xml:space="preserve"> порядок участия трудового и (или) </w:t>
      </w:r>
      <w:r w:rsidR="00161EDD" w:rsidRPr="00E540F4">
        <w:rPr>
          <w:sz w:val="24"/>
          <w:szCs w:val="24"/>
        </w:rPr>
        <w:t>финансового участия граждан в выпо</w:t>
      </w:r>
      <w:r w:rsidR="00161EDD" w:rsidRPr="00E540F4">
        <w:rPr>
          <w:sz w:val="24"/>
          <w:szCs w:val="24"/>
        </w:rPr>
        <w:t>л</w:t>
      </w:r>
      <w:r w:rsidR="00161EDD" w:rsidRPr="00E540F4">
        <w:rPr>
          <w:sz w:val="24"/>
          <w:szCs w:val="24"/>
        </w:rPr>
        <w:t xml:space="preserve">нении указанных работ </w:t>
      </w:r>
      <w:r w:rsidR="00E540F4" w:rsidRPr="00E540F4">
        <w:rPr>
          <w:sz w:val="24"/>
          <w:szCs w:val="24"/>
        </w:rPr>
        <w:t>утверждаются нормативным правовым актом администрации муниц</w:t>
      </w:r>
      <w:r w:rsidR="00E540F4" w:rsidRPr="00E540F4">
        <w:rPr>
          <w:sz w:val="24"/>
          <w:szCs w:val="24"/>
        </w:rPr>
        <w:t>и</w:t>
      </w:r>
      <w:r w:rsidR="00E540F4" w:rsidRPr="00E540F4">
        <w:rPr>
          <w:sz w:val="24"/>
          <w:szCs w:val="24"/>
        </w:rPr>
        <w:t>пального образования Ромашкинское сельское поселение Приозерский муниципальный район Ленинградской области в соответствии с нормативным правовым актом отраслевого органа и</w:t>
      </w:r>
      <w:r w:rsidR="00E540F4" w:rsidRPr="00E540F4">
        <w:rPr>
          <w:sz w:val="24"/>
          <w:szCs w:val="24"/>
        </w:rPr>
        <w:t>с</w:t>
      </w:r>
      <w:r w:rsidR="00E540F4" w:rsidRPr="00E540F4">
        <w:rPr>
          <w:sz w:val="24"/>
          <w:szCs w:val="24"/>
        </w:rPr>
        <w:t>полнительной</w:t>
      </w:r>
      <w:proofErr w:type="gramEnd"/>
      <w:r w:rsidR="00E540F4" w:rsidRPr="00E540F4">
        <w:rPr>
          <w:sz w:val="24"/>
          <w:szCs w:val="24"/>
        </w:rPr>
        <w:t xml:space="preserve"> власти Ленинградской области ответственного за реализацию приоритетного пр</w:t>
      </w:r>
      <w:r w:rsidR="00E540F4" w:rsidRPr="00E540F4">
        <w:rPr>
          <w:sz w:val="24"/>
          <w:szCs w:val="24"/>
        </w:rPr>
        <w:t>о</w:t>
      </w:r>
      <w:r w:rsidR="00E540F4" w:rsidRPr="00E540F4">
        <w:rPr>
          <w:sz w:val="24"/>
          <w:szCs w:val="24"/>
        </w:rPr>
        <w:t>екта «Формирование комфортной городской среды».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Реализация мероприятий дополнительного перечня работ осуществляется при условии р</w:t>
      </w:r>
      <w:r>
        <w:rPr>
          <w:sz w:val="24"/>
          <w:szCs w:val="24"/>
        </w:rPr>
        <w:t>е</w:t>
      </w:r>
      <w:r>
        <w:rPr>
          <w:sz w:val="24"/>
          <w:szCs w:val="24"/>
        </w:rPr>
        <w:t>ализации всех мероприятий, предусмотренных в минимальном перечне работ. В случае отсу</w:t>
      </w:r>
      <w:r>
        <w:rPr>
          <w:sz w:val="24"/>
          <w:szCs w:val="24"/>
        </w:rPr>
        <w:t>т</w:t>
      </w:r>
      <w:r>
        <w:rPr>
          <w:sz w:val="24"/>
          <w:szCs w:val="24"/>
        </w:rPr>
        <w:t>ствия необходимости реализации одного и (или) нескольких мероприятий предусмотренных в минимальном перечне работ, в соответствии с техническим состоянием элементов, возможна р</w:t>
      </w:r>
      <w:r>
        <w:rPr>
          <w:sz w:val="24"/>
          <w:szCs w:val="24"/>
        </w:rPr>
        <w:t>е</w:t>
      </w:r>
      <w:r>
        <w:rPr>
          <w:sz w:val="24"/>
          <w:szCs w:val="24"/>
        </w:rPr>
        <w:t>ализация мероприятий, предусмотренных в дополнительном перечне работ, без необходимости реализации всех мероприятий предусмотренных в минимальном перечне работ.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4.2. Благоустройство общественных территорий сельского поселения.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качестве проектов благоустройства общественных территорий могут быть предложения для обсуждения и </w:t>
      </w:r>
      <w:proofErr w:type="gramStart"/>
      <w:r>
        <w:rPr>
          <w:sz w:val="24"/>
          <w:szCs w:val="24"/>
        </w:rPr>
        <w:t>благоустройства</w:t>
      </w:r>
      <w:proofErr w:type="gramEnd"/>
      <w:r>
        <w:rPr>
          <w:sz w:val="24"/>
          <w:szCs w:val="24"/>
        </w:rPr>
        <w:t xml:space="preserve"> следующие виды проектов: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парка;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благоустройство </w:t>
      </w:r>
      <w:proofErr w:type="gramStart"/>
      <w:r>
        <w:rPr>
          <w:sz w:val="24"/>
          <w:szCs w:val="24"/>
        </w:rPr>
        <w:t>освещения улицы/парка/зоны отдыха/набережной</w:t>
      </w:r>
      <w:proofErr w:type="gramEnd"/>
      <w:r>
        <w:rPr>
          <w:sz w:val="24"/>
          <w:szCs w:val="24"/>
        </w:rPr>
        <w:t>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набережной;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пляжа;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территории возле общественного здания;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территории возле памятника;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зоны отдыха;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очистка водоёмов;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общепоселковых площадей;</w:t>
      </w:r>
    </w:p>
    <w:p w:rsidR="00330F33" w:rsidRP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330F33">
        <w:rPr>
          <w:sz w:val="24"/>
          <w:szCs w:val="24"/>
        </w:rPr>
        <w:lastRenderedPageBreak/>
        <w:t>-иные объекты.</w:t>
      </w:r>
    </w:p>
    <w:p w:rsidR="003027CB" w:rsidRPr="00E540F4" w:rsidRDefault="003027CB" w:rsidP="003027C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E540F4">
        <w:rPr>
          <w:sz w:val="24"/>
          <w:szCs w:val="24"/>
        </w:rPr>
        <w:t xml:space="preserve">Адресный перечень общественных территорий является приложением № </w:t>
      </w:r>
      <w:r w:rsidR="005E70E7" w:rsidRPr="00E540F4">
        <w:rPr>
          <w:sz w:val="24"/>
          <w:szCs w:val="24"/>
        </w:rPr>
        <w:t>2</w:t>
      </w:r>
      <w:r w:rsidRPr="00E540F4">
        <w:rPr>
          <w:sz w:val="24"/>
          <w:szCs w:val="24"/>
        </w:rPr>
        <w:t xml:space="preserve"> к настоящей программе.</w:t>
      </w:r>
    </w:p>
    <w:p w:rsidR="00330F33" w:rsidRPr="00E540F4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E540F4">
        <w:rPr>
          <w:sz w:val="24"/>
          <w:szCs w:val="24"/>
        </w:rPr>
        <w:t>Общественные территории</w:t>
      </w:r>
      <w:r w:rsidR="003027CB" w:rsidRPr="00E540F4">
        <w:rPr>
          <w:sz w:val="24"/>
          <w:szCs w:val="24"/>
        </w:rPr>
        <w:t xml:space="preserve"> и</w:t>
      </w:r>
      <w:r w:rsidRPr="00E540F4">
        <w:rPr>
          <w:sz w:val="24"/>
          <w:szCs w:val="24"/>
        </w:rPr>
        <w:t xml:space="preserve"> </w:t>
      </w:r>
      <w:r w:rsidR="003027CB" w:rsidRPr="00E540F4">
        <w:rPr>
          <w:sz w:val="24"/>
          <w:szCs w:val="24"/>
        </w:rPr>
        <w:t xml:space="preserve">дворовые территории, </w:t>
      </w:r>
      <w:r w:rsidRPr="00E540F4">
        <w:rPr>
          <w:sz w:val="24"/>
          <w:szCs w:val="24"/>
        </w:rPr>
        <w:t xml:space="preserve">подлежащие благоустройству в 2018-2022 г.г. в рамках настоящей программы, с перечнем видов работ, планируемых к выполнению, </w:t>
      </w:r>
      <w:r w:rsidR="003027CB" w:rsidRPr="00E540F4">
        <w:rPr>
          <w:sz w:val="24"/>
          <w:szCs w:val="24"/>
        </w:rPr>
        <w:t xml:space="preserve">с указанием расходов на проводимые работы </w:t>
      </w:r>
      <w:proofErr w:type="gramStart"/>
      <w:r w:rsidRPr="00E540F4">
        <w:rPr>
          <w:sz w:val="24"/>
          <w:szCs w:val="24"/>
        </w:rPr>
        <w:t>приведен</w:t>
      </w:r>
      <w:proofErr w:type="gramEnd"/>
      <w:r w:rsidRPr="00E540F4">
        <w:rPr>
          <w:sz w:val="24"/>
          <w:szCs w:val="24"/>
        </w:rPr>
        <w:t xml:space="preserve"> в Приложении № </w:t>
      </w:r>
      <w:r w:rsidR="005E70E7" w:rsidRPr="00E540F4">
        <w:rPr>
          <w:sz w:val="24"/>
          <w:szCs w:val="24"/>
        </w:rPr>
        <w:t>4</w:t>
      </w:r>
      <w:r w:rsidRPr="00E540F4">
        <w:rPr>
          <w:sz w:val="24"/>
          <w:szCs w:val="24"/>
        </w:rPr>
        <w:t xml:space="preserve"> к настоящей программе.</w:t>
      </w:r>
    </w:p>
    <w:p w:rsidR="004F038D" w:rsidRPr="00E540F4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E540F4">
        <w:rPr>
          <w:sz w:val="24"/>
          <w:szCs w:val="24"/>
        </w:rPr>
        <w:t>Проект муниципальной программы подлежит общественному обсуждению в соответствии с Порядком общественного обсуждения проекта муниципальной программы «Формирование с</w:t>
      </w:r>
      <w:r w:rsidRPr="00E540F4">
        <w:rPr>
          <w:sz w:val="24"/>
          <w:szCs w:val="24"/>
        </w:rPr>
        <w:t>о</w:t>
      </w:r>
      <w:r w:rsidRPr="00E540F4">
        <w:rPr>
          <w:sz w:val="24"/>
          <w:szCs w:val="24"/>
        </w:rPr>
        <w:t xml:space="preserve">временной комфортной среды», утвержденным постановлением администрации МО </w:t>
      </w:r>
      <w:r w:rsidR="00161EDD" w:rsidRPr="00E540F4">
        <w:rPr>
          <w:sz w:val="24"/>
          <w:szCs w:val="24"/>
        </w:rPr>
        <w:t>Р</w:t>
      </w:r>
      <w:r w:rsidRPr="00E540F4">
        <w:rPr>
          <w:sz w:val="24"/>
          <w:szCs w:val="24"/>
        </w:rPr>
        <w:t>омашки</w:t>
      </w:r>
      <w:r w:rsidRPr="00E540F4">
        <w:rPr>
          <w:sz w:val="24"/>
          <w:szCs w:val="24"/>
        </w:rPr>
        <w:t>н</w:t>
      </w:r>
      <w:r w:rsidRPr="00E540F4">
        <w:rPr>
          <w:sz w:val="24"/>
          <w:szCs w:val="24"/>
        </w:rPr>
        <w:t>ское сельское поселение.</w:t>
      </w:r>
    </w:p>
    <w:p w:rsidR="004A496C" w:rsidRPr="00E540F4" w:rsidRDefault="004A496C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E540F4">
        <w:rPr>
          <w:sz w:val="24"/>
          <w:szCs w:val="24"/>
        </w:rPr>
        <w:t>Перечень основных мероприятий программы последующего финансового года определ</w:t>
      </w:r>
      <w:r w:rsidRPr="00E540F4">
        <w:rPr>
          <w:sz w:val="24"/>
          <w:szCs w:val="24"/>
        </w:rPr>
        <w:t>я</w:t>
      </w:r>
      <w:r w:rsidRPr="00E540F4">
        <w:rPr>
          <w:sz w:val="24"/>
          <w:szCs w:val="24"/>
        </w:rPr>
        <w:t>ется исходя из результатов реализации мероприятий Программы предыдущего финансового года путем внесения в неё соответствующих изменений.</w:t>
      </w:r>
    </w:p>
    <w:p w:rsidR="00C6470A" w:rsidRDefault="00C6470A">
      <w:pPr>
        <w:pStyle w:val="Standard"/>
        <w:tabs>
          <w:tab w:val="left" w:pos="1134"/>
        </w:tabs>
        <w:spacing w:after="120"/>
        <w:ind w:firstLine="709"/>
        <w:jc w:val="center"/>
        <w:rPr>
          <w:b/>
          <w:sz w:val="24"/>
          <w:szCs w:val="24"/>
        </w:rPr>
      </w:pPr>
    </w:p>
    <w:p w:rsidR="004F038D" w:rsidRDefault="004A496C">
      <w:pPr>
        <w:pStyle w:val="Standard"/>
        <w:tabs>
          <w:tab w:val="left" w:pos="1134"/>
        </w:tabs>
        <w:spacing w:after="120"/>
        <w:ind w:firstLine="709"/>
        <w:jc w:val="center"/>
      </w:pPr>
      <w:r>
        <w:rPr>
          <w:b/>
          <w:sz w:val="24"/>
          <w:szCs w:val="24"/>
        </w:rPr>
        <w:t>5.</w:t>
      </w:r>
      <w:r w:rsidR="00F2360F">
        <w:rPr>
          <w:b/>
          <w:sz w:val="24"/>
          <w:szCs w:val="24"/>
        </w:rPr>
        <w:t xml:space="preserve"> Ожидаемые результаты реализации муниципальной программы </w:t>
      </w:r>
      <w:r w:rsidR="00F2360F">
        <w:rPr>
          <w:b/>
          <w:sz w:val="24"/>
          <w:szCs w:val="24"/>
        </w:rPr>
        <w:br/>
        <w:t>с указанием  целевых  индикаторов  и  показателей</w:t>
      </w:r>
    </w:p>
    <w:p w:rsidR="004F038D" w:rsidRDefault="00F2360F">
      <w:pPr>
        <w:pStyle w:val="fn2r"/>
        <w:spacing w:before="0" w:after="0"/>
        <w:ind w:firstLine="851"/>
        <w:jc w:val="both"/>
      </w:pPr>
      <w:r>
        <w:t>В результате реализа</w:t>
      </w:r>
      <w:r w:rsidR="004A496C">
        <w:t>ции программы к 202</w:t>
      </w:r>
      <w:r w:rsidR="00EC7650">
        <w:t>4</w:t>
      </w:r>
      <w:r w:rsidR="004A496C">
        <w:t xml:space="preserve"> году планируется </w:t>
      </w:r>
      <w:r>
        <w:t>обеспеч</w:t>
      </w:r>
      <w:r w:rsidR="004A496C">
        <w:t>ить</w:t>
      </w:r>
      <w:r>
        <w:t>:</w:t>
      </w:r>
    </w:p>
    <w:p w:rsidR="004F038D" w:rsidRDefault="00F2360F">
      <w:pPr>
        <w:pStyle w:val="fn2r"/>
        <w:spacing w:before="0" w:after="0"/>
        <w:ind w:firstLine="851"/>
        <w:jc w:val="both"/>
      </w:pPr>
      <w:r>
        <w:t>1. Сформированы комфортные и безопасные условия проживания граждан;</w:t>
      </w:r>
    </w:p>
    <w:p w:rsidR="004F038D" w:rsidRDefault="00F2360F">
      <w:pPr>
        <w:pStyle w:val="fn2r"/>
        <w:spacing w:before="0" w:after="0"/>
        <w:ind w:firstLine="851"/>
        <w:jc w:val="both"/>
      </w:pPr>
      <w:r>
        <w:t xml:space="preserve">2. Сохранены и улучшены места общего пользования </w:t>
      </w:r>
      <w:r>
        <w:br/>
        <w:t>и массового отдыха населения;</w:t>
      </w:r>
    </w:p>
    <w:p w:rsidR="004F038D" w:rsidRDefault="00F2360F">
      <w:pPr>
        <w:pStyle w:val="fn2r"/>
        <w:spacing w:before="0" w:after="0"/>
        <w:ind w:firstLine="851"/>
        <w:jc w:val="both"/>
      </w:pPr>
      <w:r>
        <w:t>3. Сформирован положитель</w:t>
      </w:r>
      <w:r w:rsidR="004A496C">
        <w:t>ны</w:t>
      </w:r>
      <w:r>
        <w:t>й имидж центра туризма и отдыха</w:t>
      </w:r>
      <w:r w:rsidR="004A496C">
        <w:t xml:space="preserve"> </w:t>
      </w:r>
      <w:r>
        <w:t>- Ромашкинское сел</w:t>
      </w:r>
      <w:r>
        <w:t>ь</w:t>
      </w:r>
      <w:r>
        <w:t>ское поселение.</w:t>
      </w:r>
    </w:p>
    <w:p w:rsidR="004F038D" w:rsidRDefault="00F2360F">
      <w:pPr>
        <w:pStyle w:val="fn2r"/>
        <w:spacing w:before="0" w:after="0"/>
        <w:ind w:firstLine="851"/>
        <w:jc w:val="both"/>
      </w:pPr>
      <w:r>
        <w:t>4. Достижение на достаточном уровне духовного, нравственно-эстетического</w:t>
      </w:r>
      <w:r>
        <w:br/>
        <w:t xml:space="preserve"> и физического развития жителей муниципального образования Ромашкинское сельское посел</w:t>
      </w:r>
      <w:r>
        <w:t>е</w:t>
      </w:r>
      <w:r>
        <w:t>ние.</w:t>
      </w:r>
    </w:p>
    <w:p w:rsidR="004A496C" w:rsidRDefault="004A496C" w:rsidP="004A496C">
      <w:pPr>
        <w:pStyle w:val="fn2r"/>
        <w:spacing w:before="0" w:after="0"/>
        <w:ind w:firstLine="851"/>
        <w:jc w:val="center"/>
        <w:rPr>
          <w:b/>
        </w:rPr>
      </w:pPr>
      <w:r w:rsidRPr="004A496C">
        <w:rPr>
          <w:b/>
        </w:rPr>
        <w:t>6. Механизм реализации муниципальной программы</w:t>
      </w:r>
      <w:r>
        <w:rPr>
          <w:b/>
        </w:rPr>
        <w:t>.</w:t>
      </w:r>
    </w:p>
    <w:p w:rsidR="004A496C" w:rsidRPr="004A496C" w:rsidRDefault="004A496C" w:rsidP="004A496C">
      <w:pPr>
        <w:pStyle w:val="fn2r"/>
        <w:spacing w:before="0" w:after="0"/>
        <w:ind w:firstLine="851"/>
        <w:jc w:val="center"/>
      </w:pPr>
    </w:p>
    <w:p w:rsidR="004A496C" w:rsidRPr="004A496C" w:rsidRDefault="004A496C" w:rsidP="004A496C">
      <w:pPr>
        <w:pStyle w:val="fn2r"/>
        <w:spacing w:before="0" w:after="0"/>
        <w:ind w:firstLine="851"/>
        <w:jc w:val="both"/>
      </w:pPr>
      <w:r w:rsidRPr="004A496C">
        <w:t>Включение предложений заинтересованных лиц о включении территории общего пол</w:t>
      </w:r>
      <w:r w:rsidRPr="004A496C">
        <w:t>ь</w:t>
      </w:r>
      <w:r w:rsidRPr="004A496C">
        <w:t>зования или дворовой территории многоквартирного дома (группы многоквартирных домов) в программу осуществляется путем реализации следующих этапов:</w:t>
      </w:r>
    </w:p>
    <w:p w:rsidR="004A496C" w:rsidRDefault="004A496C" w:rsidP="00B17E31">
      <w:pPr>
        <w:pStyle w:val="fn2r"/>
        <w:numPr>
          <w:ilvl w:val="0"/>
          <w:numId w:val="35"/>
        </w:numPr>
        <w:spacing w:before="0" w:after="0"/>
        <w:ind w:left="0" w:firstLine="851"/>
        <w:jc w:val="both"/>
      </w:pPr>
      <w:r>
        <w:t>Проведение общественного обсуждения проекта муниципальной программы «Формирование комфортной городской среды на территории МО Ромашкинское сельское пос</w:t>
      </w:r>
      <w:r>
        <w:t>е</w:t>
      </w:r>
      <w:r>
        <w:t>ление на 2018-2022 годы»</w:t>
      </w:r>
    </w:p>
    <w:p w:rsidR="004A496C" w:rsidRDefault="004A496C" w:rsidP="00B17E31">
      <w:pPr>
        <w:pStyle w:val="fn2r"/>
        <w:numPr>
          <w:ilvl w:val="0"/>
          <w:numId w:val="35"/>
        </w:numPr>
        <w:spacing w:before="0" w:after="0"/>
        <w:ind w:left="0" w:firstLine="851"/>
        <w:jc w:val="both"/>
      </w:pPr>
      <w:r>
        <w:t>Рассмотрение и оценки предложений заинтересованных лиц на включение в адре</w:t>
      </w:r>
      <w:r>
        <w:t>с</w:t>
      </w:r>
      <w:r>
        <w:t>ный перечень дворовых территорий многоквартирных домов, расположенных территории сел</w:t>
      </w:r>
      <w:r>
        <w:t>ь</w:t>
      </w:r>
      <w:r>
        <w:t>ского поселения, на которых планируется благоустройство в текущем году</w:t>
      </w:r>
    </w:p>
    <w:p w:rsidR="004A496C" w:rsidRDefault="004A496C" w:rsidP="00B17E31">
      <w:pPr>
        <w:pStyle w:val="fn2r"/>
        <w:numPr>
          <w:ilvl w:val="0"/>
          <w:numId w:val="35"/>
        </w:numPr>
        <w:spacing w:before="0" w:after="0"/>
        <w:ind w:left="0" w:firstLine="851"/>
        <w:jc w:val="both"/>
      </w:pPr>
      <w:r>
        <w:t xml:space="preserve">Подготовка и утверждение </w:t>
      </w:r>
      <w:proofErr w:type="gramStart"/>
      <w:r>
        <w:t>дизайн-проектов</w:t>
      </w:r>
      <w:proofErr w:type="gramEnd"/>
      <w:r>
        <w:t xml:space="preserve"> благоустройства дворовых территорий</w:t>
      </w:r>
    </w:p>
    <w:p w:rsidR="004A496C" w:rsidRDefault="004A496C" w:rsidP="00B17E31">
      <w:pPr>
        <w:pStyle w:val="fn2r"/>
        <w:numPr>
          <w:ilvl w:val="0"/>
          <w:numId w:val="35"/>
        </w:numPr>
        <w:spacing w:before="0" w:after="0"/>
        <w:ind w:left="0" w:firstLine="851"/>
        <w:jc w:val="both"/>
      </w:pPr>
      <w:r>
        <w:t xml:space="preserve">Подготовка и утверждение </w:t>
      </w:r>
      <w:proofErr w:type="gramStart"/>
      <w:r>
        <w:t>дизайн-проектов</w:t>
      </w:r>
      <w:proofErr w:type="gramEnd"/>
      <w:r>
        <w:t xml:space="preserve"> благоустройства общественных терр</w:t>
      </w:r>
      <w:r>
        <w:t>и</w:t>
      </w:r>
      <w:r>
        <w:t>торий.</w:t>
      </w:r>
    </w:p>
    <w:p w:rsidR="004A496C" w:rsidRDefault="00384812" w:rsidP="00384812">
      <w:pPr>
        <w:pStyle w:val="fn2r"/>
        <w:spacing w:before="0" w:after="0"/>
        <w:ind w:firstLine="851"/>
        <w:jc w:val="both"/>
      </w:pPr>
      <w:r>
        <w:t>Координатором мероприятий является администрация муниципального образования Р</w:t>
      </w:r>
      <w:r>
        <w:t>о</w:t>
      </w:r>
      <w:r>
        <w:t>машкинское сельское поселение.</w:t>
      </w:r>
    </w:p>
    <w:p w:rsidR="00384812" w:rsidRDefault="00384812" w:rsidP="00384812">
      <w:pPr>
        <w:pStyle w:val="fn2r"/>
        <w:spacing w:before="0" w:after="0"/>
        <w:ind w:firstLine="851"/>
        <w:jc w:val="both"/>
      </w:pPr>
      <w:r>
        <w:t>Координатор несет ответственность за ее реализацию, целевое и эффективное использ</w:t>
      </w:r>
      <w:r>
        <w:t>о</w:t>
      </w:r>
      <w:r>
        <w:t>вание полученных на выполнение программы финансовых средств.</w:t>
      </w:r>
    </w:p>
    <w:p w:rsidR="00384812" w:rsidRDefault="00384812" w:rsidP="00384812">
      <w:pPr>
        <w:pStyle w:val="fn2r"/>
        <w:spacing w:before="0" w:after="0"/>
        <w:ind w:firstLine="851"/>
        <w:jc w:val="both"/>
      </w:pPr>
      <w:r>
        <w:t>Использование финансовых ресурсов будет осуществляться на основании размещения муниципальных закупок в соответствии с действием Федерального закона от 5 апреля 2013 года № 44-ФЗ «О контрактной системе в сфере закупок товаров, работ, услуг для обеспечения гос</w:t>
      </w:r>
      <w:r>
        <w:t>у</w:t>
      </w:r>
      <w:r>
        <w:t>дарственных и муниципальных нужд».</w:t>
      </w:r>
    </w:p>
    <w:p w:rsidR="005B0C5A" w:rsidRDefault="00384812" w:rsidP="00384812">
      <w:pPr>
        <w:pStyle w:val="fn2r"/>
        <w:spacing w:before="0" w:after="0"/>
        <w:ind w:firstLine="851"/>
        <w:jc w:val="both"/>
      </w:pPr>
      <w:r>
        <w:t>Реализация программы осуществляется посредством взаимодействия структурных по</w:t>
      </w:r>
      <w:r>
        <w:t>д</w:t>
      </w:r>
      <w:r>
        <w:t>разделений администрации Ромашкинского сельского поселения</w:t>
      </w:r>
      <w:r w:rsidR="005B0C5A">
        <w:t>, а так же предприятий и орган</w:t>
      </w:r>
      <w:r w:rsidR="005B0C5A">
        <w:t>и</w:t>
      </w:r>
      <w:r w:rsidR="005B0C5A">
        <w:t>заций (учреждений), осуществляющих выполнение мероприятий программы.</w:t>
      </w:r>
    </w:p>
    <w:p w:rsidR="005B0C5A" w:rsidRDefault="005B0C5A" w:rsidP="00384812">
      <w:pPr>
        <w:pStyle w:val="fn2r"/>
        <w:spacing w:before="0" w:after="0"/>
        <w:ind w:firstLine="851"/>
        <w:jc w:val="both"/>
      </w:pPr>
      <w:r>
        <w:t>Координатор в ходе реализации программы:</w:t>
      </w:r>
    </w:p>
    <w:p w:rsidR="00384812" w:rsidRDefault="005B0C5A" w:rsidP="00384812">
      <w:pPr>
        <w:pStyle w:val="fn2r"/>
        <w:spacing w:before="0" w:after="0"/>
        <w:ind w:firstLine="851"/>
        <w:jc w:val="both"/>
      </w:pPr>
      <w:r>
        <w:t>- осуществляет текущее управление и координацию деятельности исполнителей, обесп</w:t>
      </w:r>
      <w:r>
        <w:t>е</w:t>
      </w:r>
      <w:r>
        <w:t>чивая их согласованные действия по реализации</w:t>
      </w:r>
      <w:r w:rsidR="0037565A">
        <w:t xml:space="preserve"> программных мероприятий и по целевому и э</w:t>
      </w:r>
      <w:r w:rsidR="0037565A">
        <w:t>ф</w:t>
      </w:r>
      <w:r w:rsidR="0037565A">
        <w:t>фективному использованию средств;</w:t>
      </w:r>
    </w:p>
    <w:p w:rsidR="0037565A" w:rsidRDefault="0037565A" w:rsidP="00384812">
      <w:pPr>
        <w:pStyle w:val="fn2r"/>
        <w:spacing w:before="0" w:after="0"/>
        <w:ind w:firstLine="851"/>
        <w:jc w:val="both"/>
      </w:pPr>
      <w:r>
        <w:lastRenderedPageBreak/>
        <w:t>- осуществляет контроль над выполнением мероприятий программы;</w:t>
      </w:r>
    </w:p>
    <w:p w:rsidR="0037565A" w:rsidRDefault="0037565A" w:rsidP="00384812">
      <w:pPr>
        <w:pStyle w:val="fn2r"/>
        <w:spacing w:before="0" w:after="0"/>
        <w:ind w:firstLine="851"/>
        <w:jc w:val="both"/>
      </w:pPr>
      <w:r>
        <w:t>- с учетом выделяемых средств уточняет целевые показатели и механизм реализации программы, затраты по программным мероприятиям;</w:t>
      </w:r>
    </w:p>
    <w:p w:rsidR="0037565A" w:rsidRDefault="008F5A89" w:rsidP="00384812">
      <w:pPr>
        <w:pStyle w:val="fn2r"/>
        <w:spacing w:before="0" w:after="0"/>
        <w:ind w:firstLine="851"/>
        <w:jc w:val="both"/>
      </w:pPr>
      <w:r>
        <w:t>- обеспечивает подготовку документации для проведения закупок.</w:t>
      </w:r>
    </w:p>
    <w:p w:rsidR="008F5A89" w:rsidRDefault="008F5A89" w:rsidP="00384812">
      <w:pPr>
        <w:pStyle w:val="fn2r"/>
        <w:spacing w:before="0" w:after="0"/>
        <w:ind w:firstLine="851"/>
        <w:jc w:val="both"/>
      </w:pPr>
      <w:r>
        <w:t>Соисполнителями программы являются организации, признанные победителями по р</w:t>
      </w:r>
      <w:r>
        <w:t>е</w:t>
      </w:r>
      <w:r>
        <w:t>зультатам торгов, которые несут ответственность:</w:t>
      </w:r>
    </w:p>
    <w:p w:rsidR="008F5A89" w:rsidRDefault="008F5A89" w:rsidP="00384812">
      <w:pPr>
        <w:pStyle w:val="fn2r"/>
        <w:spacing w:before="0" w:after="0"/>
        <w:ind w:firstLine="851"/>
        <w:jc w:val="both"/>
      </w:pPr>
      <w:r>
        <w:t>-за надлежащее и своевременное исполнение программных мероприятий;</w:t>
      </w:r>
    </w:p>
    <w:p w:rsidR="008F5A89" w:rsidRDefault="008F5A89" w:rsidP="00384812">
      <w:pPr>
        <w:pStyle w:val="fn2r"/>
        <w:spacing w:before="0" w:after="0"/>
        <w:ind w:firstLine="851"/>
        <w:jc w:val="both"/>
      </w:pPr>
      <w:r>
        <w:t>-рациональное использование выделяемых на их реализацию бюджетных средств.</w:t>
      </w:r>
    </w:p>
    <w:p w:rsidR="0037565A" w:rsidRDefault="0037565A" w:rsidP="00384812">
      <w:pPr>
        <w:pStyle w:val="fn2r"/>
        <w:spacing w:before="0" w:after="0"/>
        <w:ind w:firstLine="851"/>
        <w:jc w:val="both"/>
      </w:pPr>
    </w:p>
    <w:p w:rsidR="00C6470A" w:rsidRDefault="00C6470A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spacing w:val="-4"/>
          <w:lang w:eastAsia="ar-SA"/>
        </w:rPr>
      </w:pPr>
    </w:p>
    <w:p w:rsidR="00C6470A" w:rsidRDefault="00C6470A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spacing w:val="-4"/>
          <w:lang w:eastAsia="ar-SA"/>
        </w:rPr>
      </w:pPr>
    </w:p>
    <w:p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spacing w:val="-4"/>
          <w:lang w:eastAsia="ar-SA"/>
        </w:rPr>
      </w:pPr>
      <w:r>
        <w:rPr>
          <w:spacing w:val="-4"/>
          <w:lang w:eastAsia="ar-SA"/>
        </w:rPr>
        <w:t>Приложение № 1</w:t>
      </w:r>
    </w:p>
    <w:p w:rsidR="008F5A89" w:rsidRPr="008F5A89" w:rsidRDefault="008F5A89" w:rsidP="008F5A89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к муниципальной программе </w:t>
      </w:r>
    </w:p>
    <w:p w:rsidR="008F5A89" w:rsidRPr="008F5A89" w:rsidRDefault="008F5A89" w:rsidP="008F5A89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«Формирование комфортной городской среды </w:t>
      </w:r>
    </w:p>
    <w:p w:rsidR="008F5A89" w:rsidRPr="008F5A89" w:rsidRDefault="008F5A89" w:rsidP="008F5A89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на территории МО Ромашкинское </w:t>
      </w:r>
    </w:p>
    <w:p w:rsidR="008F5A89" w:rsidRPr="008F5A89" w:rsidRDefault="008F5A89" w:rsidP="008F5A89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>сельское поселение в 2018-202</w:t>
      </w:r>
      <w:r w:rsidR="00EC7650">
        <w:rPr>
          <w:rFonts w:ascii="Times New Roman" w:hAnsi="Times New Roman" w:cs="Times New Roman"/>
          <w:sz w:val="20"/>
          <w:szCs w:val="20"/>
        </w:rPr>
        <w:t>4</w:t>
      </w:r>
      <w:r w:rsidRPr="008F5A89">
        <w:rPr>
          <w:rFonts w:ascii="Times New Roman" w:hAnsi="Times New Roman" w:cs="Times New Roman"/>
          <w:sz w:val="20"/>
          <w:szCs w:val="20"/>
        </w:rPr>
        <w:t xml:space="preserve"> годы»</w:t>
      </w:r>
    </w:p>
    <w:p w:rsidR="004F038D" w:rsidRDefault="004F038D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:rsidR="004F038D" w:rsidRDefault="004F038D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>АДРЕСНЫЙ ПЕРЕЧЕНЬ*</w:t>
      </w:r>
    </w:p>
    <w:p w:rsidR="008F5A89" w:rsidRDefault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>д</w:t>
      </w:r>
      <w:r w:rsidR="008F5A89">
        <w:rPr>
          <w:b/>
        </w:rPr>
        <w:t>воровых территорий многоквартирных домов (группы многоквартирных домов), расположенных на те</w:t>
      </w:r>
      <w:r w:rsidR="008F5A89">
        <w:rPr>
          <w:b/>
        </w:rPr>
        <w:t>р</w:t>
      </w:r>
      <w:r w:rsidR="008F5A89">
        <w:rPr>
          <w:b/>
        </w:rPr>
        <w:t>ритории Ромашкинского сельского поселения, подлежащих благоустройству</w:t>
      </w:r>
    </w:p>
    <w:p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tbl>
      <w:tblPr>
        <w:tblStyle w:val="afe"/>
        <w:tblW w:w="10455" w:type="dxa"/>
        <w:tblLook w:val="04A0" w:firstRow="1" w:lastRow="0" w:firstColumn="1" w:lastColumn="0" w:noHBand="0" w:noVBand="1"/>
      </w:tblPr>
      <w:tblGrid>
        <w:gridCol w:w="503"/>
        <w:gridCol w:w="1288"/>
        <w:gridCol w:w="1585"/>
        <w:gridCol w:w="1277"/>
        <w:gridCol w:w="1404"/>
        <w:gridCol w:w="966"/>
        <w:gridCol w:w="630"/>
        <w:gridCol w:w="658"/>
        <w:gridCol w:w="866"/>
        <w:gridCol w:w="1278"/>
      </w:tblGrid>
      <w:tr w:rsidR="005B37FF" w:rsidTr="00C6470A">
        <w:tc>
          <w:tcPr>
            <w:tcW w:w="503" w:type="dxa"/>
            <w:vMerge w:val="restart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 xml:space="preserve">№ </w:t>
            </w:r>
            <w:proofErr w:type="gramStart"/>
            <w:r w:rsidRPr="008F5A89">
              <w:rPr>
                <w:sz w:val="16"/>
                <w:szCs w:val="16"/>
              </w:rPr>
              <w:t>п</w:t>
            </w:r>
            <w:proofErr w:type="gramEnd"/>
            <w:r w:rsidRPr="008F5A89">
              <w:rPr>
                <w:sz w:val="16"/>
                <w:szCs w:val="16"/>
              </w:rPr>
              <w:t>/п</w:t>
            </w:r>
          </w:p>
        </w:tc>
        <w:tc>
          <w:tcPr>
            <w:tcW w:w="1288" w:type="dxa"/>
            <w:vMerge w:val="restart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Адрес</w:t>
            </w:r>
          </w:p>
        </w:tc>
        <w:tc>
          <w:tcPr>
            <w:tcW w:w="1585" w:type="dxa"/>
            <w:vMerge w:val="restart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Наименование мероприятия по благоустройству территории</w:t>
            </w:r>
          </w:p>
        </w:tc>
        <w:tc>
          <w:tcPr>
            <w:tcW w:w="1277" w:type="dxa"/>
            <w:vMerge w:val="restart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Объем в нат</w:t>
            </w:r>
            <w:r w:rsidRPr="008F5A89">
              <w:rPr>
                <w:sz w:val="16"/>
                <w:szCs w:val="16"/>
              </w:rPr>
              <w:t>у</w:t>
            </w:r>
            <w:r w:rsidRPr="008F5A89">
              <w:rPr>
                <w:sz w:val="16"/>
                <w:szCs w:val="16"/>
              </w:rPr>
              <w:t>ральных пок</w:t>
            </w:r>
            <w:r w:rsidRPr="008F5A89">
              <w:rPr>
                <w:sz w:val="16"/>
                <w:szCs w:val="16"/>
              </w:rPr>
              <w:t>а</w:t>
            </w:r>
            <w:r w:rsidRPr="008F5A89">
              <w:rPr>
                <w:sz w:val="16"/>
                <w:szCs w:val="16"/>
              </w:rPr>
              <w:t>зателях,</w:t>
            </w:r>
          </w:p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proofErr w:type="spellStart"/>
            <w:r w:rsidRPr="008F5A89">
              <w:rPr>
                <w:sz w:val="16"/>
                <w:szCs w:val="16"/>
              </w:rPr>
              <w:t>ед</w:t>
            </w:r>
            <w:proofErr w:type="gramStart"/>
            <w:r w:rsidRPr="008F5A89">
              <w:rPr>
                <w:sz w:val="16"/>
                <w:szCs w:val="16"/>
              </w:rPr>
              <w:t>.и</w:t>
            </w:r>
            <w:proofErr w:type="gramEnd"/>
            <w:r w:rsidRPr="008F5A89">
              <w:rPr>
                <w:sz w:val="16"/>
                <w:szCs w:val="16"/>
              </w:rPr>
              <w:t>зм</w:t>
            </w:r>
            <w:proofErr w:type="spellEnd"/>
            <w:r w:rsidRPr="008F5A89">
              <w:rPr>
                <w:sz w:val="16"/>
                <w:szCs w:val="16"/>
              </w:rPr>
              <w:t>.</w:t>
            </w:r>
          </w:p>
        </w:tc>
        <w:tc>
          <w:tcPr>
            <w:tcW w:w="1404" w:type="dxa"/>
            <w:vMerge w:val="restart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Численность проживающих собственников помещений МКД</w:t>
            </w:r>
          </w:p>
        </w:tc>
        <w:tc>
          <w:tcPr>
            <w:tcW w:w="4398" w:type="dxa"/>
            <w:gridSpan w:val="5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Объем средств, направленных на финансирование меропр</w:t>
            </w:r>
            <w:r w:rsidRPr="008F5A89">
              <w:rPr>
                <w:sz w:val="16"/>
                <w:szCs w:val="16"/>
              </w:rPr>
              <w:t>и</w:t>
            </w:r>
            <w:r w:rsidRPr="008F5A89">
              <w:rPr>
                <w:sz w:val="16"/>
                <w:szCs w:val="16"/>
              </w:rPr>
              <w:t xml:space="preserve">ятий, </w:t>
            </w:r>
            <w:r w:rsidR="00511DB2">
              <w:rPr>
                <w:sz w:val="16"/>
                <w:szCs w:val="16"/>
              </w:rPr>
              <w:t xml:space="preserve">тыс. </w:t>
            </w:r>
            <w:proofErr w:type="spellStart"/>
            <w:r w:rsidRPr="008F5A89">
              <w:rPr>
                <w:sz w:val="16"/>
                <w:szCs w:val="16"/>
              </w:rPr>
              <w:t>руб</w:t>
            </w:r>
            <w:proofErr w:type="spellEnd"/>
          </w:p>
        </w:tc>
      </w:tr>
      <w:tr w:rsidR="00BA6C0A" w:rsidTr="00C6470A">
        <w:tc>
          <w:tcPr>
            <w:tcW w:w="503" w:type="dxa"/>
            <w:vMerge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288" w:type="dxa"/>
            <w:vMerge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585" w:type="dxa"/>
            <w:vMerge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277" w:type="dxa"/>
            <w:vMerge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404" w:type="dxa"/>
            <w:vMerge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966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Всего</w:t>
            </w:r>
          </w:p>
        </w:tc>
        <w:tc>
          <w:tcPr>
            <w:tcW w:w="630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ФБ</w:t>
            </w:r>
          </w:p>
        </w:tc>
        <w:tc>
          <w:tcPr>
            <w:tcW w:w="658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ОБ</w:t>
            </w:r>
          </w:p>
        </w:tc>
        <w:tc>
          <w:tcPr>
            <w:tcW w:w="866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МБ</w:t>
            </w:r>
          </w:p>
        </w:tc>
        <w:tc>
          <w:tcPr>
            <w:tcW w:w="1278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Внебюджетные источники</w:t>
            </w:r>
          </w:p>
        </w:tc>
      </w:tr>
      <w:tr w:rsidR="008F5A89" w:rsidTr="005B37FF">
        <w:tc>
          <w:tcPr>
            <w:tcW w:w="10455" w:type="dxa"/>
            <w:gridSpan w:val="10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2018 год</w:t>
            </w:r>
          </w:p>
        </w:tc>
      </w:tr>
      <w:tr w:rsidR="00BA6C0A" w:rsidTr="00C6470A">
        <w:tc>
          <w:tcPr>
            <w:tcW w:w="503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288" w:type="dxa"/>
          </w:tcPr>
          <w:p w:rsidR="00511DB2" w:rsidRDefault="00BA6C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5B37FF">
              <w:rPr>
                <w:sz w:val="16"/>
                <w:szCs w:val="16"/>
              </w:rPr>
              <w:t xml:space="preserve">п. Ромашки, </w:t>
            </w:r>
          </w:p>
          <w:p w:rsidR="008F5A89" w:rsidRPr="005B37FF" w:rsidRDefault="00BA6C0A" w:rsidP="00511DB2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5B37FF">
              <w:rPr>
                <w:sz w:val="16"/>
                <w:szCs w:val="16"/>
              </w:rPr>
              <w:t xml:space="preserve">ул. </w:t>
            </w:r>
            <w:r w:rsidR="00511DB2">
              <w:rPr>
                <w:sz w:val="16"/>
                <w:szCs w:val="16"/>
              </w:rPr>
              <w:t>Ногирская</w:t>
            </w:r>
            <w:r w:rsidRPr="005B37FF">
              <w:rPr>
                <w:sz w:val="16"/>
                <w:szCs w:val="16"/>
              </w:rPr>
              <w:t>, дом 5-6-32-33</w:t>
            </w:r>
          </w:p>
        </w:tc>
        <w:tc>
          <w:tcPr>
            <w:tcW w:w="1585" w:type="dxa"/>
          </w:tcPr>
          <w:p w:rsidR="008F5A89" w:rsidRPr="00BA6C0A" w:rsidRDefault="00BA6C0A" w:rsidP="00BA6C0A">
            <w:pPr>
              <w:pStyle w:val="Standard"/>
              <w:widowControl w:val="0"/>
              <w:tabs>
                <w:tab w:val="left" w:pos="8645"/>
              </w:tabs>
              <w:jc w:val="both"/>
              <w:rPr>
                <w:sz w:val="16"/>
                <w:szCs w:val="16"/>
              </w:rPr>
            </w:pPr>
            <w:r w:rsidRPr="00BA6C0A">
              <w:rPr>
                <w:sz w:val="16"/>
                <w:szCs w:val="16"/>
              </w:rPr>
              <w:t>Благоустройство дворовых террит</w:t>
            </w:r>
            <w:r w:rsidRPr="00BA6C0A">
              <w:rPr>
                <w:sz w:val="16"/>
                <w:szCs w:val="16"/>
              </w:rPr>
              <w:t>о</w:t>
            </w:r>
            <w:r w:rsidRPr="00BA6C0A">
              <w:rPr>
                <w:sz w:val="16"/>
                <w:szCs w:val="16"/>
              </w:rPr>
              <w:t>рий многокварти</w:t>
            </w:r>
            <w:r w:rsidRPr="00BA6C0A">
              <w:rPr>
                <w:sz w:val="16"/>
                <w:szCs w:val="16"/>
              </w:rPr>
              <w:t>р</w:t>
            </w:r>
            <w:r w:rsidRPr="00BA6C0A">
              <w:rPr>
                <w:sz w:val="16"/>
                <w:szCs w:val="16"/>
              </w:rPr>
              <w:t>ных домов</w:t>
            </w:r>
          </w:p>
        </w:tc>
        <w:tc>
          <w:tcPr>
            <w:tcW w:w="1277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</w:pPr>
          </w:p>
        </w:tc>
        <w:tc>
          <w:tcPr>
            <w:tcW w:w="1404" w:type="dxa"/>
          </w:tcPr>
          <w:p w:rsidR="008F5A89" w:rsidRPr="008F5A89" w:rsidRDefault="00511DB2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543</w:t>
            </w:r>
          </w:p>
        </w:tc>
        <w:tc>
          <w:tcPr>
            <w:tcW w:w="966" w:type="dxa"/>
          </w:tcPr>
          <w:p w:rsidR="008F5A89" w:rsidRPr="008F5A89" w:rsidRDefault="00C6470A" w:rsidP="00B17E31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4336,488</w:t>
            </w:r>
          </w:p>
        </w:tc>
        <w:tc>
          <w:tcPr>
            <w:tcW w:w="630" w:type="dxa"/>
          </w:tcPr>
          <w:p w:rsidR="008F5A89" w:rsidRPr="008F5A89" w:rsidRDefault="001E4F7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950</w:t>
            </w:r>
          </w:p>
        </w:tc>
        <w:tc>
          <w:tcPr>
            <w:tcW w:w="658" w:type="dxa"/>
          </w:tcPr>
          <w:p w:rsidR="008F5A89" w:rsidRPr="008F5A89" w:rsidRDefault="001E4F7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3068</w:t>
            </w:r>
          </w:p>
        </w:tc>
        <w:tc>
          <w:tcPr>
            <w:tcW w:w="866" w:type="dxa"/>
          </w:tcPr>
          <w:p w:rsidR="008F5A89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336,488</w:t>
            </w:r>
          </w:p>
        </w:tc>
        <w:tc>
          <w:tcPr>
            <w:tcW w:w="1278" w:type="dxa"/>
          </w:tcPr>
          <w:p w:rsidR="008F5A89" w:rsidRPr="008F5A89" w:rsidRDefault="00511DB2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0</w:t>
            </w:r>
          </w:p>
        </w:tc>
      </w:tr>
      <w:tr w:rsidR="008F5A89" w:rsidTr="005B37FF">
        <w:tc>
          <w:tcPr>
            <w:tcW w:w="10455" w:type="dxa"/>
            <w:gridSpan w:val="10"/>
          </w:tcPr>
          <w:p w:rsidR="008F5A89" w:rsidRPr="00881CA3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2019 год</w:t>
            </w:r>
          </w:p>
        </w:tc>
      </w:tr>
      <w:tr w:rsidR="00C6470A" w:rsidTr="00C6470A">
        <w:tc>
          <w:tcPr>
            <w:tcW w:w="503" w:type="dxa"/>
          </w:tcPr>
          <w:p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288" w:type="dxa"/>
          </w:tcPr>
          <w:p w:rsidR="00C6470A" w:rsidRDefault="00C6470A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5B37FF">
              <w:rPr>
                <w:sz w:val="16"/>
                <w:szCs w:val="16"/>
              </w:rPr>
              <w:t xml:space="preserve">п. Ромашки, </w:t>
            </w:r>
          </w:p>
          <w:p w:rsidR="00C6470A" w:rsidRPr="005B37FF" w:rsidRDefault="00C6470A" w:rsidP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5B37FF">
              <w:rPr>
                <w:sz w:val="16"/>
                <w:szCs w:val="16"/>
              </w:rPr>
              <w:t xml:space="preserve">ул. </w:t>
            </w:r>
            <w:r>
              <w:rPr>
                <w:sz w:val="16"/>
                <w:szCs w:val="16"/>
              </w:rPr>
              <w:t>Новостр</w:t>
            </w:r>
            <w:r>
              <w:rPr>
                <w:sz w:val="16"/>
                <w:szCs w:val="16"/>
              </w:rPr>
              <w:t>о</w:t>
            </w:r>
            <w:r>
              <w:rPr>
                <w:sz w:val="16"/>
                <w:szCs w:val="16"/>
              </w:rPr>
              <w:t>ек</w:t>
            </w:r>
            <w:r w:rsidRPr="005B37FF">
              <w:rPr>
                <w:sz w:val="16"/>
                <w:szCs w:val="16"/>
              </w:rPr>
              <w:t xml:space="preserve">, дом </w:t>
            </w:r>
            <w:r>
              <w:rPr>
                <w:sz w:val="16"/>
                <w:szCs w:val="16"/>
              </w:rPr>
              <w:t>1-2-3-4-5-6</w:t>
            </w:r>
          </w:p>
        </w:tc>
        <w:tc>
          <w:tcPr>
            <w:tcW w:w="1585" w:type="dxa"/>
          </w:tcPr>
          <w:p w:rsidR="00C6470A" w:rsidRPr="00BA6C0A" w:rsidRDefault="00C6470A" w:rsidP="00EC7650">
            <w:pPr>
              <w:pStyle w:val="Standard"/>
              <w:widowControl w:val="0"/>
              <w:tabs>
                <w:tab w:val="left" w:pos="8645"/>
              </w:tabs>
              <w:jc w:val="both"/>
              <w:rPr>
                <w:sz w:val="16"/>
                <w:szCs w:val="16"/>
              </w:rPr>
            </w:pPr>
            <w:r w:rsidRPr="00BA6C0A">
              <w:rPr>
                <w:sz w:val="16"/>
                <w:szCs w:val="16"/>
              </w:rPr>
              <w:t>Благоустройство дворовых террит</w:t>
            </w:r>
            <w:r w:rsidRPr="00BA6C0A">
              <w:rPr>
                <w:sz w:val="16"/>
                <w:szCs w:val="16"/>
              </w:rPr>
              <w:t>о</w:t>
            </w:r>
            <w:r w:rsidRPr="00BA6C0A">
              <w:rPr>
                <w:sz w:val="16"/>
                <w:szCs w:val="16"/>
              </w:rPr>
              <w:t>рий многокварти</w:t>
            </w:r>
            <w:r w:rsidRPr="00BA6C0A">
              <w:rPr>
                <w:sz w:val="16"/>
                <w:szCs w:val="16"/>
              </w:rPr>
              <w:t>р</w:t>
            </w:r>
            <w:r w:rsidRPr="00BA6C0A">
              <w:rPr>
                <w:sz w:val="16"/>
                <w:szCs w:val="16"/>
              </w:rPr>
              <w:t>ных домов</w:t>
            </w:r>
          </w:p>
        </w:tc>
        <w:tc>
          <w:tcPr>
            <w:tcW w:w="1277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C6470A" w:rsidRP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C6470A">
              <w:t>214</w:t>
            </w:r>
          </w:p>
        </w:tc>
        <w:tc>
          <w:tcPr>
            <w:tcW w:w="966" w:type="dxa"/>
          </w:tcPr>
          <w:p w:rsidR="00C6470A" w:rsidRPr="00C6470A" w:rsidRDefault="00FF0D2C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10</w:t>
            </w:r>
            <w:r w:rsidR="00C6470A" w:rsidRPr="00C6470A">
              <w:t>00,00</w:t>
            </w:r>
          </w:p>
        </w:tc>
        <w:tc>
          <w:tcPr>
            <w:tcW w:w="630" w:type="dxa"/>
          </w:tcPr>
          <w:p w:rsidR="00C6470A" w:rsidRP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</w:p>
        </w:tc>
        <w:tc>
          <w:tcPr>
            <w:tcW w:w="658" w:type="dxa"/>
          </w:tcPr>
          <w:p w:rsidR="00C6470A" w:rsidRPr="00C6470A" w:rsidRDefault="004D2CDD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3000</w:t>
            </w:r>
          </w:p>
        </w:tc>
        <w:tc>
          <w:tcPr>
            <w:tcW w:w="866" w:type="dxa"/>
          </w:tcPr>
          <w:p w:rsidR="00C6470A" w:rsidRPr="00C6470A" w:rsidRDefault="004D2CDD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12</w:t>
            </w:r>
            <w:r w:rsidR="00C6470A" w:rsidRPr="00C6470A">
              <w:t>00,00</w:t>
            </w:r>
          </w:p>
        </w:tc>
        <w:tc>
          <w:tcPr>
            <w:tcW w:w="1278" w:type="dxa"/>
          </w:tcPr>
          <w:p w:rsidR="00C6470A" w:rsidRPr="00C6470A" w:rsidRDefault="004D2CDD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0</w:t>
            </w:r>
          </w:p>
        </w:tc>
      </w:tr>
      <w:tr w:rsidR="00C6470A" w:rsidTr="005B37FF">
        <w:tc>
          <w:tcPr>
            <w:tcW w:w="10455" w:type="dxa"/>
            <w:gridSpan w:val="10"/>
          </w:tcPr>
          <w:p w:rsidR="00C6470A" w:rsidRPr="00881CA3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2020 год</w:t>
            </w:r>
          </w:p>
        </w:tc>
      </w:tr>
      <w:tr w:rsidR="00C6470A" w:rsidTr="00C6470A">
        <w:tc>
          <w:tcPr>
            <w:tcW w:w="503" w:type="dxa"/>
          </w:tcPr>
          <w:p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28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C6470A" w:rsidTr="00C6470A">
        <w:tc>
          <w:tcPr>
            <w:tcW w:w="503" w:type="dxa"/>
          </w:tcPr>
          <w:p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128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C6470A" w:rsidTr="00C6470A">
        <w:tc>
          <w:tcPr>
            <w:tcW w:w="503" w:type="dxa"/>
          </w:tcPr>
          <w:p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</w:t>
            </w:r>
          </w:p>
        </w:tc>
        <w:tc>
          <w:tcPr>
            <w:tcW w:w="128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C6470A" w:rsidTr="005B37FF">
        <w:tc>
          <w:tcPr>
            <w:tcW w:w="10455" w:type="dxa"/>
            <w:gridSpan w:val="10"/>
          </w:tcPr>
          <w:p w:rsidR="00C6470A" w:rsidRPr="00881CA3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2021 год</w:t>
            </w:r>
          </w:p>
        </w:tc>
      </w:tr>
      <w:tr w:rsidR="00C6470A" w:rsidTr="00C6470A">
        <w:tc>
          <w:tcPr>
            <w:tcW w:w="503" w:type="dxa"/>
          </w:tcPr>
          <w:p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28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C6470A" w:rsidTr="00C6470A">
        <w:tc>
          <w:tcPr>
            <w:tcW w:w="503" w:type="dxa"/>
          </w:tcPr>
          <w:p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128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C6470A" w:rsidTr="00C6470A">
        <w:tc>
          <w:tcPr>
            <w:tcW w:w="503" w:type="dxa"/>
          </w:tcPr>
          <w:p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</w:t>
            </w:r>
          </w:p>
        </w:tc>
        <w:tc>
          <w:tcPr>
            <w:tcW w:w="128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C6470A" w:rsidTr="005B37FF">
        <w:tc>
          <w:tcPr>
            <w:tcW w:w="10455" w:type="dxa"/>
            <w:gridSpan w:val="10"/>
          </w:tcPr>
          <w:p w:rsidR="00C6470A" w:rsidRPr="00881CA3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2022 год</w:t>
            </w:r>
          </w:p>
        </w:tc>
      </w:tr>
      <w:tr w:rsidR="00C6470A" w:rsidTr="00C6470A">
        <w:tc>
          <w:tcPr>
            <w:tcW w:w="503" w:type="dxa"/>
          </w:tcPr>
          <w:p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28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C6470A" w:rsidTr="00C6470A">
        <w:tc>
          <w:tcPr>
            <w:tcW w:w="503" w:type="dxa"/>
          </w:tcPr>
          <w:p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128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C6470A" w:rsidTr="00C6470A">
        <w:tc>
          <w:tcPr>
            <w:tcW w:w="503" w:type="dxa"/>
          </w:tcPr>
          <w:p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</w:t>
            </w:r>
          </w:p>
        </w:tc>
        <w:tc>
          <w:tcPr>
            <w:tcW w:w="128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EC7650" w:rsidTr="00EC7650">
        <w:tc>
          <w:tcPr>
            <w:tcW w:w="10455" w:type="dxa"/>
            <w:gridSpan w:val="10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2023 год</w:t>
            </w:r>
          </w:p>
        </w:tc>
      </w:tr>
      <w:tr w:rsidR="00EC7650" w:rsidTr="00EC7650">
        <w:tc>
          <w:tcPr>
            <w:tcW w:w="503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1</w:t>
            </w:r>
          </w:p>
        </w:tc>
        <w:tc>
          <w:tcPr>
            <w:tcW w:w="1288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EC7650" w:rsidTr="00EC7650">
        <w:tc>
          <w:tcPr>
            <w:tcW w:w="503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2</w:t>
            </w:r>
          </w:p>
        </w:tc>
        <w:tc>
          <w:tcPr>
            <w:tcW w:w="1288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EC7650" w:rsidTr="00EC7650">
        <w:tc>
          <w:tcPr>
            <w:tcW w:w="10455" w:type="dxa"/>
            <w:gridSpan w:val="10"/>
          </w:tcPr>
          <w:p w:rsidR="00EC7650" w:rsidRP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EC7650">
              <w:rPr>
                <w:b/>
              </w:rPr>
              <w:t>2024 год</w:t>
            </w:r>
          </w:p>
        </w:tc>
      </w:tr>
      <w:tr w:rsidR="00EC7650" w:rsidTr="00EC7650">
        <w:tc>
          <w:tcPr>
            <w:tcW w:w="503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1</w:t>
            </w:r>
          </w:p>
        </w:tc>
        <w:tc>
          <w:tcPr>
            <w:tcW w:w="1288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EC7650" w:rsidTr="00C6470A">
        <w:tc>
          <w:tcPr>
            <w:tcW w:w="503" w:type="dxa"/>
          </w:tcPr>
          <w:p w:rsidR="00EC7650" w:rsidRDefault="00EC7650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2</w:t>
            </w:r>
          </w:p>
        </w:tc>
        <w:tc>
          <w:tcPr>
            <w:tcW w:w="1288" w:type="dxa"/>
          </w:tcPr>
          <w:p w:rsidR="00EC7650" w:rsidRDefault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EC7650" w:rsidRDefault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</w:tcPr>
          <w:p w:rsidR="00EC7650" w:rsidRDefault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EC7650" w:rsidRDefault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:rsidR="00EC7650" w:rsidRDefault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EC7650" w:rsidRDefault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</w:tcPr>
          <w:p w:rsidR="00EC7650" w:rsidRDefault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:rsidR="00EC7650" w:rsidRDefault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EC7650" w:rsidRDefault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EC7650" w:rsidTr="00C6470A">
        <w:tc>
          <w:tcPr>
            <w:tcW w:w="503" w:type="dxa"/>
          </w:tcPr>
          <w:p w:rsidR="00EC7650" w:rsidRDefault="00EC7650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</w:t>
            </w:r>
          </w:p>
        </w:tc>
        <w:tc>
          <w:tcPr>
            <w:tcW w:w="1288" w:type="dxa"/>
          </w:tcPr>
          <w:p w:rsidR="00EC7650" w:rsidRDefault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EC7650" w:rsidRDefault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</w:tcPr>
          <w:p w:rsidR="00EC7650" w:rsidRDefault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EC7650" w:rsidRDefault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:rsidR="00EC7650" w:rsidRDefault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EC7650" w:rsidRDefault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</w:tcPr>
          <w:p w:rsidR="00EC7650" w:rsidRDefault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:rsidR="00EC7650" w:rsidRDefault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EC7650" w:rsidRDefault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</w:tbl>
    <w:p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:rsidR="00881CA3" w:rsidRPr="00881CA3" w:rsidRDefault="00881CA3" w:rsidP="00881CA3">
      <w:pPr>
        <w:pStyle w:val="a7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</w:t>
      </w:r>
      <w:r w:rsidRPr="00881CA3">
        <w:rPr>
          <w:rFonts w:ascii="Times New Roman" w:hAnsi="Times New Roman" w:cs="Times New Roman"/>
          <w:sz w:val="24"/>
          <w:szCs w:val="24"/>
        </w:rPr>
        <w:t>Адресный перечень дворовых территорий будет сформирован в соответствии с Поря</w:t>
      </w:r>
      <w:r w:rsidRPr="00881CA3">
        <w:rPr>
          <w:rFonts w:ascii="Times New Roman" w:hAnsi="Times New Roman" w:cs="Times New Roman"/>
          <w:sz w:val="24"/>
          <w:szCs w:val="24"/>
        </w:rPr>
        <w:t>д</w:t>
      </w:r>
      <w:r w:rsidRPr="00881CA3">
        <w:rPr>
          <w:rFonts w:ascii="Times New Roman" w:hAnsi="Times New Roman" w:cs="Times New Roman"/>
          <w:sz w:val="24"/>
          <w:szCs w:val="24"/>
        </w:rPr>
        <w:t xml:space="preserve">ком представления, рассмотрения и оценки </w:t>
      </w:r>
      <w:proofErr w:type="gramStart"/>
      <w:r w:rsidRPr="00881CA3">
        <w:rPr>
          <w:rFonts w:ascii="Times New Roman" w:hAnsi="Times New Roman" w:cs="Times New Roman"/>
          <w:sz w:val="24"/>
          <w:szCs w:val="24"/>
        </w:rPr>
        <w:t>предложений</w:t>
      </w:r>
      <w:proofErr w:type="gramEnd"/>
      <w:r w:rsidRPr="00881CA3">
        <w:rPr>
          <w:rFonts w:ascii="Times New Roman" w:hAnsi="Times New Roman" w:cs="Times New Roman"/>
          <w:sz w:val="24"/>
          <w:szCs w:val="24"/>
        </w:rPr>
        <w:t xml:space="preserve"> заинтересованных лицо включении дворовой территории в муниципальную программу «Формирование комфортной городской ср</w:t>
      </w:r>
      <w:r w:rsidRPr="00881CA3">
        <w:rPr>
          <w:rFonts w:ascii="Times New Roman" w:hAnsi="Times New Roman" w:cs="Times New Roman"/>
          <w:sz w:val="24"/>
          <w:szCs w:val="24"/>
        </w:rPr>
        <w:t>е</w:t>
      </w:r>
      <w:r w:rsidRPr="00881CA3">
        <w:rPr>
          <w:rFonts w:ascii="Times New Roman" w:hAnsi="Times New Roman" w:cs="Times New Roman"/>
          <w:sz w:val="24"/>
          <w:szCs w:val="24"/>
        </w:rPr>
        <w:t>ды на территории МО Ромашкинское сельское поселение в 2018-202</w:t>
      </w:r>
      <w:r w:rsidR="00EC7650">
        <w:rPr>
          <w:rFonts w:ascii="Times New Roman" w:hAnsi="Times New Roman" w:cs="Times New Roman"/>
          <w:sz w:val="24"/>
          <w:szCs w:val="24"/>
        </w:rPr>
        <w:t>4</w:t>
      </w:r>
      <w:r w:rsidRPr="00881CA3">
        <w:rPr>
          <w:rFonts w:ascii="Times New Roman" w:hAnsi="Times New Roman" w:cs="Times New Roman"/>
          <w:sz w:val="24"/>
          <w:szCs w:val="24"/>
        </w:rPr>
        <w:t xml:space="preserve"> годы»</w:t>
      </w:r>
    </w:p>
    <w:p w:rsidR="008F5A89" w:rsidRDefault="008F5A89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spacing w:val="-4"/>
          <w:lang w:eastAsia="ar-SA"/>
        </w:rPr>
      </w:pPr>
      <w:r>
        <w:rPr>
          <w:spacing w:val="-4"/>
          <w:lang w:eastAsia="ar-SA"/>
        </w:rPr>
        <w:t>Приложение № 2</w:t>
      </w:r>
    </w:p>
    <w:p w:rsidR="00881CA3" w:rsidRPr="008F5A89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к муниципальной программе </w:t>
      </w:r>
    </w:p>
    <w:p w:rsidR="00881CA3" w:rsidRPr="008F5A89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«Формирование комфортной городской среды </w:t>
      </w:r>
    </w:p>
    <w:p w:rsidR="00881CA3" w:rsidRPr="008F5A89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на территории МО Ромашкинское </w:t>
      </w:r>
    </w:p>
    <w:p w:rsidR="00881CA3" w:rsidRPr="008F5A89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>сельское поселение в 2018-202</w:t>
      </w:r>
      <w:r w:rsidR="00EC7650">
        <w:rPr>
          <w:rFonts w:ascii="Times New Roman" w:hAnsi="Times New Roman" w:cs="Times New Roman"/>
          <w:sz w:val="20"/>
          <w:szCs w:val="20"/>
        </w:rPr>
        <w:t>4</w:t>
      </w:r>
      <w:r w:rsidRPr="008F5A89">
        <w:rPr>
          <w:rFonts w:ascii="Times New Roman" w:hAnsi="Times New Roman" w:cs="Times New Roman"/>
          <w:sz w:val="20"/>
          <w:szCs w:val="20"/>
        </w:rPr>
        <w:t xml:space="preserve"> годы»</w:t>
      </w:r>
    </w:p>
    <w:p w:rsidR="00881CA3" w:rsidRP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>АДРЕСНЫЙ ПЕРЕЧЕНЬ*</w:t>
      </w: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 xml:space="preserve">общественных территорий, расположенных на территории Ромашкинского сельского поселения, </w:t>
      </w: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>подлежащих благоустройству</w:t>
      </w: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tbl>
      <w:tblPr>
        <w:tblStyle w:val="afe"/>
        <w:tblW w:w="10242" w:type="dxa"/>
        <w:tblLook w:val="04A0" w:firstRow="1" w:lastRow="0" w:firstColumn="1" w:lastColumn="0" w:noHBand="0" w:noVBand="1"/>
      </w:tblPr>
      <w:tblGrid>
        <w:gridCol w:w="503"/>
        <w:gridCol w:w="271"/>
        <w:gridCol w:w="948"/>
        <w:gridCol w:w="69"/>
        <w:gridCol w:w="1585"/>
        <w:gridCol w:w="6"/>
        <w:gridCol w:w="1271"/>
        <w:gridCol w:w="911"/>
        <w:gridCol w:w="493"/>
        <w:gridCol w:w="236"/>
        <w:gridCol w:w="697"/>
        <w:gridCol w:w="33"/>
        <w:gridCol w:w="630"/>
        <w:gridCol w:w="32"/>
        <w:gridCol w:w="626"/>
        <w:gridCol w:w="74"/>
        <w:gridCol w:w="792"/>
        <w:gridCol w:w="996"/>
        <w:gridCol w:w="69"/>
      </w:tblGrid>
      <w:tr w:rsidR="00881CA3" w:rsidTr="00EC7650">
        <w:tc>
          <w:tcPr>
            <w:tcW w:w="774" w:type="dxa"/>
            <w:gridSpan w:val="2"/>
            <w:vMerge w:val="restart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 xml:space="preserve">№ </w:t>
            </w:r>
            <w:proofErr w:type="gramStart"/>
            <w:r w:rsidRPr="008F5A89">
              <w:rPr>
                <w:sz w:val="16"/>
                <w:szCs w:val="16"/>
              </w:rPr>
              <w:t>п</w:t>
            </w:r>
            <w:proofErr w:type="gramEnd"/>
            <w:r w:rsidRPr="008F5A89">
              <w:rPr>
                <w:sz w:val="16"/>
                <w:szCs w:val="16"/>
              </w:rPr>
              <w:t>/п</w:t>
            </w:r>
          </w:p>
        </w:tc>
        <w:tc>
          <w:tcPr>
            <w:tcW w:w="948" w:type="dxa"/>
            <w:vMerge w:val="restart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Адрес</w:t>
            </w:r>
          </w:p>
        </w:tc>
        <w:tc>
          <w:tcPr>
            <w:tcW w:w="1660" w:type="dxa"/>
            <w:gridSpan w:val="3"/>
            <w:vMerge w:val="restart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Наименование м</w:t>
            </w:r>
            <w:r w:rsidRPr="008F5A89">
              <w:rPr>
                <w:sz w:val="16"/>
                <w:szCs w:val="16"/>
              </w:rPr>
              <w:t>е</w:t>
            </w:r>
            <w:r w:rsidRPr="008F5A89">
              <w:rPr>
                <w:sz w:val="16"/>
                <w:szCs w:val="16"/>
              </w:rPr>
              <w:t>роприятия по благ</w:t>
            </w:r>
            <w:r w:rsidRPr="008F5A89">
              <w:rPr>
                <w:sz w:val="16"/>
                <w:szCs w:val="16"/>
              </w:rPr>
              <w:t>о</w:t>
            </w:r>
            <w:r w:rsidRPr="008F5A89">
              <w:rPr>
                <w:sz w:val="16"/>
                <w:szCs w:val="16"/>
              </w:rPr>
              <w:t>устройству террит</w:t>
            </w:r>
            <w:r w:rsidRPr="008F5A89">
              <w:rPr>
                <w:sz w:val="16"/>
                <w:szCs w:val="16"/>
              </w:rPr>
              <w:t>о</w:t>
            </w:r>
            <w:r w:rsidRPr="008F5A89">
              <w:rPr>
                <w:sz w:val="16"/>
                <w:szCs w:val="16"/>
              </w:rPr>
              <w:t>рии</w:t>
            </w:r>
          </w:p>
        </w:tc>
        <w:tc>
          <w:tcPr>
            <w:tcW w:w="2182" w:type="dxa"/>
            <w:gridSpan w:val="2"/>
            <w:vMerge w:val="restart"/>
          </w:tcPr>
          <w:p w:rsidR="00881CA3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Объем в натуральных пок</w:t>
            </w:r>
            <w:r w:rsidRPr="008F5A89">
              <w:rPr>
                <w:sz w:val="16"/>
                <w:szCs w:val="16"/>
              </w:rPr>
              <w:t>а</w:t>
            </w:r>
            <w:r w:rsidRPr="008F5A89">
              <w:rPr>
                <w:sz w:val="16"/>
                <w:szCs w:val="16"/>
              </w:rPr>
              <w:t>зателях,</w:t>
            </w:r>
          </w:p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proofErr w:type="spellStart"/>
            <w:r w:rsidRPr="008F5A89">
              <w:rPr>
                <w:sz w:val="16"/>
                <w:szCs w:val="16"/>
              </w:rPr>
              <w:t>ед</w:t>
            </w:r>
            <w:proofErr w:type="gramStart"/>
            <w:r w:rsidRPr="008F5A89">
              <w:rPr>
                <w:sz w:val="16"/>
                <w:szCs w:val="16"/>
              </w:rPr>
              <w:t>.и</w:t>
            </w:r>
            <w:proofErr w:type="gramEnd"/>
            <w:r w:rsidRPr="008F5A89">
              <w:rPr>
                <w:sz w:val="16"/>
                <w:szCs w:val="16"/>
              </w:rPr>
              <w:t>зм</w:t>
            </w:r>
            <w:proofErr w:type="spellEnd"/>
            <w:r w:rsidRPr="008F5A89">
              <w:rPr>
                <w:sz w:val="16"/>
                <w:szCs w:val="16"/>
              </w:rPr>
              <w:t>.</w:t>
            </w:r>
          </w:p>
        </w:tc>
        <w:tc>
          <w:tcPr>
            <w:tcW w:w="4678" w:type="dxa"/>
            <w:gridSpan w:val="11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 xml:space="preserve">Объем средств, направленных на финансирование мероприятий, </w:t>
            </w:r>
            <w:proofErr w:type="spellStart"/>
            <w:r w:rsidRPr="008F5A89">
              <w:rPr>
                <w:sz w:val="16"/>
                <w:szCs w:val="16"/>
              </w:rPr>
              <w:t>руб</w:t>
            </w:r>
            <w:proofErr w:type="spellEnd"/>
          </w:p>
        </w:tc>
      </w:tr>
      <w:tr w:rsidR="00881CA3" w:rsidTr="00EC7650">
        <w:tc>
          <w:tcPr>
            <w:tcW w:w="774" w:type="dxa"/>
            <w:gridSpan w:val="2"/>
            <w:vMerge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948" w:type="dxa"/>
            <w:vMerge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660" w:type="dxa"/>
            <w:gridSpan w:val="3"/>
            <w:vMerge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2182" w:type="dxa"/>
            <w:gridSpan w:val="2"/>
            <w:vMerge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729" w:type="dxa"/>
            <w:gridSpan w:val="2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Всего</w:t>
            </w:r>
          </w:p>
        </w:tc>
        <w:tc>
          <w:tcPr>
            <w:tcW w:w="697" w:type="dxa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ФБ</w:t>
            </w:r>
          </w:p>
        </w:tc>
        <w:tc>
          <w:tcPr>
            <w:tcW w:w="695" w:type="dxa"/>
            <w:gridSpan w:val="3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ОБ</w:t>
            </w:r>
          </w:p>
        </w:tc>
        <w:tc>
          <w:tcPr>
            <w:tcW w:w="700" w:type="dxa"/>
            <w:gridSpan w:val="2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МБ</w:t>
            </w:r>
          </w:p>
        </w:tc>
        <w:tc>
          <w:tcPr>
            <w:tcW w:w="1857" w:type="dxa"/>
            <w:gridSpan w:val="3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Внебюджетные исто</w:t>
            </w:r>
            <w:r w:rsidRPr="008F5A89">
              <w:rPr>
                <w:sz w:val="16"/>
                <w:szCs w:val="16"/>
              </w:rPr>
              <w:t>ч</w:t>
            </w:r>
            <w:r w:rsidRPr="008F5A89">
              <w:rPr>
                <w:sz w:val="16"/>
                <w:szCs w:val="16"/>
              </w:rPr>
              <w:t>ники</w:t>
            </w:r>
          </w:p>
        </w:tc>
      </w:tr>
      <w:tr w:rsidR="009B324C" w:rsidTr="00EC7650">
        <w:tc>
          <w:tcPr>
            <w:tcW w:w="10242" w:type="dxa"/>
            <w:gridSpan w:val="19"/>
          </w:tcPr>
          <w:p w:rsidR="009B324C" w:rsidRPr="00881CA3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2019 год</w:t>
            </w:r>
          </w:p>
        </w:tc>
      </w:tr>
      <w:tr w:rsidR="009B324C" w:rsidTr="00EC7650">
        <w:tc>
          <w:tcPr>
            <w:tcW w:w="774" w:type="dxa"/>
            <w:gridSpan w:val="2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948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  <w:gridSpan w:val="3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  <w:gridSpan w:val="2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  <w:gridSpan w:val="2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  <w:gridSpan w:val="3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  <w:gridSpan w:val="2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  <w:gridSpan w:val="3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:rsidTr="00EC7650">
        <w:tc>
          <w:tcPr>
            <w:tcW w:w="774" w:type="dxa"/>
            <w:gridSpan w:val="2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948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  <w:gridSpan w:val="3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  <w:gridSpan w:val="2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  <w:gridSpan w:val="2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  <w:gridSpan w:val="3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  <w:gridSpan w:val="2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  <w:gridSpan w:val="3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:rsidTr="00EC7650">
        <w:tc>
          <w:tcPr>
            <w:tcW w:w="10242" w:type="dxa"/>
            <w:gridSpan w:val="19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2020 год</w:t>
            </w:r>
          </w:p>
        </w:tc>
      </w:tr>
      <w:tr w:rsidR="009B324C" w:rsidTr="00EC7650">
        <w:tc>
          <w:tcPr>
            <w:tcW w:w="774" w:type="dxa"/>
            <w:gridSpan w:val="2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948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  <w:gridSpan w:val="3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  <w:gridSpan w:val="2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  <w:gridSpan w:val="2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  <w:gridSpan w:val="3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  <w:gridSpan w:val="2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  <w:gridSpan w:val="3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:rsidTr="00EC7650">
        <w:tc>
          <w:tcPr>
            <w:tcW w:w="774" w:type="dxa"/>
            <w:gridSpan w:val="2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948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  <w:gridSpan w:val="3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  <w:gridSpan w:val="2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  <w:gridSpan w:val="2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  <w:gridSpan w:val="3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  <w:gridSpan w:val="2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  <w:gridSpan w:val="3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:rsidTr="00EC7650">
        <w:tc>
          <w:tcPr>
            <w:tcW w:w="10242" w:type="dxa"/>
            <w:gridSpan w:val="19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2021 год</w:t>
            </w:r>
          </w:p>
        </w:tc>
      </w:tr>
      <w:tr w:rsidR="009B324C" w:rsidTr="00EC7650">
        <w:tc>
          <w:tcPr>
            <w:tcW w:w="774" w:type="dxa"/>
            <w:gridSpan w:val="2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948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  <w:gridSpan w:val="3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  <w:gridSpan w:val="2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  <w:gridSpan w:val="2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  <w:gridSpan w:val="3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  <w:gridSpan w:val="2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  <w:gridSpan w:val="3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:rsidTr="00EC7650">
        <w:tc>
          <w:tcPr>
            <w:tcW w:w="774" w:type="dxa"/>
            <w:gridSpan w:val="2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948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  <w:gridSpan w:val="3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  <w:gridSpan w:val="2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  <w:gridSpan w:val="2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  <w:gridSpan w:val="3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  <w:gridSpan w:val="2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  <w:gridSpan w:val="3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:rsidTr="00EC7650">
        <w:tc>
          <w:tcPr>
            <w:tcW w:w="10242" w:type="dxa"/>
            <w:gridSpan w:val="19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2022 год</w:t>
            </w:r>
          </w:p>
        </w:tc>
      </w:tr>
      <w:tr w:rsidR="009B324C" w:rsidTr="00EC7650">
        <w:tc>
          <w:tcPr>
            <w:tcW w:w="774" w:type="dxa"/>
            <w:gridSpan w:val="2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948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  <w:gridSpan w:val="3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  <w:gridSpan w:val="2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  <w:gridSpan w:val="2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  <w:gridSpan w:val="3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  <w:gridSpan w:val="2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  <w:gridSpan w:val="3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:rsidTr="00EC7650">
        <w:tc>
          <w:tcPr>
            <w:tcW w:w="774" w:type="dxa"/>
            <w:gridSpan w:val="2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948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  <w:gridSpan w:val="3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  <w:gridSpan w:val="2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  <w:gridSpan w:val="2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  <w:gridSpan w:val="3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  <w:gridSpan w:val="2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  <w:gridSpan w:val="3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EC7650" w:rsidTr="00EC7650">
        <w:trPr>
          <w:gridAfter w:val="1"/>
          <w:wAfter w:w="69" w:type="dxa"/>
        </w:trPr>
        <w:tc>
          <w:tcPr>
            <w:tcW w:w="10173" w:type="dxa"/>
            <w:gridSpan w:val="18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2023 год</w:t>
            </w:r>
          </w:p>
        </w:tc>
      </w:tr>
      <w:tr w:rsidR="00EC7650" w:rsidTr="00EC7650">
        <w:trPr>
          <w:gridAfter w:val="1"/>
          <w:wAfter w:w="69" w:type="dxa"/>
        </w:trPr>
        <w:tc>
          <w:tcPr>
            <w:tcW w:w="503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1</w:t>
            </w:r>
          </w:p>
        </w:tc>
        <w:tc>
          <w:tcPr>
            <w:tcW w:w="1288" w:type="dxa"/>
            <w:gridSpan w:val="3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  <w:gridSpan w:val="2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  <w:gridSpan w:val="2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  <w:gridSpan w:val="3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  <w:gridSpan w:val="2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  <w:gridSpan w:val="2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96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EC7650" w:rsidTr="00EC7650">
        <w:trPr>
          <w:gridAfter w:val="1"/>
          <w:wAfter w:w="69" w:type="dxa"/>
        </w:trPr>
        <w:tc>
          <w:tcPr>
            <w:tcW w:w="503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2</w:t>
            </w:r>
          </w:p>
        </w:tc>
        <w:tc>
          <w:tcPr>
            <w:tcW w:w="1288" w:type="dxa"/>
            <w:gridSpan w:val="3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  <w:gridSpan w:val="2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  <w:gridSpan w:val="2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  <w:gridSpan w:val="3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  <w:gridSpan w:val="2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  <w:gridSpan w:val="2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96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EC7650" w:rsidRPr="00EC7650" w:rsidTr="00EC7650">
        <w:trPr>
          <w:gridAfter w:val="1"/>
          <w:wAfter w:w="69" w:type="dxa"/>
        </w:trPr>
        <w:tc>
          <w:tcPr>
            <w:tcW w:w="10173" w:type="dxa"/>
            <w:gridSpan w:val="18"/>
          </w:tcPr>
          <w:p w:rsidR="00EC7650" w:rsidRP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EC7650">
              <w:rPr>
                <w:b/>
              </w:rPr>
              <w:t>2024 год</w:t>
            </w:r>
          </w:p>
        </w:tc>
      </w:tr>
      <w:tr w:rsidR="00EC7650" w:rsidTr="00EC7650">
        <w:trPr>
          <w:gridAfter w:val="1"/>
          <w:wAfter w:w="69" w:type="dxa"/>
        </w:trPr>
        <w:tc>
          <w:tcPr>
            <w:tcW w:w="503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1</w:t>
            </w:r>
          </w:p>
        </w:tc>
        <w:tc>
          <w:tcPr>
            <w:tcW w:w="1288" w:type="dxa"/>
            <w:gridSpan w:val="3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  <w:gridSpan w:val="2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  <w:gridSpan w:val="2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  <w:gridSpan w:val="3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  <w:gridSpan w:val="2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  <w:gridSpan w:val="2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96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EC7650" w:rsidTr="00EC7650">
        <w:trPr>
          <w:gridAfter w:val="1"/>
          <w:wAfter w:w="69" w:type="dxa"/>
        </w:trPr>
        <w:tc>
          <w:tcPr>
            <w:tcW w:w="503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2</w:t>
            </w:r>
          </w:p>
        </w:tc>
        <w:tc>
          <w:tcPr>
            <w:tcW w:w="1288" w:type="dxa"/>
            <w:gridSpan w:val="3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  <w:gridSpan w:val="2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  <w:gridSpan w:val="2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  <w:gridSpan w:val="3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  <w:gridSpan w:val="2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  <w:gridSpan w:val="2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96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EC7650" w:rsidTr="00EC7650">
        <w:trPr>
          <w:gridAfter w:val="1"/>
          <w:wAfter w:w="69" w:type="dxa"/>
        </w:trPr>
        <w:tc>
          <w:tcPr>
            <w:tcW w:w="503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</w:t>
            </w:r>
          </w:p>
        </w:tc>
        <w:tc>
          <w:tcPr>
            <w:tcW w:w="1288" w:type="dxa"/>
            <w:gridSpan w:val="3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  <w:gridSpan w:val="2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  <w:gridSpan w:val="2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  <w:gridSpan w:val="3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  <w:gridSpan w:val="2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  <w:gridSpan w:val="2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96" w:type="dxa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</w:tbl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:rsidR="00881CA3" w:rsidRPr="00881CA3" w:rsidRDefault="00881CA3" w:rsidP="00881CA3">
      <w:pPr>
        <w:pStyle w:val="a7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</w:t>
      </w:r>
      <w:r w:rsidRPr="00881CA3">
        <w:rPr>
          <w:rFonts w:ascii="Times New Roman" w:hAnsi="Times New Roman" w:cs="Times New Roman"/>
          <w:sz w:val="24"/>
          <w:szCs w:val="24"/>
        </w:rPr>
        <w:t xml:space="preserve">Адресный перечень </w:t>
      </w:r>
      <w:r>
        <w:rPr>
          <w:rFonts w:ascii="Times New Roman" w:hAnsi="Times New Roman" w:cs="Times New Roman"/>
          <w:sz w:val="24"/>
          <w:szCs w:val="24"/>
        </w:rPr>
        <w:t xml:space="preserve">общественных </w:t>
      </w:r>
      <w:r w:rsidRPr="00881CA3">
        <w:rPr>
          <w:rFonts w:ascii="Times New Roman" w:hAnsi="Times New Roman" w:cs="Times New Roman"/>
          <w:sz w:val="24"/>
          <w:szCs w:val="24"/>
        </w:rPr>
        <w:t xml:space="preserve">территорий будет сформирован в соответствии с Порядком представления, рассмотрения и оценки </w:t>
      </w:r>
      <w:proofErr w:type="gramStart"/>
      <w:r w:rsidRPr="00881CA3">
        <w:rPr>
          <w:rFonts w:ascii="Times New Roman" w:hAnsi="Times New Roman" w:cs="Times New Roman"/>
          <w:sz w:val="24"/>
          <w:szCs w:val="24"/>
        </w:rPr>
        <w:t>предложений</w:t>
      </w:r>
      <w:proofErr w:type="gramEnd"/>
      <w:r w:rsidRPr="00881CA3">
        <w:rPr>
          <w:rFonts w:ascii="Times New Roman" w:hAnsi="Times New Roman" w:cs="Times New Roman"/>
          <w:sz w:val="24"/>
          <w:szCs w:val="24"/>
        </w:rPr>
        <w:t xml:space="preserve"> заинтересованных лицо включ</w:t>
      </w:r>
      <w:r w:rsidRPr="00881CA3">
        <w:rPr>
          <w:rFonts w:ascii="Times New Roman" w:hAnsi="Times New Roman" w:cs="Times New Roman"/>
          <w:sz w:val="24"/>
          <w:szCs w:val="24"/>
        </w:rPr>
        <w:t>е</w:t>
      </w:r>
      <w:r w:rsidRPr="00881CA3">
        <w:rPr>
          <w:rFonts w:ascii="Times New Roman" w:hAnsi="Times New Roman" w:cs="Times New Roman"/>
          <w:sz w:val="24"/>
          <w:szCs w:val="24"/>
        </w:rPr>
        <w:t>нии дворовой территории в муниципальную программу «Формирование комфортной городской среды на территории МО Ромашкинское сельское поселение в 2018-202</w:t>
      </w:r>
      <w:r w:rsidR="00EC7650">
        <w:rPr>
          <w:rFonts w:ascii="Times New Roman" w:hAnsi="Times New Roman" w:cs="Times New Roman"/>
          <w:sz w:val="24"/>
          <w:szCs w:val="24"/>
        </w:rPr>
        <w:t>4</w:t>
      </w:r>
      <w:r w:rsidRPr="00881CA3">
        <w:rPr>
          <w:rFonts w:ascii="Times New Roman" w:hAnsi="Times New Roman" w:cs="Times New Roman"/>
          <w:sz w:val="24"/>
          <w:szCs w:val="24"/>
        </w:rPr>
        <w:t xml:space="preserve"> годы»</w:t>
      </w:r>
    </w:p>
    <w:p w:rsidR="00881CA3" w:rsidRP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E32AD8">
      <w:pPr>
        <w:pStyle w:val="a7"/>
        <w:rPr>
          <w:rFonts w:ascii="Times New Roman" w:hAnsi="Times New Roman" w:cs="Times New Roman"/>
          <w:sz w:val="20"/>
          <w:szCs w:val="20"/>
        </w:rPr>
      </w:pPr>
    </w:p>
    <w:p w:rsidR="00B17E31" w:rsidRDefault="00B17E31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B17E31" w:rsidRDefault="00B17E31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B17E31" w:rsidRDefault="00B17E31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B17E31" w:rsidRDefault="00B17E31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6470A" w:rsidRDefault="00C6470A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6470A" w:rsidRDefault="00C6470A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P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>Приложение 3</w:t>
      </w:r>
    </w:p>
    <w:p w:rsidR="00881CA3" w:rsidRP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к муниципальной программе </w:t>
      </w:r>
    </w:p>
    <w:p w:rsidR="00881CA3" w:rsidRP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«Формирование комфортной городской среды </w:t>
      </w:r>
    </w:p>
    <w:p w:rsidR="00881CA3" w:rsidRP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на территории МО Ромашкинское </w:t>
      </w:r>
    </w:p>
    <w:p w:rsidR="00881CA3" w:rsidRP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>сельское поселение в 2018-202</w:t>
      </w:r>
      <w:r w:rsidR="00EC7650">
        <w:rPr>
          <w:rFonts w:ascii="Times New Roman" w:hAnsi="Times New Roman" w:cs="Times New Roman"/>
          <w:sz w:val="20"/>
          <w:szCs w:val="20"/>
        </w:rPr>
        <w:t>4</w:t>
      </w:r>
      <w:r w:rsidRPr="00881CA3">
        <w:rPr>
          <w:rFonts w:ascii="Times New Roman" w:hAnsi="Times New Roman" w:cs="Times New Roman"/>
          <w:sz w:val="20"/>
          <w:szCs w:val="20"/>
        </w:rPr>
        <w:t xml:space="preserve"> годы»</w:t>
      </w:r>
    </w:p>
    <w:p w:rsidR="00881CA3" w:rsidRPr="00881CA3" w:rsidRDefault="00881CA3" w:rsidP="00881CA3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>ВИЗУАЛИЗИРОВАННЫЙ ПЕРЕЧЕНЬ</w:t>
      </w:r>
    </w:p>
    <w:p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образцов элементов благоустройства, предлагаемых к размещению на дворовой территории многоквартирного дома (группы многоквартирных домов), </w:t>
      </w:r>
      <w:proofErr w:type="gramStart"/>
      <w:r w:rsidRPr="00881CA3">
        <w:rPr>
          <w:rFonts w:ascii="Times New Roman" w:hAnsi="Times New Roman" w:cs="Times New Roman"/>
          <w:sz w:val="20"/>
          <w:szCs w:val="20"/>
        </w:rPr>
        <w:t>сформированный</w:t>
      </w:r>
      <w:proofErr w:type="gramEnd"/>
      <w:r w:rsidRPr="00881CA3">
        <w:rPr>
          <w:rFonts w:ascii="Times New Roman" w:hAnsi="Times New Roman" w:cs="Times New Roman"/>
          <w:sz w:val="20"/>
          <w:szCs w:val="20"/>
        </w:rPr>
        <w:t xml:space="preserve"> исходя из минимального перечня работ по благоустройству дворовых территорий Ромашкинского сельского поселения</w:t>
      </w:r>
    </w:p>
    <w:p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tbl>
      <w:tblPr>
        <w:tblStyle w:val="afe"/>
        <w:tblW w:w="9606" w:type="dxa"/>
        <w:tblLook w:val="04A0" w:firstRow="1" w:lastRow="0" w:firstColumn="1" w:lastColumn="0" w:noHBand="0" w:noVBand="1"/>
      </w:tblPr>
      <w:tblGrid>
        <w:gridCol w:w="534"/>
        <w:gridCol w:w="1631"/>
        <w:gridCol w:w="7441"/>
      </w:tblGrid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proofErr w:type="gramStart"/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proofErr w:type="gramEnd"/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/п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Наименование элемента благ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устройства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Образец</w:t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Покрытие дв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рового проезда, проезда к нему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091A83F" wp14:editId="1EF05D5E">
                  <wp:extent cx="2258734" cy="1494845"/>
                  <wp:effectExtent l="0" t="0" r="8255" b="0"/>
                  <wp:docPr id="1" name="Рисунок 1" descr="I:\tratuarnaya-plit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tratuarnaya-plit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1630" cy="1503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63AA8F5" wp14:editId="13706F43">
                  <wp:extent cx="2258170" cy="1503659"/>
                  <wp:effectExtent l="0" t="0" r="0" b="1905"/>
                  <wp:docPr id="3" name="Рисунок 3" descr="I:\плит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плит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263452" cy="1507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  <w:lang w:eastAsia="ar-SA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B690FEA" wp14:editId="68947526">
                  <wp:extent cx="2258170" cy="1254538"/>
                  <wp:effectExtent l="0" t="0" r="8890" b="317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11287" t="32353" r="6732" b="33513"/>
                          <a:stretch/>
                        </pic:blipFill>
                        <pic:spPr bwMode="auto">
                          <a:xfrm>
                            <a:off x="0" y="0"/>
                            <a:ext cx="2259799" cy="1255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Светильник уличный</w:t>
            </w:r>
          </w:p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25F1749" wp14:editId="350D1540">
                  <wp:extent cx="2035534" cy="2035534"/>
                  <wp:effectExtent l="0" t="0" r="3175" b="3175"/>
                  <wp:docPr id="5" name="Рисунок 5" descr="I:\светильн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:\светильн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5443" cy="2035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1F507E6" wp14:editId="403CDF9E">
                  <wp:extent cx="2258170" cy="1310776"/>
                  <wp:effectExtent l="0" t="0" r="8890" b="3810"/>
                  <wp:docPr id="6" name="Рисунок 6" descr="I:\светильник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:\светильник 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128"/>
                          <a:stretch/>
                        </pic:blipFill>
                        <pic:spPr bwMode="auto">
                          <a:xfrm>
                            <a:off x="0" y="0"/>
                            <a:ext cx="2258047" cy="1310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Скамейка</w:t>
            </w:r>
          </w:p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49CEA4B" wp14:editId="62D50D05">
                  <wp:extent cx="1463535" cy="1053388"/>
                  <wp:effectExtent l="0" t="0" r="3810" b="0"/>
                  <wp:docPr id="8" name="Рисунок 8" descr="I:\лавочка 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:\лавочка 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5686" cy="1054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6470A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228953" cy="908133"/>
                  <wp:effectExtent l="0" t="0" r="9525" b="6350"/>
                  <wp:docPr id="16" name="Рисунок 16" descr="Z:\КОМФОРТНАЯ ГОРОДСКАЯ СРЕДА\0_7c1aa_d9286e60_ori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КОМФОРТНАЯ ГОРОДСКАЯ СРЕДА\0_7c1aa_d9286e60_ori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602" cy="909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6470A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382572" cy="963860"/>
                  <wp:effectExtent l="0" t="0" r="0" b="8255"/>
                  <wp:docPr id="17" name="Рисунок 17" descr="Z:\КОМФОРТНАЯ ГОРОДСКАЯ СРЕДА\bench-clipart-wood-furniture-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КОМФОРТНАЯ ГОРОДСКАЯ СРЕДА\bench-clipart-wood-furniture-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603" cy="963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2261677D" wp14:editId="0DCBE4C1">
                  <wp:extent cx="1989734" cy="1258596"/>
                  <wp:effectExtent l="0" t="0" r="0" b="0"/>
                  <wp:docPr id="9" name="Рисунок 9" descr="I:\лавочка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:\лавочка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351" cy="1265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2137862" wp14:editId="1FFE3141">
                  <wp:extent cx="2092147" cy="1177050"/>
                  <wp:effectExtent l="0" t="0" r="3810" b="4445"/>
                  <wp:docPr id="10" name="Рисунок 10" descr="I:\лавочка кругов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:\лавочка кругов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4677" cy="1178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Урна</w:t>
            </w:r>
          </w:p>
        </w:tc>
        <w:tc>
          <w:tcPr>
            <w:tcW w:w="7441" w:type="dxa"/>
            <w:shd w:val="clear" w:color="auto" w:fill="auto"/>
          </w:tcPr>
          <w:p w:rsidR="00881CA3" w:rsidRPr="00881CA3" w:rsidRDefault="00881CA3" w:rsidP="00C64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5B4426F" wp14:editId="1F658287">
                  <wp:extent cx="1316736" cy="1692203"/>
                  <wp:effectExtent l="0" t="0" r="0" b="3810"/>
                  <wp:docPr id="13" name="Рисунок 13" descr="I:\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:\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196" cy="1692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44D4598" wp14:editId="737395CF">
                  <wp:extent cx="1543507" cy="1543507"/>
                  <wp:effectExtent l="0" t="0" r="0" b="0"/>
                  <wp:docPr id="12" name="Рисунок 12" descr="I:\урна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:\урна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960" cy="1543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B28644F" wp14:editId="179CED50">
                  <wp:extent cx="1326751" cy="1593658"/>
                  <wp:effectExtent l="0" t="0" r="6985" b="6985"/>
                  <wp:docPr id="14" name="Рисунок 14" descr="I:\урна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:\урна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39" cy="1600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A48E75B" wp14:editId="59E09155">
                  <wp:extent cx="1074011" cy="1528877"/>
                  <wp:effectExtent l="0" t="0" r="0" b="0"/>
                  <wp:docPr id="15" name="Рисунок 15" descr="I:\ур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:\ур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988" cy="1535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810FC" w:rsidRDefault="00B810FC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>ВИЗУАЛИЗИРОВАННЫЙ ПЕРЕЧЕНЬ</w:t>
      </w:r>
    </w:p>
    <w:p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образцов элементов благоустройства, предлагаемых к размещению на дворовой территории многоквартирного дома (группы многоквартирных домов), </w:t>
      </w:r>
      <w:proofErr w:type="gramStart"/>
      <w:r w:rsidRPr="00881CA3">
        <w:rPr>
          <w:rFonts w:ascii="Times New Roman" w:hAnsi="Times New Roman" w:cs="Times New Roman"/>
          <w:sz w:val="20"/>
          <w:szCs w:val="20"/>
        </w:rPr>
        <w:t>сформированный</w:t>
      </w:r>
      <w:proofErr w:type="gramEnd"/>
      <w:r w:rsidRPr="00881CA3">
        <w:rPr>
          <w:rFonts w:ascii="Times New Roman" w:hAnsi="Times New Roman" w:cs="Times New Roman"/>
          <w:sz w:val="20"/>
          <w:szCs w:val="20"/>
        </w:rPr>
        <w:t xml:space="preserve"> исходя из дополнительного перечня работ по благоустройству дворовых территорий Ромашкинского сельского поселения</w:t>
      </w:r>
    </w:p>
    <w:p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tbl>
      <w:tblPr>
        <w:tblStyle w:val="afe"/>
        <w:tblW w:w="9606" w:type="dxa"/>
        <w:tblLook w:val="04A0" w:firstRow="1" w:lastRow="0" w:firstColumn="1" w:lastColumn="0" w:noHBand="0" w:noVBand="1"/>
      </w:tblPr>
      <w:tblGrid>
        <w:gridCol w:w="534"/>
        <w:gridCol w:w="1631"/>
        <w:gridCol w:w="7441"/>
      </w:tblGrid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proofErr w:type="gramStart"/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proofErr w:type="gramEnd"/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/п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Наименование элемента благ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устройства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Образец</w:t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Элементы оз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ленения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020995D" wp14:editId="2DA878DA">
                  <wp:extent cx="1484985" cy="1569621"/>
                  <wp:effectExtent l="0" t="0" r="1270" b="0"/>
                  <wp:docPr id="19" name="Рисунок 19" descr="I:\вазоны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:\вазоны 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9415"/>
                          <a:stretch/>
                        </pic:blipFill>
                        <pic:spPr bwMode="auto">
                          <a:xfrm>
                            <a:off x="0" y="0"/>
                            <a:ext cx="1486178" cy="1570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331049C" wp14:editId="7A8A9E19">
                  <wp:extent cx="1499616" cy="1800140"/>
                  <wp:effectExtent l="0" t="0" r="5715" b="0"/>
                  <wp:docPr id="21" name="Рисунок 21" descr="I:\стойка с каш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I:\стойка с каш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894" cy="1806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  <w:lang w:eastAsia="ar-SA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32E02596" wp14:editId="5C0EB2BF">
                  <wp:extent cx="1885209" cy="1395850"/>
                  <wp:effectExtent l="0" t="0" r="1270" b="0"/>
                  <wp:docPr id="20" name="Рисунок 20" descr="I:\вазоны мост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I:\вазоны мост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949" cy="1398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AEC3FA0" wp14:editId="1451A8BB">
                  <wp:extent cx="2465141" cy="1327599"/>
                  <wp:effectExtent l="0" t="0" r="0" b="6350"/>
                  <wp:docPr id="22" name="Рисунок 22" descr="I:\вазоны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I:\вазоны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5263" cy="1327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Ограждения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BC2CBFA" wp14:editId="1B17F896">
                  <wp:extent cx="1908175" cy="1908175"/>
                  <wp:effectExtent l="0" t="0" r="0" b="0"/>
                  <wp:docPr id="23" name="Рисунок 23" descr="I:\ограждение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:\ограждение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90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1A83FE7" wp14:editId="2EA8373E">
                  <wp:extent cx="2011680" cy="1703610"/>
                  <wp:effectExtent l="0" t="0" r="7620" b="0"/>
                  <wp:docPr id="24" name="Рисунок 24" descr="I:\ограждени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:\ограждени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7555" cy="1708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65C1374" wp14:editId="15630486">
                  <wp:extent cx="1757239" cy="1317886"/>
                  <wp:effectExtent l="0" t="0" r="0" b="0"/>
                  <wp:docPr id="25" name="Рисунок 25" descr="I:\ограждение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I:\ограждение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6912" cy="131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Элементы де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ских площадок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2B14D6E" wp14:editId="36F42E65">
                  <wp:extent cx="2186609" cy="2806344"/>
                  <wp:effectExtent l="0" t="0" r="444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893" cy="280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0A4A814" wp14:editId="57D0DF28">
                  <wp:extent cx="2183642" cy="1963972"/>
                  <wp:effectExtent l="0" t="0" r="7620" b="0"/>
                  <wp:docPr id="29" name="Рисунок 29" descr="I:\orig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I:\orig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9847" cy="1969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30DDDD9" wp14:editId="460478EA">
                  <wp:extent cx="1749287" cy="1591219"/>
                  <wp:effectExtent l="0" t="0" r="3810" b="9525"/>
                  <wp:docPr id="30" name="Рисунок 30" descr="I:\playground-equipment-24413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I:\playground-equipment-244132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824"/>
                          <a:stretch/>
                        </pic:blipFill>
                        <pic:spPr bwMode="auto">
                          <a:xfrm>
                            <a:off x="0" y="0"/>
                            <a:ext cx="1749336" cy="1591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 xml:space="preserve">     </w:t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49F93DC" wp14:editId="68F82A26">
                  <wp:extent cx="1717482" cy="1590261"/>
                  <wp:effectExtent l="0" t="0" r="0" b="0"/>
                  <wp:docPr id="31" name="Рисунок 31" descr="I:\mdn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I:\mdn1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72" t="6075" r="9827" b="358"/>
                          <a:stretch/>
                        </pic:blipFill>
                        <pic:spPr bwMode="auto">
                          <a:xfrm>
                            <a:off x="0" y="0"/>
                            <a:ext cx="1722230" cy="1594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1375DBBC" wp14:editId="2B7B6C4D">
                  <wp:extent cx="2576223" cy="1463040"/>
                  <wp:effectExtent l="0" t="0" r="0" b="381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223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8F697DF" wp14:editId="672D0DF1">
                  <wp:extent cx="1573066" cy="1558456"/>
                  <wp:effectExtent l="0" t="0" r="8255" b="381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435" cy="1559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67CBEC7" wp14:editId="3AAFA52C">
                  <wp:extent cx="1295400" cy="304800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30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F604A65" wp14:editId="2C12F47C">
                  <wp:extent cx="2735249" cy="1828800"/>
                  <wp:effectExtent l="0" t="0" r="825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/>
                          <a:srcRect l="20301" t="15862" r="35192" b="31235"/>
                          <a:stretch/>
                        </pic:blipFill>
                        <pic:spPr bwMode="auto">
                          <a:xfrm>
                            <a:off x="0" y="0"/>
                            <a:ext cx="2738298" cy="1830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Оборудование спортивных площадок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E3A132F" wp14:editId="44FEDF9F">
                  <wp:extent cx="2464904" cy="1868557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/>
                          <a:srcRect l="21853" t="15172" r="38038" b="30774"/>
                          <a:stretch/>
                        </pic:blipFill>
                        <pic:spPr bwMode="auto">
                          <a:xfrm>
                            <a:off x="0" y="0"/>
                            <a:ext cx="2467679" cy="18706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0D59FAC" wp14:editId="1E5B32D9">
                  <wp:extent cx="1796995" cy="1698532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/>
                          <a:srcRect l="40861" t="35402" r="40259" b="32874"/>
                          <a:stretch/>
                        </pic:blipFill>
                        <pic:spPr bwMode="auto">
                          <a:xfrm>
                            <a:off x="0" y="0"/>
                            <a:ext cx="1798001" cy="16994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BBA6C80" wp14:editId="29E13C49">
                  <wp:extent cx="2282024" cy="1796765"/>
                  <wp:effectExtent l="0" t="0" r="4445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/>
                          <a:srcRect l="38146" t="42989" r="39338" b="25495"/>
                          <a:stretch/>
                        </pic:blipFill>
                        <pic:spPr bwMode="auto">
                          <a:xfrm>
                            <a:off x="0" y="0"/>
                            <a:ext cx="2284934" cy="17990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0D28D2E" wp14:editId="687EF8EF">
                  <wp:extent cx="2099145" cy="1709979"/>
                  <wp:effectExtent l="0" t="0" r="0" b="508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/>
                          <a:srcRect l="38272" t="47847" r="39753" b="20328"/>
                          <a:stretch/>
                        </pic:blipFill>
                        <pic:spPr bwMode="auto">
                          <a:xfrm>
                            <a:off x="0" y="0"/>
                            <a:ext cx="2101206" cy="17116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Малые архите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турные формы и уличная м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бель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6A20DB8A" wp14:editId="09931A7F">
                  <wp:extent cx="1948070" cy="2115047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/>
                          <a:srcRect l="34139" t="27816" r="48135" b="37968"/>
                          <a:stretch/>
                        </pic:blipFill>
                        <pic:spPr bwMode="auto">
                          <a:xfrm>
                            <a:off x="0" y="0"/>
                            <a:ext cx="1951711" cy="2119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B6C3A0C" wp14:editId="31FBDC3D">
                  <wp:extent cx="2433099" cy="1916264"/>
                  <wp:effectExtent l="0" t="0" r="5715" b="825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/>
                          <a:srcRect l="22370" t="17242" r="38039" b="27324"/>
                          <a:stretch/>
                        </pic:blipFill>
                        <pic:spPr bwMode="auto">
                          <a:xfrm>
                            <a:off x="0" y="0"/>
                            <a:ext cx="2435849" cy="1918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63CEFFF" wp14:editId="0ACFC954">
                  <wp:extent cx="2011680" cy="2130950"/>
                  <wp:effectExtent l="0" t="0" r="7620" b="317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5"/>
                          <a:srcRect l="26250" t="15402" r="41015" b="22951"/>
                          <a:stretch/>
                        </pic:blipFill>
                        <pic:spPr bwMode="auto">
                          <a:xfrm>
                            <a:off x="0" y="0"/>
                            <a:ext cx="2014012" cy="2133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06B5E20" wp14:editId="1206DDD3">
                  <wp:extent cx="2536466" cy="1768480"/>
                  <wp:effectExtent l="0" t="0" r="0" b="317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6"/>
                          <a:srcRect l="20301" t="17472" r="33122" b="24795"/>
                          <a:stretch/>
                        </pic:blipFill>
                        <pic:spPr bwMode="auto">
                          <a:xfrm>
                            <a:off x="0" y="0"/>
                            <a:ext cx="2539294" cy="1770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C78A638" wp14:editId="2B8D7F85">
                  <wp:extent cx="2231820" cy="2997642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7"/>
                          <a:srcRect l="44094" t="34942" r="42706" b="33539"/>
                          <a:stretch/>
                        </pic:blipFill>
                        <pic:spPr bwMode="auto">
                          <a:xfrm>
                            <a:off x="0" y="0"/>
                            <a:ext cx="2235600" cy="3002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E61EE9A" wp14:editId="3E0B6941">
                  <wp:extent cx="2194560" cy="2178657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"/>
                          <a:srcRect l="25086" t="14023" r="39205" b="22952"/>
                          <a:stretch/>
                        </pic:blipFill>
                        <pic:spPr bwMode="auto">
                          <a:xfrm>
                            <a:off x="0" y="0"/>
                            <a:ext cx="2197071" cy="2181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6D1BE40" wp14:editId="477C7CB5">
                  <wp:extent cx="1995777" cy="1526650"/>
                  <wp:effectExtent l="0" t="0" r="508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9"/>
                          <a:srcRect l="26121" t="22988" r="41403" b="32847"/>
                          <a:stretch/>
                        </pic:blipFill>
                        <pic:spPr bwMode="auto">
                          <a:xfrm>
                            <a:off x="0" y="0"/>
                            <a:ext cx="1998089" cy="1528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 xml:space="preserve">               </w:t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DC91555" wp14:editId="76440EBB">
                  <wp:extent cx="1455089" cy="1137036"/>
                  <wp:effectExtent l="0" t="0" r="0" b="635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0"/>
                          <a:srcRect l="13448" t="26896" r="46453" b="17398"/>
                          <a:stretch/>
                        </pic:blipFill>
                        <pic:spPr bwMode="auto">
                          <a:xfrm>
                            <a:off x="0" y="0"/>
                            <a:ext cx="1458010" cy="11393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6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Автомобильные парковки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BF60642" wp14:editId="185AE23A">
                  <wp:extent cx="3013545" cy="1961722"/>
                  <wp:effectExtent l="0" t="0" r="0" b="635"/>
                  <wp:docPr id="46" name="Рисунок 46" descr="I:\парков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I:\парков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3443" cy="1961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Дренажная с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стема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1A59326" wp14:editId="780B0EF7">
                  <wp:extent cx="3013544" cy="2011681"/>
                  <wp:effectExtent l="0" t="0" r="0" b="762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2"/>
                          <a:srcRect l="16939" t="16553" r="34026" b="25256"/>
                          <a:stretch/>
                        </pic:blipFill>
                        <pic:spPr bwMode="auto">
                          <a:xfrm>
                            <a:off x="0" y="0"/>
                            <a:ext cx="3016835" cy="2013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B4A04CD" wp14:editId="41A71C0B">
                  <wp:extent cx="3491724" cy="179699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3"/>
                          <a:srcRect l="22370" t="31034" r="46707" b="40674"/>
                          <a:stretch/>
                        </pic:blipFill>
                        <pic:spPr bwMode="auto">
                          <a:xfrm>
                            <a:off x="0" y="0"/>
                            <a:ext cx="3495669" cy="1799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Оборудование площадок для отдыха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2EB973B" wp14:editId="631585FA">
                  <wp:extent cx="2115047" cy="2093224"/>
                  <wp:effectExtent l="0" t="0" r="0" b="2540"/>
                  <wp:docPr id="55" name="Рисунок 55" descr="I:\i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I:\i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124" cy="209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BC1B5F7" wp14:editId="616E9F04">
                  <wp:extent cx="2202511" cy="2099144"/>
                  <wp:effectExtent l="0" t="0" r="762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5"/>
                          <a:srcRect l="25086" t="15172" r="39096" b="24138"/>
                          <a:stretch/>
                        </pic:blipFill>
                        <pic:spPr bwMode="auto">
                          <a:xfrm>
                            <a:off x="0" y="0"/>
                            <a:ext cx="2203742" cy="2100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6BD757EF" wp14:editId="3F5552DA">
                  <wp:extent cx="2345635" cy="1727664"/>
                  <wp:effectExtent l="0" t="0" r="0" b="635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6"/>
                          <a:srcRect l="19784" t="15632" r="34570" b="24598"/>
                          <a:stretch/>
                        </pic:blipFill>
                        <pic:spPr bwMode="auto">
                          <a:xfrm>
                            <a:off x="0" y="0"/>
                            <a:ext cx="2350483" cy="1731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75845BE" wp14:editId="20786DFB">
                  <wp:extent cx="1582310" cy="1391478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7"/>
                          <a:srcRect l="29999" t="24598" r="44252" b="35147"/>
                          <a:stretch/>
                        </pic:blipFill>
                        <pic:spPr bwMode="auto">
                          <a:xfrm>
                            <a:off x="0" y="0"/>
                            <a:ext cx="1584196" cy="1393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71FF57F" wp14:editId="3019F5A2">
                  <wp:extent cx="2116183" cy="164592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8"/>
                          <a:srcRect l="22780" t="18679" r="36866" b="31215"/>
                          <a:stretch/>
                        </pic:blipFill>
                        <pic:spPr bwMode="auto">
                          <a:xfrm>
                            <a:off x="0" y="0"/>
                            <a:ext cx="2118594" cy="1647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9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Нанесение зн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ков для мал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мобильных групп и устро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й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ство пандусов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EF1224A" wp14:editId="33BD53F0">
                  <wp:extent cx="2340328" cy="1755189"/>
                  <wp:effectExtent l="0" t="0" r="3175" b="0"/>
                  <wp:docPr id="60" name="Рисунок 60" descr="I:\стоян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I:\стоян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328" cy="1755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8731D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D8731D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223821" cy="1591919"/>
                  <wp:effectExtent l="0" t="0" r="5080" b="8890"/>
                  <wp:docPr id="11" name="Рисунок 11" descr="I:\parkovka-znak-razmet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parkovka-znak-razmet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7438" cy="1594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149FCFA" wp14:editId="0E7AADAF">
                  <wp:extent cx="2114093" cy="1586625"/>
                  <wp:effectExtent l="0" t="0" r="635" b="0"/>
                  <wp:docPr id="62" name="Рисунок 62" descr="I:\пандус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I:\пандус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7491" cy="158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365C228" wp14:editId="41D6449F">
                  <wp:extent cx="2553004" cy="1970739"/>
                  <wp:effectExtent l="0" t="0" r="0" b="0"/>
                  <wp:docPr id="63" name="Рисунок 63" descr="I:\пандусы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I:\пандусы 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14" t="30049" r="28238" b="12135"/>
                          <a:stretch/>
                        </pic:blipFill>
                        <pic:spPr bwMode="auto">
                          <a:xfrm>
                            <a:off x="0" y="0"/>
                            <a:ext cx="2560045" cy="1976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4D2CDD" w:rsidRDefault="004D2CD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4D2CDD" w:rsidRDefault="004D2CD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4D2CDD" w:rsidRDefault="004D2CD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D8731D" w:rsidRPr="00881CA3" w:rsidRDefault="00157336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П</w:t>
      </w:r>
      <w:r w:rsidR="00D8731D" w:rsidRPr="00881CA3">
        <w:rPr>
          <w:rFonts w:ascii="Times New Roman" w:hAnsi="Times New Roman" w:cs="Times New Roman"/>
          <w:sz w:val="20"/>
          <w:szCs w:val="20"/>
        </w:rPr>
        <w:t xml:space="preserve">риложение </w:t>
      </w:r>
      <w:r w:rsidR="00D8731D">
        <w:rPr>
          <w:rFonts w:ascii="Times New Roman" w:hAnsi="Times New Roman" w:cs="Times New Roman"/>
          <w:sz w:val="20"/>
          <w:szCs w:val="20"/>
        </w:rPr>
        <w:t>4</w:t>
      </w:r>
    </w:p>
    <w:p w:rsidR="00D8731D" w:rsidRPr="00881CA3" w:rsidRDefault="00D8731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lastRenderedPageBreak/>
        <w:t xml:space="preserve">к муниципальной программе </w:t>
      </w:r>
    </w:p>
    <w:p w:rsidR="00D8731D" w:rsidRPr="00881CA3" w:rsidRDefault="00D8731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«Формирование комфортной городской среды </w:t>
      </w:r>
    </w:p>
    <w:p w:rsidR="00D8731D" w:rsidRPr="00881CA3" w:rsidRDefault="00D8731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на территории МО Ромашкинское </w:t>
      </w:r>
    </w:p>
    <w:p w:rsidR="00D8731D" w:rsidRPr="00881CA3" w:rsidRDefault="00D8731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>сельское поселение в 2018-202</w:t>
      </w:r>
      <w:r w:rsidR="00EC7650">
        <w:rPr>
          <w:rFonts w:ascii="Times New Roman" w:hAnsi="Times New Roman" w:cs="Times New Roman"/>
          <w:sz w:val="20"/>
          <w:szCs w:val="20"/>
        </w:rPr>
        <w:t>4</w:t>
      </w:r>
      <w:r w:rsidRPr="00881CA3">
        <w:rPr>
          <w:rFonts w:ascii="Times New Roman" w:hAnsi="Times New Roman" w:cs="Times New Roman"/>
          <w:sz w:val="20"/>
          <w:szCs w:val="20"/>
        </w:rPr>
        <w:t xml:space="preserve"> годы»</w:t>
      </w:r>
    </w:p>
    <w:p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:rsidR="00D8731D" w:rsidRPr="003027CB" w:rsidRDefault="00D8731D" w:rsidP="003027CB">
      <w:pPr>
        <w:pStyle w:val="a7"/>
        <w:rPr>
          <w:rFonts w:ascii="Times New Roman" w:hAnsi="Times New Roman" w:cs="Times New Roman"/>
          <w:sz w:val="20"/>
          <w:szCs w:val="20"/>
        </w:rPr>
      </w:pPr>
    </w:p>
    <w:p w:rsidR="003027CB" w:rsidRPr="003027CB" w:rsidRDefault="003027CB" w:rsidP="003027CB">
      <w:pPr>
        <w:pStyle w:val="a7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3027CB">
        <w:rPr>
          <w:rFonts w:ascii="Times New Roman" w:hAnsi="Times New Roman" w:cs="Times New Roman"/>
          <w:b/>
          <w:sz w:val="20"/>
          <w:szCs w:val="20"/>
        </w:rPr>
        <w:t>Расходы на реализацию муниципальной программы</w:t>
      </w:r>
      <w:r w:rsidR="005E70E7">
        <w:rPr>
          <w:rFonts w:ascii="Times New Roman" w:hAnsi="Times New Roman" w:cs="Times New Roman"/>
          <w:b/>
          <w:sz w:val="20"/>
          <w:szCs w:val="20"/>
        </w:rPr>
        <w:t>*</w:t>
      </w:r>
    </w:p>
    <w:p w:rsidR="003027CB" w:rsidRPr="003027CB" w:rsidRDefault="003027CB" w:rsidP="003027CB">
      <w:pPr>
        <w:pStyle w:val="a7"/>
        <w:rPr>
          <w:rFonts w:ascii="Times New Roman" w:hAnsi="Times New Roman" w:cs="Times New Roman"/>
          <w:b/>
          <w:sz w:val="20"/>
          <w:szCs w:val="20"/>
        </w:rPr>
      </w:pPr>
    </w:p>
    <w:tbl>
      <w:tblPr>
        <w:tblW w:w="9862" w:type="dxa"/>
        <w:tblInd w:w="4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5" w:type="dxa"/>
          <w:right w:w="75" w:type="dxa"/>
        </w:tblCellMar>
        <w:tblLook w:val="04A0" w:firstRow="1" w:lastRow="0" w:firstColumn="1" w:lastColumn="0" w:noHBand="0" w:noVBand="1"/>
      </w:tblPr>
      <w:tblGrid>
        <w:gridCol w:w="790"/>
        <w:gridCol w:w="1418"/>
        <w:gridCol w:w="850"/>
        <w:gridCol w:w="993"/>
        <w:gridCol w:w="992"/>
        <w:gridCol w:w="992"/>
        <w:gridCol w:w="992"/>
        <w:gridCol w:w="993"/>
        <w:gridCol w:w="850"/>
        <w:gridCol w:w="992"/>
      </w:tblGrid>
      <w:tr w:rsidR="00EC7650" w:rsidRPr="003027CB" w:rsidTr="00EC7650">
        <w:tc>
          <w:tcPr>
            <w:tcW w:w="790" w:type="dxa"/>
            <w:vMerge w:val="restart"/>
            <w:hideMark/>
          </w:tcPr>
          <w:p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  <w:p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строки</w:t>
            </w:r>
          </w:p>
        </w:tc>
        <w:tc>
          <w:tcPr>
            <w:tcW w:w="1418" w:type="dxa"/>
            <w:vMerge w:val="restart"/>
            <w:hideMark/>
          </w:tcPr>
          <w:p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Источники финансиров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ния</w:t>
            </w:r>
          </w:p>
        </w:tc>
        <w:tc>
          <w:tcPr>
            <w:tcW w:w="850" w:type="dxa"/>
            <w:vMerge w:val="restart"/>
            <w:hideMark/>
          </w:tcPr>
          <w:p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Всего</w:t>
            </w:r>
          </w:p>
          <w:p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(тыс. ру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б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лей)</w:t>
            </w:r>
          </w:p>
        </w:tc>
        <w:tc>
          <w:tcPr>
            <w:tcW w:w="6804" w:type="dxa"/>
            <w:gridSpan w:val="7"/>
            <w:hideMark/>
          </w:tcPr>
          <w:p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 том числе</w:t>
            </w:r>
          </w:p>
        </w:tc>
      </w:tr>
      <w:tr w:rsidR="00EC7650" w:rsidRPr="003027CB" w:rsidTr="00EC7650">
        <w:trPr>
          <w:cantSplit/>
          <w:trHeight w:val="607"/>
        </w:trPr>
        <w:tc>
          <w:tcPr>
            <w:tcW w:w="790" w:type="dxa"/>
            <w:vMerge/>
            <w:vAlign w:val="center"/>
            <w:hideMark/>
          </w:tcPr>
          <w:p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vMerge/>
            <w:vAlign w:val="center"/>
            <w:hideMark/>
          </w:tcPr>
          <w:p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Align w:val="center"/>
            <w:hideMark/>
          </w:tcPr>
          <w:p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201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992" w:type="dxa"/>
            <w:vAlign w:val="center"/>
            <w:hideMark/>
          </w:tcPr>
          <w:p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2019 год</w:t>
            </w:r>
          </w:p>
        </w:tc>
        <w:tc>
          <w:tcPr>
            <w:tcW w:w="992" w:type="dxa"/>
            <w:vAlign w:val="center"/>
            <w:hideMark/>
          </w:tcPr>
          <w:p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2020 год</w:t>
            </w:r>
          </w:p>
        </w:tc>
        <w:tc>
          <w:tcPr>
            <w:tcW w:w="992" w:type="dxa"/>
            <w:vAlign w:val="center"/>
          </w:tcPr>
          <w:p w:rsidR="00EC7650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2021 год</w:t>
            </w:r>
          </w:p>
        </w:tc>
        <w:tc>
          <w:tcPr>
            <w:tcW w:w="993" w:type="dxa"/>
            <w:vAlign w:val="center"/>
          </w:tcPr>
          <w:p w:rsidR="00EC7650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2022 год</w:t>
            </w:r>
          </w:p>
        </w:tc>
        <w:tc>
          <w:tcPr>
            <w:tcW w:w="850" w:type="dxa"/>
          </w:tcPr>
          <w:p w:rsidR="00EC7650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2023 год</w:t>
            </w:r>
          </w:p>
        </w:tc>
        <w:tc>
          <w:tcPr>
            <w:tcW w:w="992" w:type="dxa"/>
          </w:tcPr>
          <w:p w:rsidR="00EC7650" w:rsidRDefault="00EC7650" w:rsidP="00EC7650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2024 </w:t>
            </w:r>
          </w:p>
          <w:p w:rsidR="00EC7650" w:rsidRDefault="00EC7650" w:rsidP="00EC7650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год</w:t>
            </w:r>
          </w:p>
        </w:tc>
      </w:tr>
      <w:tr w:rsidR="00EC7650" w:rsidRPr="003027CB" w:rsidTr="00EC7650">
        <w:tc>
          <w:tcPr>
            <w:tcW w:w="790" w:type="dxa"/>
            <w:hideMark/>
          </w:tcPr>
          <w:p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18" w:type="dxa"/>
            <w:hideMark/>
          </w:tcPr>
          <w:p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850" w:type="dxa"/>
            <w:hideMark/>
          </w:tcPr>
          <w:p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93" w:type="dxa"/>
            <w:hideMark/>
          </w:tcPr>
          <w:p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992" w:type="dxa"/>
            <w:hideMark/>
          </w:tcPr>
          <w:p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992" w:type="dxa"/>
            <w:hideMark/>
          </w:tcPr>
          <w:p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992" w:type="dxa"/>
          </w:tcPr>
          <w:p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993" w:type="dxa"/>
          </w:tcPr>
          <w:p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850" w:type="dxa"/>
          </w:tcPr>
          <w:p w:rsidR="00EC7650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EC7650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:rsidTr="00EC7650">
        <w:tc>
          <w:tcPr>
            <w:tcW w:w="9862" w:type="dxa"/>
            <w:gridSpan w:val="10"/>
          </w:tcPr>
          <w:p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ОБЩИЕ РАСХОДЫ НА РЕАЛИЗАЦИЮ МУНИЦИПАЛЬНОЙ ПРОГРАММЫ</w:t>
            </w:r>
          </w:p>
        </w:tc>
      </w:tr>
      <w:tr w:rsidR="00EC7650" w:rsidRPr="003027CB" w:rsidTr="00EC7650">
        <w:tc>
          <w:tcPr>
            <w:tcW w:w="790" w:type="dxa"/>
          </w:tcPr>
          <w:p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18" w:type="dxa"/>
            <w:hideMark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 xml:space="preserve">Всего: </w:t>
            </w:r>
          </w:p>
        </w:tc>
        <w:tc>
          <w:tcPr>
            <w:tcW w:w="850" w:type="dxa"/>
            <w:vMerge w:val="restart"/>
          </w:tcPr>
          <w:p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10366,488</w:t>
            </w:r>
          </w:p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Merge w:val="restart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4 366,488</w:t>
            </w:r>
          </w:p>
        </w:tc>
        <w:tc>
          <w:tcPr>
            <w:tcW w:w="992" w:type="dxa"/>
            <w:vMerge w:val="restart"/>
          </w:tcPr>
          <w:p w:rsidR="00EC7650" w:rsidRPr="003027CB" w:rsidRDefault="00EC7650" w:rsidP="004D2CDD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4 200,00</w:t>
            </w:r>
          </w:p>
        </w:tc>
        <w:tc>
          <w:tcPr>
            <w:tcW w:w="992" w:type="dxa"/>
            <w:vMerge w:val="restart"/>
          </w:tcPr>
          <w:p w:rsidR="00EC7650" w:rsidRPr="003027CB" w:rsidRDefault="00EC7650" w:rsidP="004D2CDD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1000</w:t>
            </w:r>
          </w:p>
        </w:tc>
        <w:tc>
          <w:tcPr>
            <w:tcW w:w="992" w:type="dxa"/>
            <w:vMerge w:val="restart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1000</w:t>
            </w:r>
          </w:p>
        </w:tc>
        <w:tc>
          <w:tcPr>
            <w:tcW w:w="993" w:type="dxa"/>
            <w:vMerge w:val="restart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1000</w:t>
            </w:r>
          </w:p>
        </w:tc>
        <w:tc>
          <w:tcPr>
            <w:tcW w:w="850" w:type="dxa"/>
            <w:vMerge w:val="restart"/>
          </w:tcPr>
          <w:p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1000</w:t>
            </w:r>
          </w:p>
        </w:tc>
        <w:tc>
          <w:tcPr>
            <w:tcW w:w="992" w:type="dxa"/>
            <w:vMerge w:val="restart"/>
          </w:tcPr>
          <w:p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1000</w:t>
            </w:r>
          </w:p>
        </w:tc>
      </w:tr>
      <w:tr w:rsidR="00EC7650" w:rsidRPr="003027CB" w:rsidTr="00EC7650">
        <w:tc>
          <w:tcPr>
            <w:tcW w:w="790" w:type="dxa"/>
          </w:tcPr>
          <w:p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  <w:hideMark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 том числе за счет средств:</w:t>
            </w:r>
          </w:p>
        </w:tc>
        <w:tc>
          <w:tcPr>
            <w:tcW w:w="850" w:type="dxa"/>
            <w:vMerge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vMerge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:rsidTr="00EC7650">
        <w:tc>
          <w:tcPr>
            <w:tcW w:w="790" w:type="dxa"/>
          </w:tcPr>
          <w:p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18" w:type="dxa"/>
            <w:hideMark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федерального бюджета (плановый объем)</w:t>
            </w:r>
          </w:p>
        </w:tc>
        <w:tc>
          <w:tcPr>
            <w:tcW w:w="850" w:type="dxa"/>
          </w:tcPr>
          <w:p w:rsidR="00EC7650" w:rsidRPr="009A63C9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932</w:t>
            </w:r>
          </w:p>
        </w:tc>
        <w:tc>
          <w:tcPr>
            <w:tcW w:w="993" w:type="dxa"/>
          </w:tcPr>
          <w:p w:rsidR="00EC7650" w:rsidRPr="009A63C9" w:rsidRDefault="00EC7650" w:rsidP="009A63C9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932</w:t>
            </w:r>
          </w:p>
        </w:tc>
        <w:tc>
          <w:tcPr>
            <w:tcW w:w="992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EC7650" w:rsidRPr="003027CB" w:rsidTr="00EC7650">
        <w:tc>
          <w:tcPr>
            <w:tcW w:w="790" w:type="dxa"/>
          </w:tcPr>
          <w:p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18" w:type="dxa"/>
            <w:hideMark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областного бюджета (плановый объем)</w:t>
            </w:r>
          </w:p>
        </w:tc>
        <w:tc>
          <w:tcPr>
            <w:tcW w:w="850" w:type="dxa"/>
          </w:tcPr>
          <w:p w:rsidR="00EC7650" w:rsidRPr="009A63C9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3068</w:t>
            </w:r>
          </w:p>
        </w:tc>
        <w:tc>
          <w:tcPr>
            <w:tcW w:w="993" w:type="dxa"/>
          </w:tcPr>
          <w:p w:rsidR="00EC7650" w:rsidRPr="009A63C9" w:rsidRDefault="00EC7650" w:rsidP="00133C95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3068</w:t>
            </w:r>
          </w:p>
        </w:tc>
        <w:tc>
          <w:tcPr>
            <w:tcW w:w="992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3 000,00</w:t>
            </w:r>
          </w:p>
        </w:tc>
        <w:tc>
          <w:tcPr>
            <w:tcW w:w="992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EC7650" w:rsidRPr="003027CB" w:rsidTr="00EC7650">
        <w:tc>
          <w:tcPr>
            <w:tcW w:w="790" w:type="dxa"/>
          </w:tcPr>
          <w:p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418" w:type="dxa"/>
            <w:hideMark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местного бюджета (плановый объем)</w:t>
            </w:r>
          </w:p>
        </w:tc>
        <w:tc>
          <w:tcPr>
            <w:tcW w:w="850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5866,488</w:t>
            </w:r>
          </w:p>
        </w:tc>
        <w:tc>
          <w:tcPr>
            <w:tcW w:w="993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366,488</w:t>
            </w:r>
          </w:p>
        </w:tc>
        <w:tc>
          <w:tcPr>
            <w:tcW w:w="992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1 200,00</w:t>
            </w:r>
          </w:p>
        </w:tc>
        <w:tc>
          <w:tcPr>
            <w:tcW w:w="992" w:type="dxa"/>
          </w:tcPr>
          <w:p w:rsidR="00EC7650" w:rsidRPr="003027CB" w:rsidRDefault="00EC7650" w:rsidP="004D2CDD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1000</w:t>
            </w:r>
          </w:p>
        </w:tc>
        <w:tc>
          <w:tcPr>
            <w:tcW w:w="992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1000</w:t>
            </w:r>
          </w:p>
        </w:tc>
        <w:tc>
          <w:tcPr>
            <w:tcW w:w="993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1000</w:t>
            </w:r>
          </w:p>
        </w:tc>
        <w:tc>
          <w:tcPr>
            <w:tcW w:w="850" w:type="dxa"/>
          </w:tcPr>
          <w:p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1000</w:t>
            </w:r>
          </w:p>
        </w:tc>
        <w:tc>
          <w:tcPr>
            <w:tcW w:w="992" w:type="dxa"/>
          </w:tcPr>
          <w:p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1000</w:t>
            </w:r>
          </w:p>
        </w:tc>
      </w:tr>
      <w:tr w:rsidR="00EC7650" w:rsidRPr="003027CB" w:rsidTr="00EC7650">
        <w:tc>
          <w:tcPr>
            <w:tcW w:w="790" w:type="dxa"/>
          </w:tcPr>
          <w:p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418" w:type="dxa"/>
            <w:hideMark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Прочих и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точников (плановый объем)</w:t>
            </w:r>
          </w:p>
        </w:tc>
        <w:tc>
          <w:tcPr>
            <w:tcW w:w="850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8742E" w:rsidRPr="003027CB" w:rsidTr="005F1F6E">
        <w:tc>
          <w:tcPr>
            <w:tcW w:w="9862" w:type="dxa"/>
            <w:gridSpan w:val="10"/>
          </w:tcPr>
          <w:p w:rsidR="00C8742E" w:rsidRDefault="00C8742E" w:rsidP="005E70E7">
            <w:pPr>
              <w:pStyle w:val="a7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Благоустройство дворовых территорий</w:t>
            </w:r>
          </w:p>
        </w:tc>
      </w:tr>
      <w:tr w:rsidR="00C8742E" w:rsidRPr="003027CB" w:rsidTr="00EC7650">
        <w:tc>
          <w:tcPr>
            <w:tcW w:w="790" w:type="dxa"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18" w:type="dxa"/>
            <w:hideMark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Всего:</w:t>
            </w:r>
          </w:p>
        </w:tc>
        <w:tc>
          <w:tcPr>
            <w:tcW w:w="850" w:type="dxa"/>
            <w:vMerge w:val="restart"/>
          </w:tcPr>
          <w:p w:rsidR="00C8742E" w:rsidRPr="003027CB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7366,488</w:t>
            </w:r>
          </w:p>
        </w:tc>
        <w:tc>
          <w:tcPr>
            <w:tcW w:w="993" w:type="dxa"/>
            <w:vMerge w:val="restart"/>
          </w:tcPr>
          <w:p w:rsidR="00C8742E" w:rsidRPr="003027CB" w:rsidRDefault="00C8742E" w:rsidP="00EC7650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4366,488</w:t>
            </w:r>
          </w:p>
        </w:tc>
        <w:tc>
          <w:tcPr>
            <w:tcW w:w="992" w:type="dxa"/>
            <w:vMerge w:val="restart"/>
          </w:tcPr>
          <w:p w:rsidR="00C8742E" w:rsidRPr="003027CB" w:rsidRDefault="00C8742E" w:rsidP="004D2CDD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4 200</w:t>
            </w:r>
          </w:p>
        </w:tc>
        <w:tc>
          <w:tcPr>
            <w:tcW w:w="992" w:type="dxa"/>
            <w:vMerge w:val="restart"/>
          </w:tcPr>
          <w:p w:rsidR="00C8742E" w:rsidRPr="003027CB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 w:val="restart"/>
          </w:tcPr>
          <w:p w:rsidR="00C8742E" w:rsidRPr="003027CB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993" w:type="dxa"/>
            <w:vMerge w:val="restart"/>
          </w:tcPr>
          <w:p w:rsidR="00C8742E" w:rsidRPr="003027CB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850" w:type="dxa"/>
            <w:vMerge w:val="restart"/>
          </w:tcPr>
          <w:p w:rsidR="00C8742E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992" w:type="dxa"/>
            <w:vMerge w:val="restart"/>
          </w:tcPr>
          <w:p w:rsidR="00C8742E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</w:tr>
      <w:tr w:rsidR="00C8742E" w:rsidRPr="003027CB" w:rsidTr="00EC7650">
        <w:tc>
          <w:tcPr>
            <w:tcW w:w="790" w:type="dxa"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  <w:hideMark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 том числе за счет средств:</w:t>
            </w:r>
          </w:p>
        </w:tc>
        <w:tc>
          <w:tcPr>
            <w:tcW w:w="850" w:type="dxa"/>
            <w:vMerge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vMerge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:rsidTr="00EC7650">
        <w:tc>
          <w:tcPr>
            <w:tcW w:w="790" w:type="dxa"/>
          </w:tcPr>
          <w:p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18" w:type="dxa"/>
            <w:hideMark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федерального бюджета (плановый объем)</w:t>
            </w:r>
          </w:p>
        </w:tc>
        <w:tc>
          <w:tcPr>
            <w:tcW w:w="850" w:type="dxa"/>
          </w:tcPr>
          <w:p w:rsidR="00EC7650" w:rsidRPr="009A63C9" w:rsidRDefault="00EC7650" w:rsidP="009A63C9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932</w:t>
            </w:r>
          </w:p>
        </w:tc>
        <w:tc>
          <w:tcPr>
            <w:tcW w:w="993" w:type="dxa"/>
          </w:tcPr>
          <w:p w:rsidR="00EC7650" w:rsidRPr="009A63C9" w:rsidRDefault="00EC7650" w:rsidP="009A63C9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932</w:t>
            </w:r>
          </w:p>
        </w:tc>
        <w:tc>
          <w:tcPr>
            <w:tcW w:w="992" w:type="dxa"/>
          </w:tcPr>
          <w:p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EC7650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EC7650" w:rsidRPr="003027CB" w:rsidTr="00EC7650">
        <w:tc>
          <w:tcPr>
            <w:tcW w:w="790" w:type="dxa"/>
          </w:tcPr>
          <w:p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18" w:type="dxa"/>
            <w:hideMark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областного бюджета (плановый объем)</w:t>
            </w:r>
          </w:p>
        </w:tc>
        <w:tc>
          <w:tcPr>
            <w:tcW w:w="850" w:type="dxa"/>
          </w:tcPr>
          <w:p w:rsidR="00EC7650" w:rsidRPr="009A63C9" w:rsidRDefault="00EC7650" w:rsidP="00EC7650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3068</w:t>
            </w:r>
          </w:p>
        </w:tc>
        <w:tc>
          <w:tcPr>
            <w:tcW w:w="993" w:type="dxa"/>
          </w:tcPr>
          <w:p w:rsidR="00EC7650" w:rsidRPr="009A63C9" w:rsidRDefault="00EC7650" w:rsidP="00EC7650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3068</w:t>
            </w:r>
          </w:p>
        </w:tc>
        <w:tc>
          <w:tcPr>
            <w:tcW w:w="992" w:type="dxa"/>
          </w:tcPr>
          <w:p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3 000</w:t>
            </w:r>
          </w:p>
        </w:tc>
        <w:tc>
          <w:tcPr>
            <w:tcW w:w="992" w:type="dxa"/>
          </w:tcPr>
          <w:p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EC7650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EC7650" w:rsidRPr="003027CB" w:rsidTr="00EC7650">
        <w:tc>
          <w:tcPr>
            <w:tcW w:w="790" w:type="dxa"/>
          </w:tcPr>
          <w:p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418" w:type="dxa"/>
            <w:hideMark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местного бюджета (плановый объем)</w:t>
            </w:r>
          </w:p>
        </w:tc>
        <w:tc>
          <w:tcPr>
            <w:tcW w:w="850" w:type="dxa"/>
          </w:tcPr>
          <w:p w:rsidR="00EC7650" w:rsidRPr="009A63C9" w:rsidRDefault="00C8742E" w:rsidP="00C8742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4132</w:t>
            </w:r>
            <w:r w:rsidR="00EC7650" w:rsidRPr="009A63C9">
              <w:rPr>
                <w:rFonts w:ascii="Times New Roman" w:hAnsi="Times New Roman" w:cs="Times New Roman"/>
                <w:sz w:val="20"/>
                <w:szCs w:val="20"/>
              </w:rPr>
              <w:t>,488</w:t>
            </w:r>
          </w:p>
        </w:tc>
        <w:tc>
          <w:tcPr>
            <w:tcW w:w="993" w:type="dxa"/>
          </w:tcPr>
          <w:p w:rsidR="00EC7650" w:rsidRPr="009A63C9" w:rsidRDefault="00EC7650" w:rsidP="00EC7650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366,488</w:t>
            </w:r>
          </w:p>
        </w:tc>
        <w:tc>
          <w:tcPr>
            <w:tcW w:w="992" w:type="dxa"/>
          </w:tcPr>
          <w:p w:rsidR="00EC7650" w:rsidRPr="003027CB" w:rsidRDefault="00C8742E" w:rsidP="00B17E31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1 266</w:t>
            </w:r>
          </w:p>
        </w:tc>
        <w:tc>
          <w:tcPr>
            <w:tcW w:w="992" w:type="dxa"/>
          </w:tcPr>
          <w:p w:rsidR="00EC7650" w:rsidRPr="003027CB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992" w:type="dxa"/>
          </w:tcPr>
          <w:p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993" w:type="dxa"/>
          </w:tcPr>
          <w:p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850" w:type="dxa"/>
          </w:tcPr>
          <w:p w:rsidR="00EC7650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992" w:type="dxa"/>
          </w:tcPr>
          <w:p w:rsidR="00EC7650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</w:tr>
      <w:tr w:rsidR="00EC7650" w:rsidRPr="003027CB" w:rsidTr="00EC7650">
        <w:tc>
          <w:tcPr>
            <w:tcW w:w="790" w:type="dxa"/>
          </w:tcPr>
          <w:p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418" w:type="dxa"/>
            <w:hideMark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Прочих и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точников (плановый объем)</w:t>
            </w:r>
          </w:p>
        </w:tc>
        <w:tc>
          <w:tcPr>
            <w:tcW w:w="850" w:type="dxa"/>
          </w:tcPr>
          <w:p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EC7650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C8742E" w:rsidRPr="003027CB" w:rsidTr="00764FE3">
        <w:tc>
          <w:tcPr>
            <w:tcW w:w="9862" w:type="dxa"/>
            <w:gridSpan w:val="10"/>
          </w:tcPr>
          <w:p w:rsidR="00C8742E" w:rsidRPr="003027CB" w:rsidRDefault="00C8742E" w:rsidP="005E70E7">
            <w:pPr>
              <w:pStyle w:val="a7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Благоустройство 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общественных территорий</w:t>
            </w:r>
          </w:p>
        </w:tc>
      </w:tr>
      <w:tr w:rsidR="00C8742E" w:rsidRPr="003027CB" w:rsidTr="00EC7650">
        <w:tc>
          <w:tcPr>
            <w:tcW w:w="790" w:type="dxa"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Всего:</w:t>
            </w:r>
          </w:p>
        </w:tc>
        <w:tc>
          <w:tcPr>
            <w:tcW w:w="850" w:type="dxa"/>
            <w:vMerge w:val="restart"/>
          </w:tcPr>
          <w:p w:rsidR="00C8742E" w:rsidRPr="003027CB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2500</w:t>
            </w:r>
          </w:p>
        </w:tc>
        <w:tc>
          <w:tcPr>
            <w:tcW w:w="993" w:type="dxa"/>
            <w:vMerge w:val="restart"/>
          </w:tcPr>
          <w:p w:rsidR="00C8742E" w:rsidRPr="003027CB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  <w:vMerge w:val="restart"/>
          </w:tcPr>
          <w:p w:rsidR="00C8742E" w:rsidRPr="003027CB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  <w:vMerge w:val="restart"/>
          </w:tcPr>
          <w:p w:rsidR="00C8742E" w:rsidRPr="003027CB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992" w:type="dxa"/>
            <w:vMerge w:val="restart"/>
          </w:tcPr>
          <w:p w:rsidR="00C8742E" w:rsidRPr="003027CB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993" w:type="dxa"/>
            <w:vMerge w:val="restart"/>
          </w:tcPr>
          <w:p w:rsidR="00C8742E" w:rsidRPr="003027CB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850" w:type="dxa"/>
            <w:vMerge w:val="restart"/>
          </w:tcPr>
          <w:p w:rsidR="00C8742E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992" w:type="dxa"/>
            <w:vMerge w:val="restart"/>
          </w:tcPr>
          <w:p w:rsidR="00C8742E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</w:tr>
      <w:tr w:rsidR="00C8742E" w:rsidRPr="003027CB" w:rsidTr="00EC7650">
        <w:tc>
          <w:tcPr>
            <w:tcW w:w="790" w:type="dxa"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 том числе за счет средств:</w:t>
            </w:r>
          </w:p>
        </w:tc>
        <w:tc>
          <w:tcPr>
            <w:tcW w:w="850" w:type="dxa"/>
            <w:vMerge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vMerge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:rsidTr="00EC7650">
        <w:tc>
          <w:tcPr>
            <w:tcW w:w="790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федерального бюджета (плановый объем)</w:t>
            </w:r>
          </w:p>
        </w:tc>
        <w:tc>
          <w:tcPr>
            <w:tcW w:w="850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EC7650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EC7650" w:rsidRPr="003027CB" w:rsidTr="00EC7650">
        <w:tc>
          <w:tcPr>
            <w:tcW w:w="790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областного бюджета (плановый объем)</w:t>
            </w:r>
          </w:p>
        </w:tc>
        <w:tc>
          <w:tcPr>
            <w:tcW w:w="850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EC7650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EC7650" w:rsidRPr="003027CB" w:rsidTr="00EC7650">
        <w:tc>
          <w:tcPr>
            <w:tcW w:w="790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местного бюджета (плановый объем)</w:t>
            </w:r>
          </w:p>
        </w:tc>
        <w:tc>
          <w:tcPr>
            <w:tcW w:w="850" w:type="dxa"/>
          </w:tcPr>
          <w:p w:rsidR="00EC7650" w:rsidRPr="003027CB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</w:t>
            </w:r>
            <w:r w:rsidR="00EC7650">
              <w:rPr>
                <w:rFonts w:ascii="Times New Roman" w:hAnsi="Times New Roman" w:cs="Times New Roman"/>
                <w:sz w:val="20"/>
                <w:szCs w:val="20"/>
              </w:rPr>
              <w:t>00</w:t>
            </w:r>
          </w:p>
        </w:tc>
        <w:tc>
          <w:tcPr>
            <w:tcW w:w="993" w:type="dxa"/>
          </w:tcPr>
          <w:p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992" w:type="dxa"/>
          </w:tcPr>
          <w:p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993" w:type="dxa"/>
          </w:tcPr>
          <w:p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850" w:type="dxa"/>
          </w:tcPr>
          <w:p w:rsidR="00EC7650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992" w:type="dxa"/>
          </w:tcPr>
          <w:p w:rsidR="00EC7650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</w:tr>
      <w:tr w:rsidR="00EC7650" w:rsidRPr="003027CB" w:rsidTr="00EC7650">
        <w:tc>
          <w:tcPr>
            <w:tcW w:w="790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Прочих и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точников (плановый объем)</w:t>
            </w:r>
          </w:p>
        </w:tc>
        <w:tc>
          <w:tcPr>
            <w:tcW w:w="850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D8731D" w:rsidRDefault="00D8731D">
      <w:pPr>
        <w:pStyle w:val="Standard"/>
        <w:jc w:val="right"/>
      </w:pPr>
    </w:p>
    <w:p w:rsidR="005E70E7" w:rsidRPr="00B810FC" w:rsidRDefault="005E70E7">
      <w:pPr>
        <w:pStyle w:val="Standard"/>
        <w:jc w:val="right"/>
      </w:pPr>
    </w:p>
    <w:p w:rsidR="005E70E7" w:rsidRPr="00B810FC" w:rsidRDefault="005E70E7" w:rsidP="005E70E7">
      <w:pPr>
        <w:pStyle w:val="a7"/>
        <w:ind w:firstLine="851"/>
        <w:jc w:val="both"/>
        <w:rPr>
          <w:rFonts w:ascii="Times New Roman" w:hAnsi="Times New Roman" w:cs="Times New Roman"/>
          <w:sz w:val="20"/>
          <w:szCs w:val="20"/>
        </w:rPr>
      </w:pPr>
      <w:r w:rsidRPr="00B810FC">
        <w:rPr>
          <w:rFonts w:ascii="Times New Roman" w:hAnsi="Times New Roman" w:cs="Times New Roman"/>
          <w:sz w:val="20"/>
          <w:szCs w:val="20"/>
        </w:rPr>
        <w:t>*Расходы на реализацию муниципальной программы будут сформированы в соответствии с формирован</w:t>
      </w:r>
      <w:r w:rsidRPr="00B810FC">
        <w:rPr>
          <w:rFonts w:ascii="Times New Roman" w:hAnsi="Times New Roman" w:cs="Times New Roman"/>
          <w:sz w:val="20"/>
          <w:szCs w:val="20"/>
        </w:rPr>
        <w:t>и</w:t>
      </w:r>
      <w:r w:rsidRPr="00B810FC">
        <w:rPr>
          <w:rFonts w:ascii="Times New Roman" w:hAnsi="Times New Roman" w:cs="Times New Roman"/>
          <w:sz w:val="20"/>
          <w:szCs w:val="20"/>
        </w:rPr>
        <w:t>ем адресного перечня дворовых территорий и адресного перечня общественных территорий в соответствии с Поря</w:t>
      </w:r>
      <w:r w:rsidRPr="00B810FC">
        <w:rPr>
          <w:rFonts w:ascii="Times New Roman" w:hAnsi="Times New Roman" w:cs="Times New Roman"/>
          <w:sz w:val="20"/>
          <w:szCs w:val="20"/>
        </w:rPr>
        <w:t>д</w:t>
      </w:r>
      <w:r w:rsidRPr="00B810FC">
        <w:rPr>
          <w:rFonts w:ascii="Times New Roman" w:hAnsi="Times New Roman" w:cs="Times New Roman"/>
          <w:sz w:val="20"/>
          <w:szCs w:val="20"/>
        </w:rPr>
        <w:t xml:space="preserve">ком представления, рассмотрения и оценки </w:t>
      </w:r>
      <w:proofErr w:type="gramStart"/>
      <w:r w:rsidRPr="00B810FC">
        <w:rPr>
          <w:rFonts w:ascii="Times New Roman" w:hAnsi="Times New Roman" w:cs="Times New Roman"/>
          <w:sz w:val="20"/>
          <w:szCs w:val="20"/>
        </w:rPr>
        <w:t>предложений</w:t>
      </w:r>
      <w:proofErr w:type="gramEnd"/>
      <w:r w:rsidRPr="00B810FC">
        <w:rPr>
          <w:rFonts w:ascii="Times New Roman" w:hAnsi="Times New Roman" w:cs="Times New Roman"/>
          <w:sz w:val="20"/>
          <w:szCs w:val="20"/>
        </w:rPr>
        <w:t xml:space="preserve"> заинтересованных лицо включении дворовой территории в муниципальную программу «Формирование комфортной городской среды на территории МО Ромашкинское сел</w:t>
      </w:r>
      <w:r w:rsidRPr="00B810FC">
        <w:rPr>
          <w:rFonts w:ascii="Times New Roman" w:hAnsi="Times New Roman" w:cs="Times New Roman"/>
          <w:sz w:val="20"/>
          <w:szCs w:val="20"/>
        </w:rPr>
        <w:t>ь</w:t>
      </w:r>
      <w:r w:rsidRPr="00B810FC">
        <w:rPr>
          <w:rFonts w:ascii="Times New Roman" w:hAnsi="Times New Roman" w:cs="Times New Roman"/>
          <w:sz w:val="20"/>
          <w:szCs w:val="20"/>
        </w:rPr>
        <w:t>ское поселение в 2018-202</w:t>
      </w:r>
      <w:r w:rsidR="00C8742E">
        <w:rPr>
          <w:rFonts w:ascii="Times New Roman" w:hAnsi="Times New Roman" w:cs="Times New Roman"/>
          <w:sz w:val="20"/>
          <w:szCs w:val="20"/>
        </w:rPr>
        <w:t>4</w:t>
      </w:r>
      <w:bookmarkStart w:id="7" w:name="_GoBack"/>
      <w:bookmarkEnd w:id="7"/>
      <w:r w:rsidRPr="00B810FC">
        <w:rPr>
          <w:rFonts w:ascii="Times New Roman" w:hAnsi="Times New Roman" w:cs="Times New Roman"/>
          <w:sz w:val="20"/>
          <w:szCs w:val="20"/>
        </w:rPr>
        <w:t xml:space="preserve"> годы»</w:t>
      </w:r>
    </w:p>
    <w:p w:rsidR="005E70E7" w:rsidRPr="00B810FC" w:rsidRDefault="005E70E7" w:rsidP="005E70E7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</w:pPr>
    </w:p>
    <w:p w:rsidR="005E70E7" w:rsidRDefault="005E70E7">
      <w:pPr>
        <w:pStyle w:val="Standard"/>
        <w:jc w:val="right"/>
      </w:pPr>
    </w:p>
    <w:p w:rsidR="004F038D" w:rsidRDefault="00E540F4">
      <w:pPr>
        <w:pStyle w:val="Standard"/>
        <w:spacing w:before="21"/>
        <w:jc w:val="center"/>
      </w:pPr>
      <w:r>
        <w:rPr>
          <w:b/>
          <w:bCs/>
          <w:spacing w:val="2"/>
          <w:sz w:val="24"/>
          <w:szCs w:val="24"/>
          <w:lang w:eastAsia="ar-SA"/>
        </w:rPr>
        <w:t>7</w:t>
      </w:r>
      <w:r w:rsidR="00F2360F">
        <w:rPr>
          <w:b/>
          <w:bCs/>
          <w:spacing w:val="2"/>
          <w:sz w:val="24"/>
          <w:szCs w:val="24"/>
          <w:lang w:eastAsia="ar-SA"/>
        </w:rPr>
        <w:t>. Методика оценки эффективности муниципальной программы</w:t>
      </w:r>
    </w:p>
    <w:p w:rsidR="004F038D" w:rsidRDefault="00E540F4">
      <w:pPr>
        <w:pStyle w:val="Standard"/>
        <w:spacing w:before="21"/>
        <w:ind w:right="-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1. Настоящая Методика определяет порядок оценки результативности и эффективности реал</w:t>
      </w:r>
      <w:r w:rsidR="00F2360F">
        <w:rPr>
          <w:spacing w:val="2"/>
          <w:sz w:val="24"/>
          <w:szCs w:val="24"/>
          <w:lang w:eastAsia="ar-SA"/>
        </w:rPr>
        <w:t>и</w:t>
      </w:r>
      <w:r w:rsidR="00F2360F">
        <w:rPr>
          <w:spacing w:val="2"/>
          <w:sz w:val="24"/>
          <w:szCs w:val="24"/>
          <w:lang w:eastAsia="ar-SA"/>
        </w:rPr>
        <w:t>зации муниципальной программы.</w:t>
      </w:r>
    </w:p>
    <w:p w:rsidR="004F038D" w:rsidRDefault="00E540F4">
      <w:pPr>
        <w:pStyle w:val="Standard"/>
        <w:spacing w:before="21"/>
        <w:ind w:left="-284" w:right="-284" w:firstLine="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2. Для расчета эффективности реализации Программы (эффективности расходования бюдже</w:t>
      </w:r>
      <w:r w:rsidR="00F2360F">
        <w:rPr>
          <w:spacing w:val="2"/>
          <w:sz w:val="24"/>
          <w:szCs w:val="24"/>
          <w:lang w:eastAsia="ar-SA"/>
        </w:rPr>
        <w:t>т</w:t>
      </w:r>
      <w:r w:rsidR="00F2360F">
        <w:rPr>
          <w:spacing w:val="2"/>
          <w:sz w:val="24"/>
          <w:szCs w:val="24"/>
          <w:lang w:eastAsia="ar-SA"/>
        </w:rPr>
        <w:t>ных средств) используются индикаторы и показатели отчета о реализации Программы.</w:t>
      </w:r>
    </w:p>
    <w:p w:rsidR="004F038D" w:rsidRDefault="00E540F4">
      <w:pPr>
        <w:pStyle w:val="Standard"/>
        <w:spacing w:before="21"/>
        <w:ind w:left="-284" w:right="-284" w:firstLine="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3. Под результативностью понимается степень достижения запланированных показателей за счет реализации мероприятий Программы.</w:t>
      </w:r>
      <w:r>
        <w:rPr>
          <w:spacing w:val="2"/>
          <w:sz w:val="24"/>
          <w:szCs w:val="24"/>
          <w:lang w:eastAsia="ar-SA"/>
        </w:rPr>
        <w:t xml:space="preserve"> </w:t>
      </w:r>
      <w:r w:rsidR="00F2360F">
        <w:rPr>
          <w:spacing w:val="2"/>
          <w:sz w:val="24"/>
          <w:szCs w:val="24"/>
          <w:lang w:eastAsia="ar-SA"/>
        </w:rPr>
        <w:t>Результативность измеряется путем сопоставления фа</w:t>
      </w:r>
      <w:r w:rsidR="00F2360F">
        <w:rPr>
          <w:spacing w:val="2"/>
          <w:sz w:val="24"/>
          <w:szCs w:val="24"/>
          <w:lang w:eastAsia="ar-SA"/>
        </w:rPr>
        <w:t>к</w:t>
      </w:r>
      <w:r w:rsidR="00F2360F">
        <w:rPr>
          <w:spacing w:val="2"/>
          <w:sz w:val="24"/>
          <w:szCs w:val="24"/>
          <w:lang w:eastAsia="ar-SA"/>
        </w:rPr>
        <w:t>тически достигнутых значений показателей с плановыми значениями.</w:t>
      </w:r>
    </w:p>
    <w:p w:rsidR="004F038D" w:rsidRDefault="00E540F4">
      <w:pPr>
        <w:pStyle w:val="Standard"/>
        <w:spacing w:before="21"/>
        <w:ind w:left="-284" w:right="-284" w:firstLine="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 xml:space="preserve">4. В качестве </w:t>
      </w:r>
      <w:proofErr w:type="gramStart"/>
      <w:r w:rsidR="00F2360F">
        <w:rPr>
          <w:spacing w:val="2"/>
          <w:sz w:val="24"/>
          <w:szCs w:val="24"/>
          <w:lang w:eastAsia="ar-SA"/>
        </w:rPr>
        <w:t>критериев оценки результативности реализации Программы</w:t>
      </w:r>
      <w:proofErr w:type="gramEnd"/>
      <w:r w:rsidR="00F2360F">
        <w:rPr>
          <w:spacing w:val="2"/>
          <w:sz w:val="24"/>
          <w:szCs w:val="24"/>
          <w:lang w:eastAsia="ar-SA"/>
        </w:rPr>
        <w:t xml:space="preserve"> и программных мер</w:t>
      </w:r>
      <w:r w:rsidR="00F2360F">
        <w:rPr>
          <w:spacing w:val="2"/>
          <w:sz w:val="24"/>
          <w:szCs w:val="24"/>
          <w:lang w:eastAsia="ar-SA"/>
        </w:rPr>
        <w:t>о</w:t>
      </w:r>
      <w:r w:rsidR="00F2360F">
        <w:rPr>
          <w:spacing w:val="2"/>
          <w:sz w:val="24"/>
          <w:szCs w:val="24"/>
          <w:lang w:eastAsia="ar-SA"/>
        </w:rPr>
        <w:t>приятий используется индекс результативности и интегральная оценка результативности.</w:t>
      </w:r>
    </w:p>
    <w:p w:rsidR="004F038D" w:rsidRDefault="00E540F4">
      <w:pPr>
        <w:pStyle w:val="Standard"/>
        <w:spacing w:before="21"/>
        <w:ind w:left="-284" w:right="-284" w:firstLine="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5. Индекс результативности Программы (мероприятия) оценивается по каждому целевому пок</w:t>
      </w:r>
      <w:r w:rsidR="00F2360F">
        <w:rPr>
          <w:spacing w:val="2"/>
          <w:sz w:val="24"/>
          <w:szCs w:val="24"/>
          <w:lang w:eastAsia="ar-SA"/>
        </w:rPr>
        <w:t>а</w:t>
      </w:r>
      <w:r w:rsidR="00F2360F">
        <w:rPr>
          <w:spacing w:val="2"/>
          <w:sz w:val="24"/>
          <w:szCs w:val="24"/>
          <w:lang w:eastAsia="ar-SA"/>
        </w:rPr>
        <w:t>зателю в год t и за расчетный период T:</w:t>
      </w:r>
    </w:p>
    <w:p w:rsidR="004F038D" w:rsidRDefault="00F2360F">
      <w:pPr>
        <w:pStyle w:val="Standard"/>
        <w:spacing w:before="21"/>
        <w:ind w:left="-284" w:right="-284" w:firstLine="284"/>
        <w:jc w:val="center"/>
      </w:pPr>
      <w:r>
        <w:rPr>
          <w:spacing w:val="2"/>
          <w:lang w:eastAsia="ar-SA"/>
        </w:rPr>
        <w:t xml:space="preserve">       </w:t>
      </w:r>
      <w:proofErr w:type="spellStart"/>
      <w:r>
        <w:rPr>
          <w:spacing w:val="2"/>
          <w:lang w:eastAsia="ar-SA"/>
        </w:rPr>
        <w:t>Пф</w:t>
      </w:r>
      <w:proofErr w:type="gramStart"/>
      <w:r>
        <w:rPr>
          <w:spacing w:val="2"/>
          <w:lang w:eastAsia="ar-SA"/>
        </w:rPr>
        <w:t>it</w:t>
      </w:r>
      <w:proofErr w:type="spellEnd"/>
      <w:proofErr w:type="gramEnd"/>
    </w:p>
    <w:p w:rsidR="004F038D" w:rsidRDefault="00F2360F">
      <w:pPr>
        <w:pStyle w:val="Standard"/>
        <w:spacing w:before="21"/>
        <w:ind w:left="-284" w:right="-284" w:firstLine="284"/>
        <w:jc w:val="center"/>
      </w:pPr>
      <w:proofErr w:type="spellStart"/>
      <w:proofErr w:type="gramStart"/>
      <w:r>
        <w:rPr>
          <w:spacing w:val="2"/>
          <w:lang w:eastAsia="ar-SA"/>
        </w:rPr>
        <w:t>Р</w:t>
      </w:r>
      <w:proofErr w:type="gramEnd"/>
      <w:r>
        <w:rPr>
          <w:spacing w:val="2"/>
          <w:lang w:eastAsia="ar-SA"/>
        </w:rPr>
        <w:t>it</w:t>
      </w:r>
      <w:proofErr w:type="spellEnd"/>
      <w:r>
        <w:rPr>
          <w:spacing w:val="2"/>
          <w:lang w:eastAsia="ar-SA"/>
        </w:rPr>
        <w:t xml:space="preserve"> = ------,</w:t>
      </w:r>
    </w:p>
    <w:p w:rsidR="004F038D" w:rsidRDefault="00F2360F">
      <w:pPr>
        <w:pStyle w:val="Standard"/>
        <w:spacing w:before="21"/>
        <w:ind w:left="-284" w:right="-2" w:firstLine="284"/>
        <w:jc w:val="center"/>
      </w:pPr>
      <w:r>
        <w:rPr>
          <w:spacing w:val="2"/>
          <w:lang w:eastAsia="ar-SA"/>
        </w:rPr>
        <w:t xml:space="preserve">            </w:t>
      </w:r>
      <w:proofErr w:type="spellStart"/>
      <w:r>
        <w:rPr>
          <w:spacing w:val="2"/>
          <w:lang w:eastAsia="ar-SA"/>
        </w:rPr>
        <w:t>Пп</w:t>
      </w:r>
      <w:proofErr w:type="gramStart"/>
      <w:r>
        <w:rPr>
          <w:spacing w:val="2"/>
          <w:lang w:eastAsia="ar-SA"/>
        </w:rPr>
        <w:t>it</w:t>
      </w:r>
      <w:proofErr w:type="spellEnd"/>
      <w:proofErr w:type="gramEnd"/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где: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proofErr w:type="gramStart"/>
      <w:r>
        <w:rPr>
          <w:spacing w:val="2"/>
          <w:lang w:eastAsia="ar-SA"/>
        </w:rPr>
        <w:t>Р</w:t>
      </w:r>
      <w:proofErr w:type="gramEnd"/>
      <w:r>
        <w:rPr>
          <w:spacing w:val="2"/>
          <w:lang w:eastAsia="ar-SA"/>
        </w:rPr>
        <w:t>it</w:t>
      </w:r>
      <w:proofErr w:type="spellEnd"/>
      <w:r>
        <w:rPr>
          <w:spacing w:val="2"/>
          <w:lang w:eastAsia="ar-SA"/>
        </w:rPr>
        <w:t xml:space="preserve"> - результативность достижения i-</w:t>
      </w:r>
      <w:proofErr w:type="spellStart"/>
      <w:r>
        <w:rPr>
          <w:spacing w:val="2"/>
          <w:lang w:eastAsia="ar-SA"/>
        </w:rPr>
        <w:t>го</w:t>
      </w:r>
      <w:proofErr w:type="spellEnd"/>
      <w:r>
        <w:rPr>
          <w:spacing w:val="2"/>
          <w:lang w:eastAsia="ar-SA"/>
        </w:rPr>
        <w:t xml:space="preserve"> показателя, характеризующего ход реализации Программы, в год t;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r>
        <w:rPr>
          <w:spacing w:val="2"/>
          <w:lang w:eastAsia="ar-SA"/>
        </w:rPr>
        <w:t>Пф</w:t>
      </w:r>
      <w:proofErr w:type="gramStart"/>
      <w:r>
        <w:rPr>
          <w:spacing w:val="2"/>
          <w:lang w:eastAsia="ar-SA"/>
        </w:rPr>
        <w:t>it</w:t>
      </w:r>
      <w:proofErr w:type="spellEnd"/>
      <w:proofErr w:type="gramEnd"/>
      <w:r>
        <w:rPr>
          <w:spacing w:val="2"/>
          <w:lang w:eastAsia="ar-SA"/>
        </w:rPr>
        <w:t xml:space="preserve"> - фактическое значение i-</w:t>
      </w:r>
      <w:proofErr w:type="spellStart"/>
      <w:r>
        <w:rPr>
          <w:spacing w:val="2"/>
          <w:lang w:eastAsia="ar-SA"/>
        </w:rPr>
        <w:t>го</w:t>
      </w:r>
      <w:proofErr w:type="spellEnd"/>
      <w:r>
        <w:rPr>
          <w:spacing w:val="2"/>
          <w:lang w:eastAsia="ar-SA"/>
        </w:rPr>
        <w:t xml:space="preserve"> показателя, характеризующего реализацию Программы, в год t;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r>
        <w:rPr>
          <w:spacing w:val="2"/>
          <w:lang w:eastAsia="ar-SA"/>
        </w:rPr>
        <w:t>Пп</w:t>
      </w:r>
      <w:proofErr w:type="gramStart"/>
      <w:r>
        <w:rPr>
          <w:spacing w:val="2"/>
          <w:lang w:eastAsia="ar-SA"/>
        </w:rPr>
        <w:t>it</w:t>
      </w:r>
      <w:proofErr w:type="spellEnd"/>
      <w:proofErr w:type="gramEnd"/>
      <w:r>
        <w:rPr>
          <w:spacing w:val="2"/>
          <w:lang w:eastAsia="ar-SA"/>
        </w:rPr>
        <w:t xml:space="preserve"> - плановое значение i-</w:t>
      </w:r>
      <w:proofErr w:type="spellStart"/>
      <w:r>
        <w:rPr>
          <w:spacing w:val="2"/>
          <w:lang w:eastAsia="ar-SA"/>
        </w:rPr>
        <w:t>го</w:t>
      </w:r>
      <w:proofErr w:type="spellEnd"/>
      <w:r>
        <w:rPr>
          <w:spacing w:val="2"/>
          <w:lang w:eastAsia="ar-SA"/>
        </w:rPr>
        <w:t xml:space="preserve"> показателя, характеризующего реализацию Программы, в год t;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i - номер показателя Программы.</w:t>
      </w:r>
    </w:p>
    <w:p w:rsidR="004F038D" w:rsidRPr="00E540F4" w:rsidRDefault="00E540F4">
      <w:pPr>
        <w:pStyle w:val="Standard"/>
        <w:spacing w:before="21"/>
        <w:ind w:left="-284" w:right="-2" w:firstLine="284"/>
        <w:jc w:val="both"/>
        <w:rPr>
          <w:sz w:val="24"/>
          <w:szCs w:val="24"/>
        </w:rPr>
      </w:pPr>
      <w:r>
        <w:rPr>
          <w:spacing w:val="2"/>
          <w:sz w:val="24"/>
          <w:szCs w:val="24"/>
          <w:lang w:eastAsia="ar-SA"/>
        </w:rPr>
        <w:t>7.</w:t>
      </w:r>
      <w:r w:rsidR="00F2360F" w:rsidRPr="00E540F4">
        <w:rPr>
          <w:spacing w:val="2"/>
          <w:sz w:val="24"/>
          <w:szCs w:val="24"/>
          <w:lang w:eastAsia="ar-SA"/>
        </w:rPr>
        <w:t>6. Интегральная оценка результативности Программы в год t определяется по следующей формуле:</w:t>
      </w:r>
    </w:p>
    <w:p w:rsidR="004F038D" w:rsidRPr="00B760DE" w:rsidRDefault="00F2360F">
      <w:pPr>
        <w:pStyle w:val="Standard"/>
        <w:spacing w:before="21"/>
        <w:ind w:left="-284" w:right="-2" w:firstLine="284"/>
        <w:jc w:val="center"/>
        <w:rPr>
          <w:lang w:val="en-US"/>
        </w:rPr>
      </w:pPr>
      <w:proofErr w:type="gramStart"/>
      <w:r>
        <w:rPr>
          <w:spacing w:val="2"/>
          <w:lang w:val="en-US" w:eastAsia="ar-SA"/>
        </w:rPr>
        <w:t>m</w:t>
      </w:r>
      <w:proofErr w:type="gramEnd"/>
    </w:p>
    <w:p w:rsidR="004F038D" w:rsidRPr="00B760DE" w:rsidRDefault="00F2360F">
      <w:pPr>
        <w:pStyle w:val="Standard"/>
        <w:spacing w:before="21"/>
        <w:ind w:left="-284" w:right="-2" w:firstLine="284"/>
        <w:jc w:val="center"/>
        <w:rPr>
          <w:lang w:val="en-US"/>
        </w:rPr>
      </w:pPr>
      <w:r>
        <w:rPr>
          <w:spacing w:val="2"/>
          <w:lang w:val="en-US" w:eastAsia="ar-SA"/>
        </w:rPr>
        <w:t xml:space="preserve">SUM </w:t>
      </w:r>
      <w:r>
        <w:rPr>
          <w:spacing w:val="2"/>
          <w:lang w:eastAsia="ar-SA"/>
        </w:rPr>
        <w:t>Р</w:t>
      </w:r>
      <w:r>
        <w:rPr>
          <w:spacing w:val="2"/>
          <w:lang w:val="en-US" w:eastAsia="ar-SA"/>
        </w:rPr>
        <w:t>it</w:t>
      </w:r>
    </w:p>
    <w:p w:rsidR="004F038D" w:rsidRPr="00B760DE" w:rsidRDefault="00F2360F">
      <w:pPr>
        <w:pStyle w:val="Standard"/>
        <w:spacing w:before="21"/>
        <w:ind w:left="-284" w:right="-2" w:firstLine="284"/>
        <w:jc w:val="center"/>
        <w:rPr>
          <w:lang w:val="en-US"/>
        </w:rPr>
      </w:pPr>
      <w:r>
        <w:rPr>
          <w:spacing w:val="2"/>
          <w:lang w:val="en-US" w:eastAsia="ar-SA"/>
        </w:rPr>
        <w:t>1</w:t>
      </w:r>
    </w:p>
    <w:p w:rsidR="004F038D" w:rsidRPr="00B760DE" w:rsidRDefault="00F2360F">
      <w:pPr>
        <w:pStyle w:val="Standard"/>
        <w:spacing w:before="21"/>
        <w:ind w:left="-284" w:right="-2" w:firstLine="284"/>
        <w:jc w:val="center"/>
        <w:rPr>
          <w:lang w:val="en-US"/>
        </w:rPr>
      </w:pPr>
      <w:proofErr w:type="spellStart"/>
      <w:r>
        <w:rPr>
          <w:spacing w:val="2"/>
          <w:lang w:val="en-US" w:eastAsia="ar-SA"/>
        </w:rPr>
        <w:t>Ht</w:t>
      </w:r>
      <w:proofErr w:type="spellEnd"/>
      <w:r>
        <w:rPr>
          <w:spacing w:val="2"/>
          <w:lang w:val="en-US" w:eastAsia="ar-SA"/>
        </w:rPr>
        <w:t xml:space="preserve"> = ------- x 100,</w:t>
      </w:r>
    </w:p>
    <w:p w:rsidR="004F038D" w:rsidRDefault="00F2360F">
      <w:pPr>
        <w:pStyle w:val="Standard"/>
        <w:spacing w:before="21"/>
        <w:ind w:left="-284" w:right="-2" w:firstLine="284"/>
        <w:jc w:val="center"/>
      </w:pPr>
      <w:r>
        <w:rPr>
          <w:spacing w:val="2"/>
          <w:lang w:eastAsia="ar-SA"/>
        </w:rPr>
        <w:t>m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где: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r>
        <w:rPr>
          <w:spacing w:val="2"/>
          <w:lang w:eastAsia="ar-SA"/>
        </w:rPr>
        <w:t>Ht</w:t>
      </w:r>
      <w:proofErr w:type="spellEnd"/>
      <w:r>
        <w:rPr>
          <w:spacing w:val="2"/>
          <w:lang w:eastAsia="ar-SA"/>
        </w:rPr>
        <w:t xml:space="preserve"> - интегральная оценка результативности Программы в год t (в процентах);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proofErr w:type="gramStart"/>
      <w:r>
        <w:rPr>
          <w:spacing w:val="2"/>
          <w:lang w:eastAsia="ar-SA"/>
        </w:rPr>
        <w:t>Р</w:t>
      </w:r>
      <w:proofErr w:type="gramEnd"/>
      <w:r>
        <w:rPr>
          <w:spacing w:val="2"/>
          <w:lang w:eastAsia="ar-SA"/>
        </w:rPr>
        <w:t>it</w:t>
      </w:r>
      <w:proofErr w:type="spellEnd"/>
      <w:r>
        <w:rPr>
          <w:spacing w:val="2"/>
          <w:lang w:eastAsia="ar-SA"/>
        </w:rPr>
        <w:t xml:space="preserve"> - индекс результативности по i-</w:t>
      </w:r>
      <w:proofErr w:type="spellStart"/>
      <w:r>
        <w:rPr>
          <w:spacing w:val="2"/>
          <w:lang w:eastAsia="ar-SA"/>
        </w:rPr>
        <w:t>му</w:t>
      </w:r>
      <w:proofErr w:type="spellEnd"/>
      <w:r>
        <w:rPr>
          <w:spacing w:val="2"/>
          <w:lang w:eastAsia="ar-SA"/>
        </w:rPr>
        <w:t xml:space="preserve"> показателю </w:t>
      </w:r>
      <w:hyperlink r:id="rId63" w:history="1">
        <w:r>
          <w:rPr>
            <w:rFonts w:cs="Arial"/>
            <w:spacing w:val="2"/>
            <w:u w:val="single"/>
            <w:lang w:eastAsia="ar-SA"/>
          </w:rPr>
          <w:t>&lt;1&gt;</w:t>
        </w:r>
      </w:hyperlink>
      <w:r>
        <w:rPr>
          <w:spacing w:val="2"/>
          <w:lang w:eastAsia="ar-SA"/>
        </w:rPr>
        <w:t xml:space="preserve"> в год t;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m - количество показателей Программы.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&lt;1</w:t>
      </w:r>
      <w:proofErr w:type="gramStart"/>
      <w:r>
        <w:rPr>
          <w:spacing w:val="2"/>
          <w:lang w:eastAsia="ar-SA"/>
        </w:rPr>
        <w:t>&gt; В</w:t>
      </w:r>
      <w:proofErr w:type="gramEnd"/>
      <w:r>
        <w:rPr>
          <w:spacing w:val="2"/>
          <w:lang w:eastAsia="ar-SA"/>
        </w:rPr>
        <w:t>се целевые и объемные показатели Программы являются равнозначными.</w:t>
      </w:r>
    </w:p>
    <w:p w:rsidR="004F038D" w:rsidRPr="00E540F4" w:rsidRDefault="00E540F4">
      <w:pPr>
        <w:pStyle w:val="Standard"/>
        <w:spacing w:before="21"/>
        <w:ind w:left="-284" w:right="-2" w:firstLine="284"/>
        <w:jc w:val="both"/>
        <w:rPr>
          <w:sz w:val="24"/>
          <w:szCs w:val="24"/>
        </w:rPr>
      </w:pPr>
      <w:r w:rsidRPr="00E540F4">
        <w:rPr>
          <w:spacing w:val="2"/>
          <w:sz w:val="24"/>
          <w:szCs w:val="24"/>
          <w:lang w:eastAsia="ar-SA"/>
        </w:rPr>
        <w:t>7.</w:t>
      </w:r>
      <w:r w:rsidR="00F2360F" w:rsidRPr="00E540F4">
        <w:rPr>
          <w:spacing w:val="2"/>
          <w:sz w:val="24"/>
          <w:szCs w:val="24"/>
          <w:lang w:eastAsia="ar-SA"/>
        </w:rPr>
        <w:t>7. Эффективность реализации Программы определяется как соотношение интегральной оце</w:t>
      </w:r>
      <w:r w:rsidR="00F2360F" w:rsidRPr="00E540F4">
        <w:rPr>
          <w:spacing w:val="2"/>
          <w:sz w:val="24"/>
          <w:szCs w:val="24"/>
          <w:lang w:eastAsia="ar-SA"/>
        </w:rPr>
        <w:t>н</w:t>
      </w:r>
      <w:r w:rsidR="00F2360F" w:rsidRPr="00E540F4">
        <w:rPr>
          <w:spacing w:val="2"/>
          <w:sz w:val="24"/>
          <w:szCs w:val="24"/>
          <w:lang w:eastAsia="ar-SA"/>
        </w:rPr>
        <w:t>ки результативности Программы и уровня финансирования:</w:t>
      </w:r>
    </w:p>
    <w:p w:rsidR="004F038D" w:rsidRPr="00E540F4" w:rsidRDefault="00F2360F" w:rsidP="00E540F4">
      <w:pPr>
        <w:pStyle w:val="Standard"/>
        <w:spacing w:before="21"/>
        <w:ind w:left="-284" w:right="-2" w:firstLine="284"/>
        <w:jc w:val="center"/>
        <w:rPr>
          <w:lang w:val="en-US"/>
        </w:rPr>
      </w:pPr>
      <w:proofErr w:type="spellStart"/>
      <w:r w:rsidRPr="00E540F4">
        <w:rPr>
          <w:spacing w:val="2"/>
          <w:lang w:val="en-US" w:eastAsia="ar-SA"/>
        </w:rPr>
        <w:t>Ht</w:t>
      </w:r>
      <w:proofErr w:type="spellEnd"/>
    </w:p>
    <w:p w:rsidR="004F038D" w:rsidRPr="00E540F4" w:rsidRDefault="00F2360F" w:rsidP="00E540F4">
      <w:pPr>
        <w:pStyle w:val="Standard"/>
        <w:spacing w:before="21"/>
        <w:ind w:left="-284" w:right="-2" w:firstLine="284"/>
        <w:jc w:val="center"/>
        <w:rPr>
          <w:lang w:val="en-US"/>
        </w:rPr>
      </w:pPr>
      <w:r w:rsidRPr="00E540F4">
        <w:rPr>
          <w:spacing w:val="2"/>
          <w:lang w:eastAsia="ar-SA"/>
        </w:rPr>
        <w:t>Э</w:t>
      </w:r>
      <w:proofErr w:type="gramStart"/>
      <w:r w:rsidRPr="00E540F4">
        <w:rPr>
          <w:spacing w:val="2"/>
          <w:lang w:val="en-US" w:eastAsia="ar-SA"/>
        </w:rPr>
        <w:t>t</w:t>
      </w:r>
      <w:proofErr w:type="gramEnd"/>
      <w:r w:rsidRPr="00E540F4">
        <w:rPr>
          <w:spacing w:val="2"/>
          <w:lang w:val="en-US" w:eastAsia="ar-SA"/>
        </w:rPr>
        <w:t xml:space="preserve"> = ---- x 100,</w:t>
      </w:r>
    </w:p>
    <w:p w:rsidR="004F038D" w:rsidRPr="00E540F4" w:rsidRDefault="00F2360F" w:rsidP="00E540F4">
      <w:pPr>
        <w:pStyle w:val="Standard"/>
        <w:spacing w:before="21"/>
        <w:ind w:left="-284" w:right="-2" w:firstLine="284"/>
        <w:jc w:val="center"/>
        <w:rPr>
          <w:lang w:val="en-US"/>
        </w:rPr>
      </w:pPr>
      <w:r w:rsidRPr="00E540F4">
        <w:rPr>
          <w:spacing w:val="2"/>
          <w:lang w:val="en-US" w:eastAsia="ar-SA"/>
        </w:rPr>
        <w:t>St</w:t>
      </w:r>
    </w:p>
    <w:p w:rsidR="004F038D" w:rsidRPr="00E540F4" w:rsidRDefault="00F2360F">
      <w:pPr>
        <w:pStyle w:val="Standard"/>
        <w:spacing w:before="21"/>
        <w:ind w:left="-284" w:right="-2" w:firstLine="284"/>
        <w:jc w:val="both"/>
        <w:rPr>
          <w:lang w:val="en-US"/>
        </w:rPr>
      </w:pPr>
      <w:r w:rsidRPr="00E540F4">
        <w:rPr>
          <w:spacing w:val="2"/>
          <w:lang w:eastAsia="ar-SA"/>
        </w:rPr>
        <w:t>где</w:t>
      </w:r>
      <w:r w:rsidRPr="00E540F4">
        <w:rPr>
          <w:spacing w:val="2"/>
          <w:lang w:val="en-US" w:eastAsia="ar-SA"/>
        </w:rPr>
        <w:t>:</w:t>
      </w:r>
    </w:p>
    <w:p w:rsidR="004F038D" w:rsidRPr="00E540F4" w:rsidRDefault="00F2360F">
      <w:pPr>
        <w:pStyle w:val="Standard"/>
        <w:spacing w:before="21"/>
        <w:ind w:left="-284" w:right="-2" w:firstLine="284"/>
        <w:jc w:val="both"/>
      </w:pPr>
      <w:proofErr w:type="spellStart"/>
      <w:r w:rsidRPr="00E540F4">
        <w:rPr>
          <w:spacing w:val="2"/>
          <w:lang w:eastAsia="ar-SA"/>
        </w:rPr>
        <w:t>Э</w:t>
      </w:r>
      <w:proofErr w:type="gramStart"/>
      <w:r w:rsidRPr="00E540F4">
        <w:rPr>
          <w:spacing w:val="2"/>
          <w:lang w:eastAsia="ar-SA"/>
        </w:rPr>
        <w:t>t</w:t>
      </w:r>
      <w:proofErr w:type="spellEnd"/>
      <w:proofErr w:type="gramEnd"/>
      <w:r w:rsidRPr="00E540F4">
        <w:rPr>
          <w:spacing w:val="2"/>
          <w:lang w:eastAsia="ar-SA"/>
        </w:rPr>
        <w:t xml:space="preserve"> - эффективность Программы в год t;</w:t>
      </w:r>
    </w:p>
    <w:p w:rsidR="004F038D" w:rsidRPr="00E540F4" w:rsidRDefault="00F2360F">
      <w:pPr>
        <w:pStyle w:val="Standard"/>
        <w:spacing w:before="21"/>
        <w:ind w:left="-284" w:right="-2" w:firstLine="284"/>
        <w:jc w:val="both"/>
      </w:pPr>
      <w:proofErr w:type="spellStart"/>
      <w:r w:rsidRPr="00E540F4">
        <w:rPr>
          <w:spacing w:val="2"/>
          <w:lang w:eastAsia="ar-SA"/>
        </w:rPr>
        <w:t>St</w:t>
      </w:r>
      <w:proofErr w:type="spellEnd"/>
      <w:r w:rsidRPr="00E540F4">
        <w:rPr>
          <w:spacing w:val="2"/>
          <w:lang w:eastAsia="ar-SA"/>
        </w:rPr>
        <w:t xml:space="preserve"> - уровень финансирования Программы в год t, определяется как отношение фактического объема финансиров</w:t>
      </w:r>
      <w:r w:rsidRPr="00E540F4">
        <w:rPr>
          <w:spacing w:val="2"/>
          <w:lang w:eastAsia="ar-SA"/>
        </w:rPr>
        <w:t>а</w:t>
      </w:r>
      <w:r w:rsidRPr="00E540F4">
        <w:rPr>
          <w:spacing w:val="2"/>
          <w:lang w:eastAsia="ar-SA"/>
        </w:rPr>
        <w:t>ния к запланированному объему финансирования в год t;</w:t>
      </w:r>
    </w:p>
    <w:p w:rsidR="004F038D" w:rsidRPr="00E540F4" w:rsidRDefault="00F2360F">
      <w:pPr>
        <w:pStyle w:val="Standard"/>
        <w:spacing w:before="21"/>
        <w:ind w:left="-284" w:right="-2" w:firstLine="284"/>
        <w:jc w:val="both"/>
      </w:pPr>
      <w:proofErr w:type="spellStart"/>
      <w:r w:rsidRPr="00E540F4">
        <w:rPr>
          <w:spacing w:val="2"/>
          <w:lang w:eastAsia="ar-SA"/>
        </w:rPr>
        <w:t>Ht</w:t>
      </w:r>
      <w:proofErr w:type="spellEnd"/>
      <w:r w:rsidRPr="00E540F4">
        <w:rPr>
          <w:spacing w:val="2"/>
          <w:lang w:eastAsia="ar-SA"/>
        </w:rPr>
        <w:t xml:space="preserve"> - интегральная оценка результативности Программы в год t.</w:t>
      </w:r>
    </w:p>
    <w:p w:rsidR="004F038D" w:rsidRDefault="00E540F4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lastRenderedPageBreak/>
        <w:t>7.</w:t>
      </w:r>
      <w:r w:rsidR="00F2360F">
        <w:rPr>
          <w:spacing w:val="2"/>
          <w:sz w:val="24"/>
          <w:szCs w:val="24"/>
          <w:lang w:eastAsia="ar-SA"/>
        </w:rPr>
        <w:t>8. При завершении расчетов показателей формулируются выводы по оценке эффективности реализации Программы с учетом следующих критериев: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значение показателя (</w:t>
      </w:r>
      <w:proofErr w:type="spellStart"/>
      <w:r>
        <w:rPr>
          <w:spacing w:val="2"/>
          <w:sz w:val="24"/>
          <w:szCs w:val="24"/>
          <w:lang w:eastAsia="ar-SA"/>
        </w:rPr>
        <w:t>Э</w:t>
      </w:r>
      <w:proofErr w:type="gramStart"/>
      <w:r>
        <w:rPr>
          <w:spacing w:val="2"/>
          <w:sz w:val="24"/>
          <w:szCs w:val="24"/>
          <w:lang w:eastAsia="ar-SA"/>
        </w:rPr>
        <w:t>t</w:t>
      </w:r>
      <w:proofErr w:type="spellEnd"/>
      <w:proofErr w:type="gramEnd"/>
      <w:r>
        <w:rPr>
          <w:spacing w:val="2"/>
          <w:sz w:val="24"/>
          <w:szCs w:val="24"/>
          <w:lang w:eastAsia="ar-SA"/>
        </w:rPr>
        <w:t>) от 90 до 110% - реализация Программы соответствует запланирова</w:t>
      </w:r>
      <w:r>
        <w:rPr>
          <w:spacing w:val="2"/>
          <w:sz w:val="24"/>
          <w:szCs w:val="24"/>
          <w:lang w:eastAsia="ar-SA"/>
        </w:rPr>
        <w:t>н</w:t>
      </w:r>
      <w:r>
        <w:rPr>
          <w:spacing w:val="2"/>
          <w:sz w:val="24"/>
          <w:szCs w:val="24"/>
          <w:lang w:eastAsia="ar-SA"/>
        </w:rPr>
        <w:t>ным результатам при запланированном объеме расходов - запланированная эффективность реал</w:t>
      </w:r>
      <w:r>
        <w:rPr>
          <w:spacing w:val="2"/>
          <w:sz w:val="24"/>
          <w:szCs w:val="24"/>
          <w:lang w:eastAsia="ar-SA"/>
        </w:rPr>
        <w:t>и</w:t>
      </w:r>
      <w:r>
        <w:rPr>
          <w:spacing w:val="2"/>
          <w:sz w:val="24"/>
          <w:szCs w:val="24"/>
          <w:lang w:eastAsia="ar-SA"/>
        </w:rPr>
        <w:t>зации Программы;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значение показателя (</w:t>
      </w:r>
      <w:proofErr w:type="spellStart"/>
      <w:r>
        <w:rPr>
          <w:spacing w:val="2"/>
          <w:sz w:val="24"/>
          <w:szCs w:val="24"/>
          <w:lang w:eastAsia="ar-SA"/>
        </w:rPr>
        <w:t>Э</w:t>
      </w:r>
      <w:proofErr w:type="gramStart"/>
      <w:r>
        <w:rPr>
          <w:spacing w:val="2"/>
          <w:sz w:val="24"/>
          <w:szCs w:val="24"/>
          <w:lang w:eastAsia="ar-SA"/>
        </w:rPr>
        <w:t>t</w:t>
      </w:r>
      <w:proofErr w:type="spellEnd"/>
      <w:proofErr w:type="gramEnd"/>
      <w:r>
        <w:rPr>
          <w:spacing w:val="2"/>
          <w:sz w:val="24"/>
          <w:szCs w:val="24"/>
          <w:lang w:eastAsia="ar-SA"/>
        </w:rPr>
        <w:t>) более 110% - эффективность реализации Программы более высокая по сравнению с запланированной;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значение показателя (</w:t>
      </w:r>
      <w:proofErr w:type="spellStart"/>
      <w:r>
        <w:rPr>
          <w:spacing w:val="2"/>
          <w:sz w:val="24"/>
          <w:szCs w:val="24"/>
          <w:lang w:eastAsia="ar-SA"/>
        </w:rPr>
        <w:t>Э</w:t>
      </w:r>
      <w:proofErr w:type="gramStart"/>
      <w:r>
        <w:rPr>
          <w:spacing w:val="2"/>
          <w:sz w:val="24"/>
          <w:szCs w:val="24"/>
          <w:lang w:eastAsia="ar-SA"/>
        </w:rPr>
        <w:t>t</w:t>
      </w:r>
      <w:proofErr w:type="spellEnd"/>
      <w:proofErr w:type="gramEnd"/>
      <w:r>
        <w:rPr>
          <w:spacing w:val="2"/>
          <w:sz w:val="24"/>
          <w:szCs w:val="24"/>
          <w:lang w:eastAsia="ar-SA"/>
        </w:rPr>
        <w:t>) от 50 до 90% - эффективность реализации Программы более низкая по сравнению с запланированной;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значение показателя (</w:t>
      </w:r>
      <w:proofErr w:type="spellStart"/>
      <w:r>
        <w:rPr>
          <w:spacing w:val="2"/>
          <w:sz w:val="24"/>
          <w:szCs w:val="24"/>
          <w:lang w:eastAsia="ar-SA"/>
        </w:rPr>
        <w:t>Э</w:t>
      </w:r>
      <w:proofErr w:type="gramStart"/>
      <w:r>
        <w:rPr>
          <w:spacing w:val="2"/>
          <w:sz w:val="24"/>
          <w:szCs w:val="24"/>
          <w:lang w:eastAsia="ar-SA"/>
        </w:rPr>
        <w:t>t</w:t>
      </w:r>
      <w:proofErr w:type="spellEnd"/>
      <w:proofErr w:type="gramEnd"/>
      <w:r>
        <w:rPr>
          <w:spacing w:val="2"/>
          <w:sz w:val="24"/>
          <w:szCs w:val="24"/>
          <w:lang w:eastAsia="ar-SA"/>
        </w:rPr>
        <w:t>) менее 50% - Программа реализуется неэффективно.</w:t>
      </w:r>
    </w:p>
    <w:p w:rsidR="004F038D" w:rsidRDefault="00E540F4" w:rsidP="00E540F4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9. В случае если эффективность реализации Программы более низкая по сравнению с запл</w:t>
      </w:r>
      <w:r w:rsidR="00F2360F">
        <w:rPr>
          <w:spacing w:val="2"/>
          <w:sz w:val="24"/>
          <w:szCs w:val="24"/>
          <w:lang w:eastAsia="ar-SA"/>
        </w:rPr>
        <w:t>а</w:t>
      </w:r>
      <w:r w:rsidR="00F2360F">
        <w:rPr>
          <w:spacing w:val="2"/>
          <w:sz w:val="24"/>
          <w:szCs w:val="24"/>
          <w:lang w:eastAsia="ar-SA"/>
        </w:rPr>
        <w:t>нированной или Программа реализуется неэффективно по итогам ежегодной оценки, формируется соответствующее заключение о внесении изменений в Программу или о досрочном прекращении реализации Программы.</w:t>
      </w:r>
      <w:r w:rsidR="00F2360F">
        <w:rPr>
          <w:b/>
          <w:spacing w:val="-4"/>
          <w:lang w:eastAsia="ar-SA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sectPr w:rsidR="004F038D" w:rsidSect="00EC7650">
      <w:headerReference w:type="default" r:id="rId64"/>
      <w:pgSz w:w="11906" w:h="16838"/>
      <w:pgMar w:top="567" w:right="567" w:bottom="567" w:left="1276" w:header="709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C7650" w:rsidRDefault="00EC7650">
      <w:pPr>
        <w:spacing w:after="0" w:line="240" w:lineRule="auto"/>
      </w:pPr>
      <w:r>
        <w:separator/>
      </w:r>
    </w:p>
  </w:endnote>
  <w:endnote w:type="continuationSeparator" w:id="0">
    <w:p w:rsidR="00EC7650" w:rsidRDefault="00EC76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OpenSymbol">
    <w:altName w:val="Times New Roman"/>
    <w:charset w:val="00"/>
    <w:family w:val="auto"/>
    <w:pitch w:val="default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C7650" w:rsidRDefault="00EC7650">
      <w:pPr>
        <w:spacing w:after="0" w:line="240" w:lineRule="auto"/>
      </w:pPr>
      <w:r>
        <w:rPr>
          <w:color w:val="000000"/>
        </w:rPr>
        <w:separator/>
      </w:r>
    </w:p>
  </w:footnote>
  <w:footnote w:type="continuationSeparator" w:id="0">
    <w:p w:rsidR="00EC7650" w:rsidRDefault="00EC765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C7650" w:rsidRDefault="00EC7650">
    <w:pPr>
      <w:pStyle w:val="a9"/>
    </w:pPr>
    <w:r>
      <w:t>ПРОЕКТ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990325"/>
    <w:multiLevelType w:val="multilevel"/>
    <w:tmpl w:val="8474BF4C"/>
    <w:styleLink w:val="WWNum23"/>
    <w:lvl w:ilvl="0">
      <w:start w:val="2"/>
      <w:numFmt w:val="decimal"/>
      <w:lvlText w:val="%1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">
    <w:nsid w:val="0A77236B"/>
    <w:multiLevelType w:val="multilevel"/>
    <w:tmpl w:val="E87EDEFC"/>
    <w:styleLink w:val="WWNum22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2">
    <w:nsid w:val="0C432736"/>
    <w:multiLevelType w:val="multilevel"/>
    <w:tmpl w:val="E40055C6"/>
    <w:lvl w:ilvl="0">
      <w:numFmt w:val="bullet"/>
      <w:lvlText w:val="–"/>
      <w:lvlJc w:val="left"/>
      <w:rPr>
        <w:rFonts w:ascii="OpenSymbol" w:eastAsia="OpenSymbol" w:hAnsi="OpenSymbol" w:cs="OpenSymbol"/>
      </w:rPr>
    </w:lvl>
    <w:lvl w:ilvl="1">
      <w:numFmt w:val="bullet"/>
      <w:lvlText w:val="–"/>
      <w:lvlJc w:val="left"/>
      <w:rPr>
        <w:rFonts w:ascii="OpenSymbol" w:eastAsia="OpenSymbol" w:hAnsi="OpenSymbol" w:cs="OpenSymbol"/>
      </w:rPr>
    </w:lvl>
    <w:lvl w:ilvl="2">
      <w:numFmt w:val="bullet"/>
      <w:lvlText w:val="–"/>
      <w:lvlJc w:val="left"/>
      <w:rPr>
        <w:rFonts w:ascii="OpenSymbol" w:eastAsia="OpenSymbol" w:hAnsi="OpenSymbol" w:cs="OpenSymbol"/>
      </w:rPr>
    </w:lvl>
    <w:lvl w:ilvl="3">
      <w:numFmt w:val="bullet"/>
      <w:lvlText w:val="–"/>
      <w:lvlJc w:val="left"/>
      <w:rPr>
        <w:rFonts w:ascii="OpenSymbol" w:eastAsia="OpenSymbol" w:hAnsi="OpenSymbol" w:cs="OpenSymbol"/>
      </w:rPr>
    </w:lvl>
    <w:lvl w:ilvl="4">
      <w:numFmt w:val="bullet"/>
      <w:lvlText w:val="–"/>
      <w:lvlJc w:val="left"/>
      <w:rPr>
        <w:rFonts w:ascii="OpenSymbol" w:eastAsia="OpenSymbol" w:hAnsi="OpenSymbol" w:cs="OpenSymbol"/>
      </w:rPr>
    </w:lvl>
    <w:lvl w:ilvl="5">
      <w:numFmt w:val="bullet"/>
      <w:lvlText w:val="–"/>
      <w:lvlJc w:val="left"/>
      <w:rPr>
        <w:rFonts w:ascii="OpenSymbol" w:eastAsia="OpenSymbol" w:hAnsi="OpenSymbol" w:cs="OpenSymbol"/>
      </w:rPr>
    </w:lvl>
    <w:lvl w:ilvl="6">
      <w:numFmt w:val="bullet"/>
      <w:lvlText w:val="–"/>
      <w:lvlJc w:val="left"/>
      <w:rPr>
        <w:rFonts w:ascii="OpenSymbol" w:eastAsia="OpenSymbol" w:hAnsi="OpenSymbol" w:cs="OpenSymbol"/>
      </w:rPr>
    </w:lvl>
    <w:lvl w:ilvl="7">
      <w:numFmt w:val="bullet"/>
      <w:lvlText w:val="–"/>
      <w:lvlJc w:val="left"/>
      <w:rPr>
        <w:rFonts w:ascii="OpenSymbol" w:eastAsia="OpenSymbol" w:hAnsi="OpenSymbol" w:cs="OpenSymbol"/>
      </w:rPr>
    </w:lvl>
    <w:lvl w:ilvl="8">
      <w:numFmt w:val="bullet"/>
      <w:lvlText w:val="–"/>
      <w:lvlJc w:val="left"/>
      <w:rPr>
        <w:rFonts w:ascii="OpenSymbol" w:eastAsia="OpenSymbol" w:hAnsi="OpenSymbol" w:cs="OpenSymbol"/>
      </w:rPr>
    </w:lvl>
  </w:abstractNum>
  <w:abstractNum w:abstractNumId="3">
    <w:nsid w:val="0D2E61FC"/>
    <w:multiLevelType w:val="multilevel"/>
    <w:tmpl w:val="887C918C"/>
    <w:lvl w:ilvl="0">
      <w:start w:val="4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4">
    <w:nsid w:val="0DD00D0A"/>
    <w:multiLevelType w:val="multilevel"/>
    <w:tmpl w:val="F134E0E8"/>
    <w:styleLink w:val="WWNum8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5">
    <w:nsid w:val="0F04376E"/>
    <w:multiLevelType w:val="multilevel"/>
    <w:tmpl w:val="6810A326"/>
    <w:styleLink w:val="WWNum5"/>
    <w:lvl w:ilvl="0">
      <w:start w:val="4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6">
    <w:nsid w:val="158963F5"/>
    <w:multiLevelType w:val="multilevel"/>
    <w:tmpl w:val="E174BA14"/>
    <w:styleLink w:val="WWNum21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7">
    <w:nsid w:val="1CF46195"/>
    <w:multiLevelType w:val="multilevel"/>
    <w:tmpl w:val="CCF67DB0"/>
    <w:styleLink w:val="WWNum16"/>
    <w:lvl w:ilvl="0">
      <w:start w:val="2"/>
      <w:numFmt w:val="decimal"/>
      <w:lvlText w:val="%1"/>
      <w:lvlJc w:val="left"/>
    </w:lvl>
    <w:lvl w:ilvl="1">
      <w:start w:val="2"/>
      <w:numFmt w:val="decimal"/>
      <w:lvlText w:val="%1.%2"/>
      <w:lvlJc w:val="left"/>
    </w:lvl>
    <w:lvl w:ilvl="2">
      <w:start w:val="1"/>
      <w:numFmt w:val="decimal"/>
      <w:lvlText w:val="%1.%2.%3"/>
      <w:lvlJc w:val="left"/>
    </w:lvl>
    <w:lvl w:ilvl="3">
      <w:start w:val="1"/>
      <w:numFmt w:val="decimal"/>
      <w:lvlText w:val="%1.%2.%3.%4"/>
      <w:lvlJc w:val="left"/>
    </w:lvl>
    <w:lvl w:ilvl="4">
      <w:start w:val="1"/>
      <w:numFmt w:val="decimal"/>
      <w:lvlText w:val="%1.%2.%3.%4.%5"/>
      <w:lvlJc w:val="left"/>
    </w:lvl>
    <w:lvl w:ilvl="5">
      <w:start w:val="1"/>
      <w:numFmt w:val="decimal"/>
      <w:lvlText w:val="%1.%2.%3.%4.%5.%6"/>
      <w:lvlJc w:val="left"/>
    </w:lvl>
    <w:lvl w:ilvl="6">
      <w:start w:val="1"/>
      <w:numFmt w:val="decimal"/>
      <w:lvlText w:val="%1.%2.%3.%4.%5.%6.%7"/>
      <w:lvlJc w:val="left"/>
    </w:lvl>
    <w:lvl w:ilvl="7">
      <w:start w:val="1"/>
      <w:numFmt w:val="decimal"/>
      <w:lvlText w:val="%1.%2.%3.%4.%5.%6.%7.%8"/>
      <w:lvlJc w:val="left"/>
    </w:lvl>
    <w:lvl w:ilvl="8">
      <w:start w:val="1"/>
      <w:numFmt w:val="decimal"/>
      <w:lvlText w:val="%1.%2.%3.%4.%5.%6.%7.%8.%9"/>
      <w:lvlJc w:val="left"/>
    </w:lvl>
  </w:abstractNum>
  <w:abstractNum w:abstractNumId="8">
    <w:nsid w:val="21C83339"/>
    <w:multiLevelType w:val="multilevel"/>
    <w:tmpl w:val="B002E79E"/>
    <w:styleLink w:val="WWNum28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9">
    <w:nsid w:val="226665F2"/>
    <w:multiLevelType w:val="multilevel"/>
    <w:tmpl w:val="8194A992"/>
    <w:styleLink w:val="WWNum3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0">
    <w:nsid w:val="27180382"/>
    <w:multiLevelType w:val="multilevel"/>
    <w:tmpl w:val="92AC78D8"/>
    <w:styleLink w:val="WWNum26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11">
    <w:nsid w:val="28D35259"/>
    <w:multiLevelType w:val="multilevel"/>
    <w:tmpl w:val="C940522C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12">
    <w:nsid w:val="2ED72F0D"/>
    <w:multiLevelType w:val="multilevel"/>
    <w:tmpl w:val="788868B0"/>
    <w:styleLink w:val="WWNum29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3">
    <w:nsid w:val="2F656F30"/>
    <w:multiLevelType w:val="multilevel"/>
    <w:tmpl w:val="9104D1B0"/>
    <w:styleLink w:val="WWNum17"/>
    <w:lvl w:ilvl="0">
      <w:start w:val="1"/>
      <w:numFmt w:val="decimal"/>
      <w:lvlText w:val="%1."/>
      <w:lvlJc w:val="left"/>
      <w:rPr>
        <w:i w:val="0"/>
      </w:rPr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4">
    <w:nsid w:val="308D3F91"/>
    <w:multiLevelType w:val="multilevel"/>
    <w:tmpl w:val="9C200804"/>
    <w:styleLink w:val="WWNum19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5">
    <w:nsid w:val="33020647"/>
    <w:multiLevelType w:val="multilevel"/>
    <w:tmpl w:val="130AB856"/>
    <w:styleLink w:val="WWNum25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6">
    <w:nsid w:val="35860B17"/>
    <w:multiLevelType w:val="hybridMultilevel"/>
    <w:tmpl w:val="1D8E1E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84D1378"/>
    <w:multiLevelType w:val="multilevel"/>
    <w:tmpl w:val="452AF2C6"/>
    <w:styleLink w:val="WWNum15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8">
    <w:nsid w:val="3EE9255A"/>
    <w:multiLevelType w:val="multilevel"/>
    <w:tmpl w:val="6A781F04"/>
    <w:styleLink w:val="WWNum24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19">
    <w:nsid w:val="3F4A2D15"/>
    <w:multiLevelType w:val="multilevel"/>
    <w:tmpl w:val="58C616E0"/>
    <w:styleLink w:val="WWNum6"/>
    <w:lvl w:ilvl="0">
      <w:start w:val="6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0">
    <w:nsid w:val="4E990F74"/>
    <w:multiLevelType w:val="multilevel"/>
    <w:tmpl w:val="04466FB8"/>
    <w:styleLink w:val="WWNum27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1">
    <w:nsid w:val="4EE14F1A"/>
    <w:multiLevelType w:val="multilevel"/>
    <w:tmpl w:val="A9B64E86"/>
    <w:styleLink w:val="WWNum13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22">
    <w:nsid w:val="4F7F0799"/>
    <w:multiLevelType w:val="multilevel"/>
    <w:tmpl w:val="38A446AC"/>
    <w:styleLink w:val="WWNum12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3">
    <w:nsid w:val="533E310D"/>
    <w:multiLevelType w:val="multilevel"/>
    <w:tmpl w:val="F5264F88"/>
    <w:styleLink w:val="WWNum11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4">
    <w:nsid w:val="55D463E6"/>
    <w:multiLevelType w:val="hybridMultilevel"/>
    <w:tmpl w:val="2182D0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E790FA5"/>
    <w:multiLevelType w:val="multilevel"/>
    <w:tmpl w:val="A672DF40"/>
    <w:styleLink w:val="WWNum20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6">
    <w:nsid w:val="6F3B007A"/>
    <w:multiLevelType w:val="multilevel"/>
    <w:tmpl w:val="D47631B0"/>
    <w:styleLink w:val="WWNum10"/>
    <w:lvl w:ilvl="0">
      <w:numFmt w:val="bullet"/>
      <w:lvlText w:val=""/>
      <w:lvlJc w:val="left"/>
      <w:rPr>
        <w:rFonts w:ascii="Symbol" w:hAnsi="Symbol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27">
    <w:nsid w:val="6F933683"/>
    <w:multiLevelType w:val="hybridMultilevel"/>
    <w:tmpl w:val="A702865E"/>
    <w:lvl w:ilvl="0" w:tplc="7B2E3B34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8">
    <w:nsid w:val="74C20C34"/>
    <w:multiLevelType w:val="multilevel"/>
    <w:tmpl w:val="98100C30"/>
    <w:styleLink w:val="WWNum9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9">
    <w:nsid w:val="765B5409"/>
    <w:multiLevelType w:val="multilevel"/>
    <w:tmpl w:val="250478EA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30">
    <w:nsid w:val="770F504D"/>
    <w:multiLevelType w:val="multilevel"/>
    <w:tmpl w:val="E4D20454"/>
    <w:styleLink w:val="WWNum18"/>
    <w:lvl w:ilvl="0">
      <w:numFmt w:val="bullet"/>
      <w:lvlText w:val=""/>
      <w:lvlJc w:val="left"/>
      <w:rPr>
        <w:rFonts w:ascii="Symbol" w:hAnsi="Symbol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31">
    <w:nsid w:val="79377F6B"/>
    <w:multiLevelType w:val="multilevel"/>
    <w:tmpl w:val="F514A248"/>
    <w:styleLink w:val="WWNum4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32">
    <w:nsid w:val="7A020275"/>
    <w:multiLevelType w:val="multilevel"/>
    <w:tmpl w:val="D6669D70"/>
    <w:styleLink w:val="WWNum2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33">
    <w:nsid w:val="7C620999"/>
    <w:multiLevelType w:val="multilevel"/>
    <w:tmpl w:val="BF40ACD4"/>
    <w:styleLink w:val="WWNum1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34">
    <w:nsid w:val="7CA64E2B"/>
    <w:multiLevelType w:val="multilevel"/>
    <w:tmpl w:val="F7340A7C"/>
    <w:styleLink w:val="WWNum14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35">
    <w:nsid w:val="7DAF6C92"/>
    <w:multiLevelType w:val="multilevel"/>
    <w:tmpl w:val="E9C4ACAE"/>
    <w:styleLink w:val="WWNum7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num w:numId="1">
    <w:abstractNumId w:val="33"/>
  </w:num>
  <w:num w:numId="2">
    <w:abstractNumId w:val="32"/>
  </w:num>
  <w:num w:numId="3">
    <w:abstractNumId w:val="9"/>
  </w:num>
  <w:num w:numId="4">
    <w:abstractNumId w:val="31"/>
  </w:num>
  <w:num w:numId="5">
    <w:abstractNumId w:val="5"/>
  </w:num>
  <w:num w:numId="6">
    <w:abstractNumId w:val="19"/>
  </w:num>
  <w:num w:numId="7">
    <w:abstractNumId w:val="35"/>
  </w:num>
  <w:num w:numId="8">
    <w:abstractNumId w:val="4"/>
  </w:num>
  <w:num w:numId="9">
    <w:abstractNumId w:val="28"/>
  </w:num>
  <w:num w:numId="10">
    <w:abstractNumId w:val="26"/>
  </w:num>
  <w:num w:numId="11">
    <w:abstractNumId w:val="23"/>
  </w:num>
  <w:num w:numId="12">
    <w:abstractNumId w:val="22"/>
  </w:num>
  <w:num w:numId="13">
    <w:abstractNumId w:val="21"/>
  </w:num>
  <w:num w:numId="14">
    <w:abstractNumId w:val="34"/>
  </w:num>
  <w:num w:numId="15">
    <w:abstractNumId w:val="17"/>
  </w:num>
  <w:num w:numId="16">
    <w:abstractNumId w:val="7"/>
  </w:num>
  <w:num w:numId="17">
    <w:abstractNumId w:val="13"/>
  </w:num>
  <w:num w:numId="18">
    <w:abstractNumId w:val="30"/>
  </w:num>
  <w:num w:numId="19">
    <w:abstractNumId w:val="14"/>
  </w:num>
  <w:num w:numId="20">
    <w:abstractNumId w:val="25"/>
  </w:num>
  <w:num w:numId="21">
    <w:abstractNumId w:val="6"/>
  </w:num>
  <w:num w:numId="22">
    <w:abstractNumId w:val="1"/>
  </w:num>
  <w:num w:numId="23">
    <w:abstractNumId w:val="0"/>
  </w:num>
  <w:num w:numId="24">
    <w:abstractNumId w:val="18"/>
  </w:num>
  <w:num w:numId="25">
    <w:abstractNumId w:val="15"/>
  </w:num>
  <w:num w:numId="26">
    <w:abstractNumId w:val="10"/>
  </w:num>
  <w:num w:numId="27">
    <w:abstractNumId w:val="20"/>
  </w:num>
  <w:num w:numId="28">
    <w:abstractNumId w:val="8"/>
  </w:num>
  <w:num w:numId="29">
    <w:abstractNumId w:val="12"/>
  </w:num>
  <w:num w:numId="30">
    <w:abstractNumId w:val="29"/>
  </w:num>
  <w:num w:numId="31">
    <w:abstractNumId w:val="8"/>
    <w:lvlOverride w:ilvl="0">
      <w:startOverride w:val="1"/>
    </w:lvlOverride>
  </w:num>
  <w:num w:numId="32">
    <w:abstractNumId w:val="3"/>
  </w:num>
  <w:num w:numId="33">
    <w:abstractNumId w:val="11"/>
  </w:num>
  <w:num w:numId="34">
    <w:abstractNumId w:val="2"/>
  </w:num>
  <w:num w:numId="35">
    <w:abstractNumId w:val="27"/>
  </w:num>
  <w:num w:numId="36">
    <w:abstractNumId w:val="24"/>
  </w:num>
  <w:num w:numId="37">
    <w:abstractNumId w:val="16"/>
  </w:num>
  <w:numIdMacAtCleanup w:val="3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4F038D"/>
    <w:rsid w:val="00133C95"/>
    <w:rsid w:val="00157336"/>
    <w:rsid w:val="00161EDD"/>
    <w:rsid w:val="001E4F73"/>
    <w:rsid w:val="0024591E"/>
    <w:rsid w:val="002D63B9"/>
    <w:rsid w:val="003027CB"/>
    <w:rsid w:val="00330F33"/>
    <w:rsid w:val="003532BB"/>
    <w:rsid w:val="003538EB"/>
    <w:rsid w:val="0037565A"/>
    <w:rsid w:val="00384812"/>
    <w:rsid w:val="003C2043"/>
    <w:rsid w:val="003C3B4A"/>
    <w:rsid w:val="004528B1"/>
    <w:rsid w:val="004A496C"/>
    <w:rsid w:val="004D2CDD"/>
    <w:rsid w:val="004E0E59"/>
    <w:rsid w:val="004F038D"/>
    <w:rsid w:val="00511DB2"/>
    <w:rsid w:val="00523CC7"/>
    <w:rsid w:val="005B0C5A"/>
    <w:rsid w:val="005B37FF"/>
    <w:rsid w:val="005C0A19"/>
    <w:rsid w:val="005E70E7"/>
    <w:rsid w:val="006A1EC9"/>
    <w:rsid w:val="006D48BD"/>
    <w:rsid w:val="006E765F"/>
    <w:rsid w:val="00713FD3"/>
    <w:rsid w:val="0074433C"/>
    <w:rsid w:val="007B69CE"/>
    <w:rsid w:val="0084563D"/>
    <w:rsid w:val="00881CA3"/>
    <w:rsid w:val="008F5A89"/>
    <w:rsid w:val="00950517"/>
    <w:rsid w:val="009801F5"/>
    <w:rsid w:val="009A63C9"/>
    <w:rsid w:val="009B324C"/>
    <w:rsid w:val="00A71F27"/>
    <w:rsid w:val="00B16666"/>
    <w:rsid w:val="00B17E31"/>
    <w:rsid w:val="00B42C87"/>
    <w:rsid w:val="00B760DE"/>
    <w:rsid w:val="00B810FC"/>
    <w:rsid w:val="00BA2543"/>
    <w:rsid w:val="00BA6C0A"/>
    <w:rsid w:val="00C6470A"/>
    <w:rsid w:val="00C714DB"/>
    <w:rsid w:val="00C8742E"/>
    <w:rsid w:val="00CB3D41"/>
    <w:rsid w:val="00CD432A"/>
    <w:rsid w:val="00D15E08"/>
    <w:rsid w:val="00D83238"/>
    <w:rsid w:val="00D8731D"/>
    <w:rsid w:val="00DA507F"/>
    <w:rsid w:val="00E32AD8"/>
    <w:rsid w:val="00E540F4"/>
    <w:rsid w:val="00EC7650"/>
    <w:rsid w:val="00EE5E5B"/>
    <w:rsid w:val="00F2360F"/>
    <w:rsid w:val="00FF0D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7650"/>
  </w:style>
  <w:style w:type="paragraph" w:styleId="1">
    <w:name w:val="heading 1"/>
    <w:basedOn w:val="a"/>
    <w:next w:val="a"/>
    <w:link w:val="10"/>
    <w:uiPriority w:val="9"/>
    <w:qFormat/>
    <w:rsid w:val="00EE5E5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E5E5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E5E5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E5E5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E5E5B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E5E5B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E5E5B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E5E5B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E5E5B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3">
    <w:name w:val="List"/>
    <w:basedOn w:val="Textbody"/>
    <w:rPr>
      <w:rFonts w:cs="Mangal"/>
    </w:rPr>
  </w:style>
  <w:style w:type="paragraph" w:styleId="a4">
    <w:name w:val="caption"/>
    <w:basedOn w:val="a"/>
    <w:next w:val="a"/>
    <w:uiPriority w:val="35"/>
    <w:unhideWhenUsed/>
    <w:qFormat/>
    <w:rsid w:val="00EE5E5B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Index">
    <w:name w:val="Index"/>
    <w:basedOn w:val="Standard"/>
    <w:pPr>
      <w:suppressLineNumbers/>
    </w:pPr>
    <w:rPr>
      <w:rFonts w:cs="Mangal"/>
    </w:rPr>
  </w:style>
  <w:style w:type="paragraph" w:styleId="a5">
    <w:name w:val="Balloon Text"/>
    <w:basedOn w:val="Standard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99"/>
    <w:qFormat/>
    <w:rsid w:val="00EE5E5B"/>
    <w:pPr>
      <w:ind w:left="720"/>
      <w:contextualSpacing/>
    </w:pPr>
  </w:style>
  <w:style w:type="paragraph" w:customStyle="1" w:styleId="ConsNormal">
    <w:name w:val="ConsNormal"/>
    <w:pPr>
      <w:widowControl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7">
    <w:name w:val="No Spacing"/>
    <w:uiPriority w:val="1"/>
    <w:qFormat/>
    <w:rsid w:val="00EE5E5B"/>
    <w:pPr>
      <w:spacing w:after="0" w:line="240" w:lineRule="auto"/>
    </w:pPr>
  </w:style>
  <w:style w:type="paragraph" w:customStyle="1" w:styleId="21">
    <w:name w:val="заголовок 2"/>
    <w:pPr>
      <w:keepNext/>
      <w:suppressAutoHyphens/>
      <w:spacing w:after="0" w:line="100" w:lineRule="atLeast"/>
      <w:jc w:val="center"/>
    </w:pPr>
    <w:rPr>
      <w:rFonts w:ascii="Arial" w:eastAsia="Arial Unicode MS" w:hAnsi="Arial" w:cs="Tahoma"/>
      <w:b/>
      <w:bCs/>
      <w:kern w:val="3"/>
      <w:sz w:val="28"/>
      <w:szCs w:val="28"/>
      <w:lang w:eastAsia="ru-RU" w:bidi="ru-RU"/>
    </w:rPr>
  </w:style>
  <w:style w:type="paragraph" w:styleId="a8">
    <w:name w:val="Normal (Web)"/>
    <w:basedOn w:val="Standard"/>
    <w:rPr>
      <w:sz w:val="24"/>
      <w:szCs w:val="24"/>
    </w:rPr>
  </w:style>
  <w:style w:type="paragraph" w:styleId="HTML">
    <w:name w:val="HTML Preformatted"/>
    <w:basedOn w:val="Standar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paragraph" w:customStyle="1" w:styleId="ConsPlusTitle">
    <w:name w:val="ConsPlusTitle"/>
    <w:pPr>
      <w:widowControl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9">
    <w:name w:val="header"/>
    <w:basedOn w:val="Standard"/>
    <w:pPr>
      <w:suppressLineNumbers/>
      <w:tabs>
        <w:tab w:val="center" w:pos="4677"/>
        <w:tab w:val="right" w:pos="9355"/>
      </w:tabs>
    </w:pPr>
  </w:style>
  <w:style w:type="paragraph" w:styleId="aa">
    <w:name w:val="footer"/>
    <w:basedOn w:val="Standard"/>
    <w:pPr>
      <w:suppressLineNumbers/>
      <w:tabs>
        <w:tab w:val="center" w:pos="4677"/>
        <w:tab w:val="right" w:pos="9355"/>
      </w:tabs>
    </w:pPr>
  </w:style>
  <w:style w:type="paragraph" w:styleId="22">
    <w:name w:val="Body Text Indent 2"/>
    <w:basedOn w:val="Standard"/>
    <w:pPr>
      <w:ind w:firstLine="720"/>
      <w:jc w:val="both"/>
    </w:pPr>
    <w:rPr>
      <w:sz w:val="24"/>
    </w:rPr>
  </w:style>
  <w:style w:type="paragraph" w:customStyle="1" w:styleId="ab">
    <w:name w:val="Нормальный (таблица)"/>
    <w:basedOn w:val="Standard"/>
    <w:pPr>
      <w:widowControl w:val="0"/>
      <w:jc w:val="both"/>
    </w:pPr>
    <w:rPr>
      <w:rFonts w:ascii="Arial" w:hAnsi="Arial"/>
      <w:sz w:val="24"/>
      <w:szCs w:val="24"/>
    </w:rPr>
  </w:style>
  <w:style w:type="paragraph" w:styleId="ac">
    <w:name w:val="Block Text"/>
    <w:basedOn w:val="Standard"/>
    <w:pPr>
      <w:widowControl w:val="0"/>
      <w:shd w:val="clear" w:color="auto" w:fill="FFFFFF"/>
      <w:spacing w:line="360" w:lineRule="auto"/>
      <w:ind w:left="-284" w:right="29"/>
      <w:jc w:val="both"/>
    </w:pPr>
    <w:rPr>
      <w:rFonts w:ascii="Arial" w:hAnsi="Arial" w:cs="Arial"/>
      <w:sz w:val="24"/>
      <w:szCs w:val="24"/>
    </w:rPr>
  </w:style>
  <w:style w:type="paragraph" w:customStyle="1" w:styleId="ConsPlusCell">
    <w:name w:val="ConsPlusCell"/>
    <w:pPr>
      <w:widowControl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1">
    <w:name w:val="Абзац списка1"/>
    <w:basedOn w:val="Standard"/>
    <w:pPr>
      <w:spacing w:after="200" w:line="276" w:lineRule="auto"/>
      <w:ind w:left="720"/>
    </w:pPr>
    <w:rPr>
      <w:rFonts w:ascii="Calibri" w:hAnsi="Calibri"/>
      <w:sz w:val="22"/>
      <w:szCs w:val="22"/>
    </w:rPr>
  </w:style>
  <w:style w:type="paragraph" w:customStyle="1" w:styleId="ConsPlusNormal">
    <w:name w:val="ConsPlusNormal"/>
    <w:pPr>
      <w:widowControl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fn2r">
    <w:name w:val="fn2r"/>
    <w:basedOn w:val="Standard"/>
    <w:pPr>
      <w:spacing w:before="100" w:after="100"/>
    </w:pPr>
    <w:rPr>
      <w:sz w:val="24"/>
      <w:szCs w:val="24"/>
    </w:rPr>
  </w:style>
  <w:style w:type="paragraph" w:customStyle="1" w:styleId="TableContents">
    <w:name w:val="Table Contents"/>
    <w:basedOn w:val="Standard"/>
    <w:pPr>
      <w:suppressLineNumbers/>
    </w:p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character" w:customStyle="1" w:styleId="ad">
    <w:name w:val="Текст выноски Знак"/>
    <w:basedOn w:val="a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T1">
    <w:name w:val="T1"/>
  </w:style>
  <w:style w:type="character" w:customStyle="1" w:styleId="highlight">
    <w:name w:val="highlight"/>
  </w:style>
  <w:style w:type="character" w:customStyle="1" w:styleId="HTML0">
    <w:name w:val="Стандартный HTML Знак"/>
    <w:basedOn w:val="a0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StrongEmphasis">
    <w:name w:val="Strong Emphasis"/>
    <w:rPr>
      <w:b/>
      <w:bCs/>
    </w:rPr>
  </w:style>
  <w:style w:type="character" w:customStyle="1" w:styleId="Internetlink">
    <w:name w:val="Internet link"/>
    <w:basedOn w:val="a0"/>
    <w:rPr>
      <w:color w:val="0000FF"/>
      <w:u w:val="single"/>
    </w:rPr>
  </w:style>
  <w:style w:type="character" w:customStyle="1" w:styleId="ae">
    <w:name w:val="Верхний колонтитул Знак"/>
    <w:basedOn w:val="a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">
    <w:name w:val="Нижний колонтитул Знак"/>
    <w:basedOn w:val="a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3">
    <w:name w:val="Основной текст с отступом 2 Знак"/>
    <w:basedOn w:val="a0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ListLabel1">
    <w:name w:val="ListLabel 1"/>
    <w:rPr>
      <w:rFonts w:cs="Courier New"/>
    </w:rPr>
  </w:style>
  <w:style w:type="character" w:customStyle="1" w:styleId="ListLabel2">
    <w:name w:val="ListLabel 2"/>
    <w:rPr>
      <w:i w:val="0"/>
    </w:rPr>
  </w:style>
  <w:style w:type="character" w:customStyle="1" w:styleId="NumberingSymbols">
    <w:name w:val="Numbering Symbols"/>
  </w:style>
  <w:style w:type="character" w:customStyle="1" w:styleId="BulletSymbols">
    <w:name w:val="Bullet Symbols"/>
    <w:rPr>
      <w:rFonts w:ascii="OpenSymbol" w:eastAsia="OpenSymbol" w:hAnsi="OpenSymbol" w:cs="OpenSymbol"/>
    </w:rPr>
  </w:style>
  <w:style w:type="numbering" w:customStyle="1" w:styleId="WWNum1">
    <w:name w:val="WWNum1"/>
    <w:basedOn w:val="a2"/>
    <w:pPr>
      <w:numPr>
        <w:numId w:val="1"/>
      </w:numPr>
    </w:pPr>
  </w:style>
  <w:style w:type="numbering" w:customStyle="1" w:styleId="WWNum2">
    <w:name w:val="WWNum2"/>
    <w:basedOn w:val="a2"/>
    <w:pPr>
      <w:numPr>
        <w:numId w:val="2"/>
      </w:numPr>
    </w:pPr>
  </w:style>
  <w:style w:type="numbering" w:customStyle="1" w:styleId="WWNum3">
    <w:name w:val="WWNum3"/>
    <w:basedOn w:val="a2"/>
    <w:pPr>
      <w:numPr>
        <w:numId w:val="3"/>
      </w:numPr>
    </w:pPr>
  </w:style>
  <w:style w:type="numbering" w:customStyle="1" w:styleId="WWNum4">
    <w:name w:val="WWNum4"/>
    <w:basedOn w:val="a2"/>
    <w:pPr>
      <w:numPr>
        <w:numId w:val="4"/>
      </w:numPr>
    </w:pPr>
  </w:style>
  <w:style w:type="numbering" w:customStyle="1" w:styleId="WWNum5">
    <w:name w:val="WWNum5"/>
    <w:basedOn w:val="a2"/>
    <w:pPr>
      <w:numPr>
        <w:numId w:val="5"/>
      </w:numPr>
    </w:pPr>
  </w:style>
  <w:style w:type="numbering" w:customStyle="1" w:styleId="WWNum6">
    <w:name w:val="WWNum6"/>
    <w:basedOn w:val="a2"/>
    <w:pPr>
      <w:numPr>
        <w:numId w:val="6"/>
      </w:numPr>
    </w:pPr>
  </w:style>
  <w:style w:type="numbering" w:customStyle="1" w:styleId="WWNum7">
    <w:name w:val="WWNum7"/>
    <w:basedOn w:val="a2"/>
    <w:pPr>
      <w:numPr>
        <w:numId w:val="7"/>
      </w:numPr>
    </w:pPr>
  </w:style>
  <w:style w:type="numbering" w:customStyle="1" w:styleId="WWNum8">
    <w:name w:val="WWNum8"/>
    <w:basedOn w:val="a2"/>
    <w:pPr>
      <w:numPr>
        <w:numId w:val="8"/>
      </w:numPr>
    </w:pPr>
  </w:style>
  <w:style w:type="numbering" w:customStyle="1" w:styleId="WWNum9">
    <w:name w:val="WWNum9"/>
    <w:basedOn w:val="a2"/>
    <w:pPr>
      <w:numPr>
        <w:numId w:val="9"/>
      </w:numPr>
    </w:pPr>
  </w:style>
  <w:style w:type="numbering" w:customStyle="1" w:styleId="WWNum10">
    <w:name w:val="WWNum10"/>
    <w:basedOn w:val="a2"/>
    <w:pPr>
      <w:numPr>
        <w:numId w:val="10"/>
      </w:numPr>
    </w:pPr>
  </w:style>
  <w:style w:type="numbering" w:customStyle="1" w:styleId="WWNum11">
    <w:name w:val="WWNum11"/>
    <w:basedOn w:val="a2"/>
    <w:pPr>
      <w:numPr>
        <w:numId w:val="11"/>
      </w:numPr>
    </w:pPr>
  </w:style>
  <w:style w:type="numbering" w:customStyle="1" w:styleId="WWNum12">
    <w:name w:val="WWNum12"/>
    <w:basedOn w:val="a2"/>
    <w:pPr>
      <w:numPr>
        <w:numId w:val="12"/>
      </w:numPr>
    </w:pPr>
  </w:style>
  <w:style w:type="numbering" w:customStyle="1" w:styleId="WWNum13">
    <w:name w:val="WWNum13"/>
    <w:basedOn w:val="a2"/>
    <w:pPr>
      <w:numPr>
        <w:numId w:val="13"/>
      </w:numPr>
    </w:pPr>
  </w:style>
  <w:style w:type="numbering" w:customStyle="1" w:styleId="WWNum14">
    <w:name w:val="WWNum14"/>
    <w:basedOn w:val="a2"/>
    <w:pPr>
      <w:numPr>
        <w:numId w:val="14"/>
      </w:numPr>
    </w:pPr>
  </w:style>
  <w:style w:type="numbering" w:customStyle="1" w:styleId="WWNum15">
    <w:name w:val="WWNum15"/>
    <w:basedOn w:val="a2"/>
    <w:pPr>
      <w:numPr>
        <w:numId w:val="15"/>
      </w:numPr>
    </w:pPr>
  </w:style>
  <w:style w:type="numbering" w:customStyle="1" w:styleId="WWNum16">
    <w:name w:val="WWNum16"/>
    <w:basedOn w:val="a2"/>
    <w:pPr>
      <w:numPr>
        <w:numId w:val="16"/>
      </w:numPr>
    </w:pPr>
  </w:style>
  <w:style w:type="numbering" w:customStyle="1" w:styleId="WWNum17">
    <w:name w:val="WWNum17"/>
    <w:basedOn w:val="a2"/>
    <w:pPr>
      <w:numPr>
        <w:numId w:val="17"/>
      </w:numPr>
    </w:pPr>
  </w:style>
  <w:style w:type="numbering" w:customStyle="1" w:styleId="WWNum18">
    <w:name w:val="WWNum18"/>
    <w:basedOn w:val="a2"/>
    <w:pPr>
      <w:numPr>
        <w:numId w:val="18"/>
      </w:numPr>
    </w:pPr>
  </w:style>
  <w:style w:type="numbering" w:customStyle="1" w:styleId="WWNum19">
    <w:name w:val="WWNum19"/>
    <w:basedOn w:val="a2"/>
    <w:pPr>
      <w:numPr>
        <w:numId w:val="19"/>
      </w:numPr>
    </w:pPr>
  </w:style>
  <w:style w:type="numbering" w:customStyle="1" w:styleId="WWNum20">
    <w:name w:val="WWNum20"/>
    <w:basedOn w:val="a2"/>
    <w:pPr>
      <w:numPr>
        <w:numId w:val="20"/>
      </w:numPr>
    </w:pPr>
  </w:style>
  <w:style w:type="numbering" w:customStyle="1" w:styleId="WWNum21">
    <w:name w:val="WWNum21"/>
    <w:basedOn w:val="a2"/>
    <w:pPr>
      <w:numPr>
        <w:numId w:val="21"/>
      </w:numPr>
    </w:pPr>
  </w:style>
  <w:style w:type="numbering" w:customStyle="1" w:styleId="WWNum22">
    <w:name w:val="WWNum22"/>
    <w:basedOn w:val="a2"/>
    <w:pPr>
      <w:numPr>
        <w:numId w:val="22"/>
      </w:numPr>
    </w:pPr>
  </w:style>
  <w:style w:type="numbering" w:customStyle="1" w:styleId="WWNum23">
    <w:name w:val="WWNum23"/>
    <w:basedOn w:val="a2"/>
    <w:pPr>
      <w:numPr>
        <w:numId w:val="23"/>
      </w:numPr>
    </w:pPr>
  </w:style>
  <w:style w:type="numbering" w:customStyle="1" w:styleId="WWNum24">
    <w:name w:val="WWNum24"/>
    <w:basedOn w:val="a2"/>
    <w:pPr>
      <w:numPr>
        <w:numId w:val="24"/>
      </w:numPr>
    </w:pPr>
  </w:style>
  <w:style w:type="numbering" w:customStyle="1" w:styleId="WWNum25">
    <w:name w:val="WWNum25"/>
    <w:basedOn w:val="a2"/>
    <w:pPr>
      <w:numPr>
        <w:numId w:val="25"/>
      </w:numPr>
    </w:pPr>
  </w:style>
  <w:style w:type="numbering" w:customStyle="1" w:styleId="WWNum26">
    <w:name w:val="WWNum26"/>
    <w:basedOn w:val="a2"/>
    <w:pPr>
      <w:numPr>
        <w:numId w:val="26"/>
      </w:numPr>
    </w:pPr>
  </w:style>
  <w:style w:type="numbering" w:customStyle="1" w:styleId="WWNum27">
    <w:name w:val="WWNum27"/>
    <w:basedOn w:val="a2"/>
    <w:pPr>
      <w:numPr>
        <w:numId w:val="27"/>
      </w:numPr>
    </w:pPr>
  </w:style>
  <w:style w:type="numbering" w:customStyle="1" w:styleId="WWNum28">
    <w:name w:val="WWNum28"/>
    <w:basedOn w:val="a2"/>
    <w:pPr>
      <w:numPr>
        <w:numId w:val="28"/>
      </w:numPr>
    </w:pPr>
  </w:style>
  <w:style w:type="numbering" w:customStyle="1" w:styleId="WWNum29">
    <w:name w:val="WWNum29"/>
    <w:basedOn w:val="a2"/>
    <w:pPr>
      <w:numPr>
        <w:numId w:val="29"/>
      </w:numPr>
    </w:pPr>
  </w:style>
  <w:style w:type="character" w:customStyle="1" w:styleId="10">
    <w:name w:val="Заголовок 1 Знак"/>
    <w:basedOn w:val="a0"/>
    <w:link w:val="1"/>
    <w:uiPriority w:val="9"/>
    <w:rsid w:val="00EE5E5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EE5E5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EE5E5B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EE5E5B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EE5E5B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EE5E5B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EE5E5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EE5E5B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EE5E5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0">
    <w:name w:val="Title"/>
    <w:basedOn w:val="a"/>
    <w:next w:val="a"/>
    <w:link w:val="af1"/>
    <w:uiPriority w:val="10"/>
    <w:qFormat/>
    <w:rsid w:val="00EE5E5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1">
    <w:name w:val="Название Знак"/>
    <w:basedOn w:val="a0"/>
    <w:link w:val="af0"/>
    <w:uiPriority w:val="10"/>
    <w:rsid w:val="00EE5E5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2">
    <w:name w:val="Subtitle"/>
    <w:basedOn w:val="a"/>
    <w:next w:val="a"/>
    <w:link w:val="af3"/>
    <w:uiPriority w:val="11"/>
    <w:qFormat/>
    <w:rsid w:val="00EE5E5B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3">
    <w:name w:val="Подзаголовок Знак"/>
    <w:basedOn w:val="a0"/>
    <w:link w:val="af2"/>
    <w:uiPriority w:val="11"/>
    <w:rsid w:val="00EE5E5B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f4">
    <w:name w:val="Strong"/>
    <w:basedOn w:val="a0"/>
    <w:uiPriority w:val="22"/>
    <w:qFormat/>
    <w:rsid w:val="00EE5E5B"/>
    <w:rPr>
      <w:b/>
      <w:bCs/>
    </w:rPr>
  </w:style>
  <w:style w:type="character" w:styleId="af5">
    <w:name w:val="Emphasis"/>
    <w:basedOn w:val="a0"/>
    <w:uiPriority w:val="20"/>
    <w:qFormat/>
    <w:rsid w:val="00EE5E5B"/>
    <w:rPr>
      <w:i/>
      <w:iCs/>
    </w:rPr>
  </w:style>
  <w:style w:type="paragraph" w:styleId="24">
    <w:name w:val="Quote"/>
    <w:basedOn w:val="a"/>
    <w:next w:val="a"/>
    <w:link w:val="25"/>
    <w:uiPriority w:val="29"/>
    <w:qFormat/>
    <w:rsid w:val="00EE5E5B"/>
    <w:rPr>
      <w:i/>
      <w:iCs/>
      <w:color w:val="000000" w:themeColor="text1"/>
    </w:rPr>
  </w:style>
  <w:style w:type="character" w:customStyle="1" w:styleId="25">
    <w:name w:val="Цитата 2 Знак"/>
    <w:basedOn w:val="a0"/>
    <w:link w:val="24"/>
    <w:uiPriority w:val="29"/>
    <w:rsid w:val="00EE5E5B"/>
    <w:rPr>
      <w:i/>
      <w:iCs/>
      <w:color w:val="000000" w:themeColor="text1"/>
    </w:rPr>
  </w:style>
  <w:style w:type="paragraph" w:styleId="af6">
    <w:name w:val="Intense Quote"/>
    <w:basedOn w:val="a"/>
    <w:next w:val="a"/>
    <w:link w:val="af7"/>
    <w:uiPriority w:val="30"/>
    <w:qFormat/>
    <w:rsid w:val="00EE5E5B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7">
    <w:name w:val="Выделенная цитата Знак"/>
    <w:basedOn w:val="a0"/>
    <w:link w:val="af6"/>
    <w:uiPriority w:val="30"/>
    <w:rsid w:val="00EE5E5B"/>
    <w:rPr>
      <w:b/>
      <w:bCs/>
      <w:i/>
      <w:iCs/>
      <w:color w:val="4F81BD" w:themeColor="accent1"/>
    </w:rPr>
  </w:style>
  <w:style w:type="character" w:styleId="af8">
    <w:name w:val="Subtle Emphasis"/>
    <w:basedOn w:val="a0"/>
    <w:uiPriority w:val="19"/>
    <w:qFormat/>
    <w:rsid w:val="00EE5E5B"/>
    <w:rPr>
      <w:i/>
      <w:iCs/>
      <w:color w:val="808080" w:themeColor="text1" w:themeTint="7F"/>
    </w:rPr>
  </w:style>
  <w:style w:type="character" w:styleId="af9">
    <w:name w:val="Intense Emphasis"/>
    <w:basedOn w:val="a0"/>
    <w:uiPriority w:val="21"/>
    <w:qFormat/>
    <w:rsid w:val="00EE5E5B"/>
    <w:rPr>
      <w:b/>
      <w:bCs/>
      <w:i/>
      <w:iCs/>
      <w:color w:val="4F81BD" w:themeColor="accent1"/>
    </w:rPr>
  </w:style>
  <w:style w:type="character" w:styleId="afa">
    <w:name w:val="Subtle Reference"/>
    <w:basedOn w:val="a0"/>
    <w:uiPriority w:val="31"/>
    <w:qFormat/>
    <w:rsid w:val="00EE5E5B"/>
    <w:rPr>
      <w:smallCaps/>
      <w:color w:val="C0504D" w:themeColor="accent2"/>
      <w:u w:val="single"/>
    </w:rPr>
  </w:style>
  <w:style w:type="character" w:styleId="afb">
    <w:name w:val="Intense Reference"/>
    <w:basedOn w:val="a0"/>
    <w:uiPriority w:val="32"/>
    <w:qFormat/>
    <w:rsid w:val="00EE5E5B"/>
    <w:rPr>
      <w:b/>
      <w:bCs/>
      <w:smallCaps/>
      <w:color w:val="C0504D" w:themeColor="accent2"/>
      <w:spacing w:val="5"/>
      <w:u w:val="single"/>
    </w:rPr>
  </w:style>
  <w:style w:type="character" w:styleId="afc">
    <w:name w:val="Book Title"/>
    <w:basedOn w:val="a0"/>
    <w:uiPriority w:val="33"/>
    <w:qFormat/>
    <w:rsid w:val="00EE5E5B"/>
    <w:rPr>
      <w:b/>
      <w:bCs/>
      <w:smallCaps/>
      <w:spacing w:val="5"/>
    </w:rPr>
  </w:style>
  <w:style w:type="paragraph" w:styleId="afd">
    <w:name w:val="TOC Heading"/>
    <w:basedOn w:val="1"/>
    <w:next w:val="a"/>
    <w:uiPriority w:val="39"/>
    <w:semiHidden/>
    <w:unhideWhenUsed/>
    <w:qFormat/>
    <w:rsid w:val="00EE5E5B"/>
    <w:pPr>
      <w:outlineLvl w:val="9"/>
    </w:pPr>
  </w:style>
  <w:style w:type="table" w:styleId="afe">
    <w:name w:val="Table Grid"/>
    <w:basedOn w:val="a1"/>
    <w:uiPriority w:val="59"/>
    <w:rsid w:val="009801F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7650"/>
  </w:style>
  <w:style w:type="paragraph" w:styleId="1">
    <w:name w:val="heading 1"/>
    <w:basedOn w:val="a"/>
    <w:next w:val="a"/>
    <w:link w:val="10"/>
    <w:uiPriority w:val="9"/>
    <w:qFormat/>
    <w:rsid w:val="00EE5E5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E5E5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E5E5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E5E5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E5E5B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E5E5B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E5E5B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E5E5B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E5E5B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3">
    <w:name w:val="List"/>
    <w:basedOn w:val="Textbody"/>
    <w:rPr>
      <w:rFonts w:cs="Mangal"/>
    </w:rPr>
  </w:style>
  <w:style w:type="paragraph" w:styleId="a4">
    <w:name w:val="caption"/>
    <w:basedOn w:val="a"/>
    <w:next w:val="a"/>
    <w:uiPriority w:val="35"/>
    <w:unhideWhenUsed/>
    <w:qFormat/>
    <w:rsid w:val="00EE5E5B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Index">
    <w:name w:val="Index"/>
    <w:basedOn w:val="Standard"/>
    <w:pPr>
      <w:suppressLineNumbers/>
    </w:pPr>
    <w:rPr>
      <w:rFonts w:cs="Mangal"/>
    </w:rPr>
  </w:style>
  <w:style w:type="paragraph" w:styleId="a5">
    <w:name w:val="Balloon Text"/>
    <w:basedOn w:val="Standard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99"/>
    <w:qFormat/>
    <w:rsid w:val="00EE5E5B"/>
    <w:pPr>
      <w:ind w:left="720"/>
      <w:contextualSpacing/>
    </w:pPr>
  </w:style>
  <w:style w:type="paragraph" w:customStyle="1" w:styleId="ConsNormal">
    <w:name w:val="ConsNormal"/>
    <w:pPr>
      <w:widowControl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7">
    <w:name w:val="No Spacing"/>
    <w:uiPriority w:val="1"/>
    <w:qFormat/>
    <w:rsid w:val="00EE5E5B"/>
    <w:pPr>
      <w:spacing w:after="0" w:line="240" w:lineRule="auto"/>
    </w:pPr>
  </w:style>
  <w:style w:type="paragraph" w:customStyle="1" w:styleId="21">
    <w:name w:val="заголовок 2"/>
    <w:pPr>
      <w:keepNext/>
      <w:suppressAutoHyphens/>
      <w:spacing w:after="0" w:line="100" w:lineRule="atLeast"/>
      <w:jc w:val="center"/>
    </w:pPr>
    <w:rPr>
      <w:rFonts w:ascii="Arial" w:eastAsia="Arial Unicode MS" w:hAnsi="Arial" w:cs="Tahoma"/>
      <w:b/>
      <w:bCs/>
      <w:kern w:val="3"/>
      <w:sz w:val="28"/>
      <w:szCs w:val="28"/>
      <w:lang w:eastAsia="ru-RU" w:bidi="ru-RU"/>
    </w:rPr>
  </w:style>
  <w:style w:type="paragraph" w:styleId="a8">
    <w:name w:val="Normal (Web)"/>
    <w:basedOn w:val="Standard"/>
    <w:rPr>
      <w:sz w:val="24"/>
      <w:szCs w:val="24"/>
    </w:rPr>
  </w:style>
  <w:style w:type="paragraph" w:styleId="HTML">
    <w:name w:val="HTML Preformatted"/>
    <w:basedOn w:val="Standar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paragraph" w:customStyle="1" w:styleId="ConsPlusTitle">
    <w:name w:val="ConsPlusTitle"/>
    <w:pPr>
      <w:widowControl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9">
    <w:name w:val="header"/>
    <w:basedOn w:val="Standard"/>
    <w:pPr>
      <w:suppressLineNumbers/>
      <w:tabs>
        <w:tab w:val="center" w:pos="4677"/>
        <w:tab w:val="right" w:pos="9355"/>
      </w:tabs>
    </w:pPr>
  </w:style>
  <w:style w:type="paragraph" w:styleId="aa">
    <w:name w:val="footer"/>
    <w:basedOn w:val="Standard"/>
    <w:pPr>
      <w:suppressLineNumbers/>
      <w:tabs>
        <w:tab w:val="center" w:pos="4677"/>
        <w:tab w:val="right" w:pos="9355"/>
      </w:tabs>
    </w:pPr>
  </w:style>
  <w:style w:type="paragraph" w:styleId="22">
    <w:name w:val="Body Text Indent 2"/>
    <w:basedOn w:val="Standard"/>
    <w:pPr>
      <w:ind w:firstLine="720"/>
      <w:jc w:val="both"/>
    </w:pPr>
    <w:rPr>
      <w:sz w:val="24"/>
    </w:rPr>
  </w:style>
  <w:style w:type="paragraph" w:customStyle="1" w:styleId="ab">
    <w:name w:val="Нормальный (таблица)"/>
    <w:basedOn w:val="Standard"/>
    <w:pPr>
      <w:widowControl w:val="0"/>
      <w:jc w:val="both"/>
    </w:pPr>
    <w:rPr>
      <w:rFonts w:ascii="Arial" w:hAnsi="Arial"/>
      <w:sz w:val="24"/>
      <w:szCs w:val="24"/>
    </w:rPr>
  </w:style>
  <w:style w:type="paragraph" w:styleId="ac">
    <w:name w:val="Block Text"/>
    <w:basedOn w:val="Standard"/>
    <w:pPr>
      <w:widowControl w:val="0"/>
      <w:shd w:val="clear" w:color="auto" w:fill="FFFFFF"/>
      <w:spacing w:line="360" w:lineRule="auto"/>
      <w:ind w:left="-284" w:right="29"/>
      <w:jc w:val="both"/>
    </w:pPr>
    <w:rPr>
      <w:rFonts w:ascii="Arial" w:hAnsi="Arial" w:cs="Arial"/>
      <w:sz w:val="24"/>
      <w:szCs w:val="24"/>
    </w:rPr>
  </w:style>
  <w:style w:type="paragraph" w:customStyle="1" w:styleId="ConsPlusCell">
    <w:name w:val="ConsPlusCell"/>
    <w:pPr>
      <w:widowControl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1">
    <w:name w:val="Абзац списка1"/>
    <w:basedOn w:val="Standard"/>
    <w:pPr>
      <w:spacing w:after="200" w:line="276" w:lineRule="auto"/>
      <w:ind w:left="720"/>
    </w:pPr>
    <w:rPr>
      <w:rFonts w:ascii="Calibri" w:hAnsi="Calibri"/>
      <w:sz w:val="22"/>
      <w:szCs w:val="22"/>
    </w:rPr>
  </w:style>
  <w:style w:type="paragraph" w:customStyle="1" w:styleId="ConsPlusNormal">
    <w:name w:val="ConsPlusNormal"/>
    <w:pPr>
      <w:widowControl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fn2r">
    <w:name w:val="fn2r"/>
    <w:basedOn w:val="Standard"/>
    <w:pPr>
      <w:spacing w:before="100" w:after="100"/>
    </w:pPr>
    <w:rPr>
      <w:sz w:val="24"/>
      <w:szCs w:val="24"/>
    </w:rPr>
  </w:style>
  <w:style w:type="paragraph" w:customStyle="1" w:styleId="TableContents">
    <w:name w:val="Table Contents"/>
    <w:basedOn w:val="Standard"/>
    <w:pPr>
      <w:suppressLineNumbers/>
    </w:p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character" w:customStyle="1" w:styleId="ad">
    <w:name w:val="Текст выноски Знак"/>
    <w:basedOn w:val="a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T1">
    <w:name w:val="T1"/>
  </w:style>
  <w:style w:type="character" w:customStyle="1" w:styleId="highlight">
    <w:name w:val="highlight"/>
  </w:style>
  <w:style w:type="character" w:customStyle="1" w:styleId="HTML0">
    <w:name w:val="Стандартный HTML Знак"/>
    <w:basedOn w:val="a0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StrongEmphasis">
    <w:name w:val="Strong Emphasis"/>
    <w:rPr>
      <w:b/>
      <w:bCs/>
    </w:rPr>
  </w:style>
  <w:style w:type="character" w:customStyle="1" w:styleId="Internetlink">
    <w:name w:val="Internet link"/>
    <w:basedOn w:val="a0"/>
    <w:rPr>
      <w:color w:val="0000FF"/>
      <w:u w:val="single"/>
    </w:rPr>
  </w:style>
  <w:style w:type="character" w:customStyle="1" w:styleId="ae">
    <w:name w:val="Верхний колонтитул Знак"/>
    <w:basedOn w:val="a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">
    <w:name w:val="Нижний колонтитул Знак"/>
    <w:basedOn w:val="a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3">
    <w:name w:val="Основной текст с отступом 2 Знак"/>
    <w:basedOn w:val="a0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ListLabel1">
    <w:name w:val="ListLabel 1"/>
    <w:rPr>
      <w:rFonts w:cs="Courier New"/>
    </w:rPr>
  </w:style>
  <w:style w:type="character" w:customStyle="1" w:styleId="ListLabel2">
    <w:name w:val="ListLabel 2"/>
    <w:rPr>
      <w:i w:val="0"/>
    </w:rPr>
  </w:style>
  <w:style w:type="character" w:customStyle="1" w:styleId="NumberingSymbols">
    <w:name w:val="Numbering Symbols"/>
  </w:style>
  <w:style w:type="character" w:customStyle="1" w:styleId="BulletSymbols">
    <w:name w:val="Bullet Symbols"/>
    <w:rPr>
      <w:rFonts w:ascii="OpenSymbol" w:eastAsia="OpenSymbol" w:hAnsi="OpenSymbol" w:cs="OpenSymbol"/>
    </w:rPr>
  </w:style>
  <w:style w:type="numbering" w:customStyle="1" w:styleId="WWNum1">
    <w:name w:val="WWNum1"/>
    <w:basedOn w:val="a2"/>
    <w:pPr>
      <w:numPr>
        <w:numId w:val="1"/>
      </w:numPr>
    </w:pPr>
  </w:style>
  <w:style w:type="numbering" w:customStyle="1" w:styleId="WWNum2">
    <w:name w:val="WWNum2"/>
    <w:basedOn w:val="a2"/>
    <w:pPr>
      <w:numPr>
        <w:numId w:val="2"/>
      </w:numPr>
    </w:pPr>
  </w:style>
  <w:style w:type="numbering" w:customStyle="1" w:styleId="WWNum3">
    <w:name w:val="WWNum3"/>
    <w:basedOn w:val="a2"/>
    <w:pPr>
      <w:numPr>
        <w:numId w:val="3"/>
      </w:numPr>
    </w:pPr>
  </w:style>
  <w:style w:type="numbering" w:customStyle="1" w:styleId="WWNum4">
    <w:name w:val="WWNum4"/>
    <w:basedOn w:val="a2"/>
    <w:pPr>
      <w:numPr>
        <w:numId w:val="4"/>
      </w:numPr>
    </w:pPr>
  </w:style>
  <w:style w:type="numbering" w:customStyle="1" w:styleId="WWNum5">
    <w:name w:val="WWNum5"/>
    <w:basedOn w:val="a2"/>
    <w:pPr>
      <w:numPr>
        <w:numId w:val="5"/>
      </w:numPr>
    </w:pPr>
  </w:style>
  <w:style w:type="numbering" w:customStyle="1" w:styleId="WWNum6">
    <w:name w:val="WWNum6"/>
    <w:basedOn w:val="a2"/>
    <w:pPr>
      <w:numPr>
        <w:numId w:val="6"/>
      </w:numPr>
    </w:pPr>
  </w:style>
  <w:style w:type="numbering" w:customStyle="1" w:styleId="WWNum7">
    <w:name w:val="WWNum7"/>
    <w:basedOn w:val="a2"/>
    <w:pPr>
      <w:numPr>
        <w:numId w:val="7"/>
      </w:numPr>
    </w:pPr>
  </w:style>
  <w:style w:type="numbering" w:customStyle="1" w:styleId="WWNum8">
    <w:name w:val="WWNum8"/>
    <w:basedOn w:val="a2"/>
    <w:pPr>
      <w:numPr>
        <w:numId w:val="8"/>
      </w:numPr>
    </w:pPr>
  </w:style>
  <w:style w:type="numbering" w:customStyle="1" w:styleId="WWNum9">
    <w:name w:val="WWNum9"/>
    <w:basedOn w:val="a2"/>
    <w:pPr>
      <w:numPr>
        <w:numId w:val="9"/>
      </w:numPr>
    </w:pPr>
  </w:style>
  <w:style w:type="numbering" w:customStyle="1" w:styleId="WWNum10">
    <w:name w:val="WWNum10"/>
    <w:basedOn w:val="a2"/>
    <w:pPr>
      <w:numPr>
        <w:numId w:val="10"/>
      </w:numPr>
    </w:pPr>
  </w:style>
  <w:style w:type="numbering" w:customStyle="1" w:styleId="WWNum11">
    <w:name w:val="WWNum11"/>
    <w:basedOn w:val="a2"/>
    <w:pPr>
      <w:numPr>
        <w:numId w:val="11"/>
      </w:numPr>
    </w:pPr>
  </w:style>
  <w:style w:type="numbering" w:customStyle="1" w:styleId="WWNum12">
    <w:name w:val="WWNum12"/>
    <w:basedOn w:val="a2"/>
    <w:pPr>
      <w:numPr>
        <w:numId w:val="12"/>
      </w:numPr>
    </w:pPr>
  </w:style>
  <w:style w:type="numbering" w:customStyle="1" w:styleId="WWNum13">
    <w:name w:val="WWNum13"/>
    <w:basedOn w:val="a2"/>
    <w:pPr>
      <w:numPr>
        <w:numId w:val="13"/>
      </w:numPr>
    </w:pPr>
  </w:style>
  <w:style w:type="numbering" w:customStyle="1" w:styleId="WWNum14">
    <w:name w:val="WWNum14"/>
    <w:basedOn w:val="a2"/>
    <w:pPr>
      <w:numPr>
        <w:numId w:val="14"/>
      </w:numPr>
    </w:pPr>
  </w:style>
  <w:style w:type="numbering" w:customStyle="1" w:styleId="WWNum15">
    <w:name w:val="WWNum15"/>
    <w:basedOn w:val="a2"/>
    <w:pPr>
      <w:numPr>
        <w:numId w:val="15"/>
      </w:numPr>
    </w:pPr>
  </w:style>
  <w:style w:type="numbering" w:customStyle="1" w:styleId="WWNum16">
    <w:name w:val="WWNum16"/>
    <w:basedOn w:val="a2"/>
    <w:pPr>
      <w:numPr>
        <w:numId w:val="16"/>
      </w:numPr>
    </w:pPr>
  </w:style>
  <w:style w:type="numbering" w:customStyle="1" w:styleId="WWNum17">
    <w:name w:val="WWNum17"/>
    <w:basedOn w:val="a2"/>
    <w:pPr>
      <w:numPr>
        <w:numId w:val="17"/>
      </w:numPr>
    </w:pPr>
  </w:style>
  <w:style w:type="numbering" w:customStyle="1" w:styleId="WWNum18">
    <w:name w:val="WWNum18"/>
    <w:basedOn w:val="a2"/>
    <w:pPr>
      <w:numPr>
        <w:numId w:val="18"/>
      </w:numPr>
    </w:pPr>
  </w:style>
  <w:style w:type="numbering" w:customStyle="1" w:styleId="WWNum19">
    <w:name w:val="WWNum19"/>
    <w:basedOn w:val="a2"/>
    <w:pPr>
      <w:numPr>
        <w:numId w:val="19"/>
      </w:numPr>
    </w:pPr>
  </w:style>
  <w:style w:type="numbering" w:customStyle="1" w:styleId="WWNum20">
    <w:name w:val="WWNum20"/>
    <w:basedOn w:val="a2"/>
    <w:pPr>
      <w:numPr>
        <w:numId w:val="20"/>
      </w:numPr>
    </w:pPr>
  </w:style>
  <w:style w:type="numbering" w:customStyle="1" w:styleId="WWNum21">
    <w:name w:val="WWNum21"/>
    <w:basedOn w:val="a2"/>
    <w:pPr>
      <w:numPr>
        <w:numId w:val="21"/>
      </w:numPr>
    </w:pPr>
  </w:style>
  <w:style w:type="numbering" w:customStyle="1" w:styleId="WWNum22">
    <w:name w:val="WWNum22"/>
    <w:basedOn w:val="a2"/>
    <w:pPr>
      <w:numPr>
        <w:numId w:val="22"/>
      </w:numPr>
    </w:pPr>
  </w:style>
  <w:style w:type="numbering" w:customStyle="1" w:styleId="WWNum23">
    <w:name w:val="WWNum23"/>
    <w:basedOn w:val="a2"/>
    <w:pPr>
      <w:numPr>
        <w:numId w:val="23"/>
      </w:numPr>
    </w:pPr>
  </w:style>
  <w:style w:type="numbering" w:customStyle="1" w:styleId="WWNum24">
    <w:name w:val="WWNum24"/>
    <w:basedOn w:val="a2"/>
    <w:pPr>
      <w:numPr>
        <w:numId w:val="24"/>
      </w:numPr>
    </w:pPr>
  </w:style>
  <w:style w:type="numbering" w:customStyle="1" w:styleId="WWNum25">
    <w:name w:val="WWNum25"/>
    <w:basedOn w:val="a2"/>
    <w:pPr>
      <w:numPr>
        <w:numId w:val="25"/>
      </w:numPr>
    </w:pPr>
  </w:style>
  <w:style w:type="numbering" w:customStyle="1" w:styleId="WWNum26">
    <w:name w:val="WWNum26"/>
    <w:basedOn w:val="a2"/>
    <w:pPr>
      <w:numPr>
        <w:numId w:val="26"/>
      </w:numPr>
    </w:pPr>
  </w:style>
  <w:style w:type="numbering" w:customStyle="1" w:styleId="WWNum27">
    <w:name w:val="WWNum27"/>
    <w:basedOn w:val="a2"/>
    <w:pPr>
      <w:numPr>
        <w:numId w:val="27"/>
      </w:numPr>
    </w:pPr>
  </w:style>
  <w:style w:type="numbering" w:customStyle="1" w:styleId="WWNum28">
    <w:name w:val="WWNum28"/>
    <w:basedOn w:val="a2"/>
    <w:pPr>
      <w:numPr>
        <w:numId w:val="28"/>
      </w:numPr>
    </w:pPr>
  </w:style>
  <w:style w:type="numbering" w:customStyle="1" w:styleId="WWNum29">
    <w:name w:val="WWNum29"/>
    <w:basedOn w:val="a2"/>
    <w:pPr>
      <w:numPr>
        <w:numId w:val="29"/>
      </w:numPr>
    </w:pPr>
  </w:style>
  <w:style w:type="character" w:customStyle="1" w:styleId="10">
    <w:name w:val="Заголовок 1 Знак"/>
    <w:basedOn w:val="a0"/>
    <w:link w:val="1"/>
    <w:uiPriority w:val="9"/>
    <w:rsid w:val="00EE5E5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EE5E5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EE5E5B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EE5E5B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EE5E5B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EE5E5B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EE5E5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EE5E5B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EE5E5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0">
    <w:name w:val="Title"/>
    <w:basedOn w:val="a"/>
    <w:next w:val="a"/>
    <w:link w:val="af1"/>
    <w:uiPriority w:val="10"/>
    <w:qFormat/>
    <w:rsid w:val="00EE5E5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1">
    <w:name w:val="Название Знак"/>
    <w:basedOn w:val="a0"/>
    <w:link w:val="af0"/>
    <w:uiPriority w:val="10"/>
    <w:rsid w:val="00EE5E5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2">
    <w:name w:val="Subtitle"/>
    <w:basedOn w:val="a"/>
    <w:next w:val="a"/>
    <w:link w:val="af3"/>
    <w:uiPriority w:val="11"/>
    <w:qFormat/>
    <w:rsid w:val="00EE5E5B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3">
    <w:name w:val="Подзаголовок Знак"/>
    <w:basedOn w:val="a0"/>
    <w:link w:val="af2"/>
    <w:uiPriority w:val="11"/>
    <w:rsid w:val="00EE5E5B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f4">
    <w:name w:val="Strong"/>
    <w:basedOn w:val="a0"/>
    <w:uiPriority w:val="22"/>
    <w:qFormat/>
    <w:rsid w:val="00EE5E5B"/>
    <w:rPr>
      <w:b/>
      <w:bCs/>
    </w:rPr>
  </w:style>
  <w:style w:type="character" w:styleId="af5">
    <w:name w:val="Emphasis"/>
    <w:basedOn w:val="a0"/>
    <w:uiPriority w:val="20"/>
    <w:qFormat/>
    <w:rsid w:val="00EE5E5B"/>
    <w:rPr>
      <w:i/>
      <w:iCs/>
    </w:rPr>
  </w:style>
  <w:style w:type="paragraph" w:styleId="24">
    <w:name w:val="Quote"/>
    <w:basedOn w:val="a"/>
    <w:next w:val="a"/>
    <w:link w:val="25"/>
    <w:uiPriority w:val="29"/>
    <w:qFormat/>
    <w:rsid w:val="00EE5E5B"/>
    <w:rPr>
      <w:i/>
      <w:iCs/>
      <w:color w:val="000000" w:themeColor="text1"/>
    </w:rPr>
  </w:style>
  <w:style w:type="character" w:customStyle="1" w:styleId="25">
    <w:name w:val="Цитата 2 Знак"/>
    <w:basedOn w:val="a0"/>
    <w:link w:val="24"/>
    <w:uiPriority w:val="29"/>
    <w:rsid w:val="00EE5E5B"/>
    <w:rPr>
      <w:i/>
      <w:iCs/>
      <w:color w:val="000000" w:themeColor="text1"/>
    </w:rPr>
  </w:style>
  <w:style w:type="paragraph" w:styleId="af6">
    <w:name w:val="Intense Quote"/>
    <w:basedOn w:val="a"/>
    <w:next w:val="a"/>
    <w:link w:val="af7"/>
    <w:uiPriority w:val="30"/>
    <w:qFormat/>
    <w:rsid w:val="00EE5E5B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7">
    <w:name w:val="Выделенная цитата Знак"/>
    <w:basedOn w:val="a0"/>
    <w:link w:val="af6"/>
    <w:uiPriority w:val="30"/>
    <w:rsid w:val="00EE5E5B"/>
    <w:rPr>
      <w:b/>
      <w:bCs/>
      <w:i/>
      <w:iCs/>
      <w:color w:val="4F81BD" w:themeColor="accent1"/>
    </w:rPr>
  </w:style>
  <w:style w:type="character" w:styleId="af8">
    <w:name w:val="Subtle Emphasis"/>
    <w:basedOn w:val="a0"/>
    <w:uiPriority w:val="19"/>
    <w:qFormat/>
    <w:rsid w:val="00EE5E5B"/>
    <w:rPr>
      <w:i/>
      <w:iCs/>
      <w:color w:val="808080" w:themeColor="text1" w:themeTint="7F"/>
    </w:rPr>
  </w:style>
  <w:style w:type="character" w:styleId="af9">
    <w:name w:val="Intense Emphasis"/>
    <w:basedOn w:val="a0"/>
    <w:uiPriority w:val="21"/>
    <w:qFormat/>
    <w:rsid w:val="00EE5E5B"/>
    <w:rPr>
      <w:b/>
      <w:bCs/>
      <w:i/>
      <w:iCs/>
      <w:color w:val="4F81BD" w:themeColor="accent1"/>
    </w:rPr>
  </w:style>
  <w:style w:type="character" w:styleId="afa">
    <w:name w:val="Subtle Reference"/>
    <w:basedOn w:val="a0"/>
    <w:uiPriority w:val="31"/>
    <w:qFormat/>
    <w:rsid w:val="00EE5E5B"/>
    <w:rPr>
      <w:smallCaps/>
      <w:color w:val="C0504D" w:themeColor="accent2"/>
      <w:u w:val="single"/>
    </w:rPr>
  </w:style>
  <w:style w:type="character" w:styleId="afb">
    <w:name w:val="Intense Reference"/>
    <w:basedOn w:val="a0"/>
    <w:uiPriority w:val="32"/>
    <w:qFormat/>
    <w:rsid w:val="00EE5E5B"/>
    <w:rPr>
      <w:b/>
      <w:bCs/>
      <w:smallCaps/>
      <w:color w:val="C0504D" w:themeColor="accent2"/>
      <w:spacing w:val="5"/>
      <w:u w:val="single"/>
    </w:rPr>
  </w:style>
  <w:style w:type="character" w:styleId="afc">
    <w:name w:val="Book Title"/>
    <w:basedOn w:val="a0"/>
    <w:uiPriority w:val="33"/>
    <w:qFormat/>
    <w:rsid w:val="00EE5E5B"/>
    <w:rPr>
      <w:b/>
      <w:bCs/>
      <w:smallCaps/>
      <w:spacing w:val="5"/>
    </w:rPr>
  </w:style>
  <w:style w:type="paragraph" w:styleId="afd">
    <w:name w:val="TOC Heading"/>
    <w:basedOn w:val="1"/>
    <w:next w:val="a"/>
    <w:uiPriority w:val="39"/>
    <w:semiHidden/>
    <w:unhideWhenUsed/>
    <w:qFormat/>
    <w:rsid w:val="00EE5E5B"/>
    <w:pPr>
      <w:outlineLvl w:val="9"/>
    </w:pPr>
  </w:style>
  <w:style w:type="table" w:styleId="afe">
    <w:name w:val="Table Grid"/>
    <w:basedOn w:val="a1"/>
    <w:uiPriority w:val="59"/>
    <w:rsid w:val="009801F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hyperlink" Target="consultantplus://offline/ref=5C8F4E7ACC6B233161AA48CC83D250141AFC3661E9C77F5FAEE09F556170BEFAED3D40052FE07C96534550CBH1G5D" TargetMode="Externa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jpeg"/><Relationship Id="rId65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7AD93D3-AC21-4BE0-9AEA-24538CAEF0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22</Pages>
  <Words>5232</Words>
  <Characters>29827</Characters>
  <Application>Microsoft Office Word</Application>
  <DocSecurity>0</DocSecurity>
  <Lines>248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34990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User</cp:lastModifiedBy>
  <cp:revision>2</cp:revision>
  <cp:lastPrinted>2018-01-07T14:23:00Z</cp:lastPrinted>
  <dcterms:created xsi:type="dcterms:W3CDTF">2019-03-21T16:03:00Z</dcterms:created>
  <dcterms:modified xsi:type="dcterms:W3CDTF">2019-03-21T16:03:00Z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Company">
    <vt:lpwstr>*</vt:lpwstr>
  </property>
  <property fmtid="{D5CDD505-2E9C-101B-9397-08002B2CF9AE}" pid="4" name="DocSecurity">
    <vt:r8>0</vt:r8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