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799" w:rsidRPr="003023E3" w:rsidRDefault="00AE0799" w:rsidP="00AE0799">
      <w:pPr>
        <w:jc w:val="center"/>
        <w:rPr>
          <w:color w:val="000000"/>
        </w:rPr>
      </w:pPr>
      <w:r w:rsidRPr="005516D8">
        <w:rPr>
          <w:noProof/>
        </w:rPr>
        <w:drawing>
          <wp:inline distT="0" distB="0" distL="0" distR="0" wp14:anchorId="3D761CA7" wp14:editId="77360550">
            <wp:extent cx="286385" cy="36576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286385" cy="365760"/>
                    </a:xfrm>
                    <a:prstGeom prst="rect">
                      <a:avLst/>
                    </a:prstGeom>
                    <a:noFill/>
                    <a:ln>
                      <a:noFill/>
                    </a:ln>
                  </pic:spPr>
                </pic:pic>
              </a:graphicData>
            </a:graphic>
          </wp:inline>
        </w:drawing>
      </w:r>
    </w:p>
    <w:p w:rsidR="00AE0799" w:rsidRPr="000B7303" w:rsidRDefault="00AE0799" w:rsidP="00AE0799">
      <w:pPr>
        <w:jc w:val="center"/>
        <w:rPr>
          <w:b/>
          <w:sz w:val="20"/>
        </w:rPr>
      </w:pPr>
      <w:r w:rsidRPr="000B7303">
        <w:rPr>
          <w:b/>
          <w:sz w:val="20"/>
        </w:rPr>
        <w:t>Администрация</w:t>
      </w:r>
    </w:p>
    <w:p w:rsidR="00AE0799" w:rsidRPr="000B7303" w:rsidRDefault="00AE0799" w:rsidP="00AE0799">
      <w:pPr>
        <w:jc w:val="center"/>
        <w:rPr>
          <w:b/>
          <w:sz w:val="20"/>
        </w:rPr>
      </w:pPr>
      <w:r w:rsidRPr="000B7303">
        <w:rPr>
          <w:b/>
          <w:sz w:val="20"/>
        </w:rPr>
        <w:t>муниципального образования Ромашкинское сельское поселение</w:t>
      </w:r>
    </w:p>
    <w:p w:rsidR="00AE0799" w:rsidRPr="000B7303" w:rsidRDefault="00AE0799" w:rsidP="00AE0799">
      <w:pPr>
        <w:jc w:val="center"/>
        <w:rPr>
          <w:b/>
          <w:sz w:val="20"/>
        </w:rPr>
      </w:pPr>
      <w:r w:rsidRPr="000B7303">
        <w:rPr>
          <w:b/>
          <w:sz w:val="20"/>
        </w:rPr>
        <w:t xml:space="preserve">муниципального образования Приозерский муниципальный район </w:t>
      </w:r>
    </w:p>
    <w:p w:rsidR="00AE0799" w:rsidRPr="000B7303" w:rsidRDefault="00AE0799" w:rsidP="00AE0799">
      <w:pPr>
        <w:jc w:val="center"/>
        <w:rPr>
          <w:b/>
          <w:sz w:val="20"/>
        </w:rPr>
      </w:pPr>
      <w:r w:rsidRPr="000B7303">
        <w:rPr>
          <w:b/>
          <w:sz w:val="20"/>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8887"/>
      </w:tblGrid>
      <w:tr w:rsidR="00AE0799" w:rsidRPr="006345B4" w:rsidTr="00780D26">
        <w:trPr>
          <w:trHeight w:val="100"/>
        </w:trPr>
        <w:tc>
          <w:tcPr>
            <w:tcW w:w="9182" w:type="dxa"/>
            <w:tcBorders>
              <w:top w:val="double" w:sz="4" w:space="0" w:color="auto"/>
              <w:left w:val="nil"/>
              <w:bottom w:val="nil"/>
              <w:right w:val="nil"/>
            </w:tcBorders>
          </w:tcPr>
          <w:p w:rsidR="00AE0799" w:rsidRPr="006345B4" w:rsidRDefault="00AE0799" w:rsidP="00780D26">
            <w:pPr>
              <w:jc w:val="center"/>
              <w:rPr>
                <w:b/>
                <w:sz w:val="6"/>
                <w:szCs w:val="6"/>
              </w:rPr>
            </w:pPr>
          </w:p>
        </w:tc>
      </w:tr>
    </w:tbl>
    <w:p w:rsidR="00AE0799" w:rsidRPr="006345B4" w:rsidRDefault="00AE0799" w:rsidP="00AE0799">
      <w:pPr>
        <w:jc w:val="center"/>
        <w:rPr>
          <w:b/>
          <w:sz w:val="16"/>
        </w:rPr>
      </w:pPr>
    </w:p>
    <w:p w:rsidR="00AE0799" w:rsidRPr="006345B4" w:rsidRDefault="00AE0799" w:rsidP="00AE0799">
      <w:pPr>
        <w:jc w:val="center"/>
        <w:rPr>
          <w:b/>
          <w:sz w:val="28"/>
        </w:rPr>
      </w:pPr>
      <w:r w:rsidRPr="006345B4">
        <w:rPr>
          <w:b/>
          <w:sz w:val="28"/>
        </w:rPr>
        <w:t>П О С Т А Н О В Л Е Н И Е</w:t>
      </w:r>
    </w:p>
    <w:p w:rsidR="00AE0799" w:rsidRPr="003023E3" w:rsidRDefault="00AE0799" w:rsidP="00AE0799">
      <w:pPr>
        <w:pStyle w:val="a3"/>
        <w:jc w:val="both"/>
        <w:rPr>
          <w:color w:val="000000"/>
          <w:sz w:val="20"/>
          <w:szCs w:val="20"/>
        </w:rPr>
      </w:pPr>
    </w:p>
    <w:p w:rsidR="00AE0799" w:rsidRDefault="00AE0799" w:rsidP="00AE0799">
      <w:pPr>
        <w:pStyle w:val="1"/>
        <w:keepNext w:val="0"/>
        <w:tabs>
          <w:tab w:val="left" w:pos="3969"/>
        </w:tabs>
        <w:jc w:val="left"/>
        <w:rPr>
          <w:b/>
        </w:rPr>
      </w:pPr>
      <w:r w:rsidRPr="003023E3">
        <w:rPr>
          <w:color w:val="000000"/>
        </w:rPr>
        <w:t xml:space="preserve">от   </w:t>
      </w:r>
      <w:r w:rsidR="00AE3969">
        <w:rPr>
          <w:color w:val="000000"/>
        </w:rPr>
        <w:t xml:space="preserve">            </w:t>
      </w:r>
      <w:proofErr w:type="gramStart"/>
      <w:r w:rsidR="00AE3969">
        <w:rPr>
          <w:color w:val="000000"/>
        </w:rPr>
        <w:t>2018</w:t>
      </w:r>
      <w:r w:rsidRPr="003023E3">
        <w:rPr>
          <w:color w:val="000000"/>
        </w:rPr>
        <w:t xml:space="preserve">  года</w:t>
      </w:r>
      <w:proofErr w:type="gramEnd"/>
      <w:r w:rsidRPr="003023E3">
        <w:rPr>
          <w:color w:val="000000"/>
        </w:rPr>
        <w:t xml:space="preserve">   </w:t>
      </w:r>
      <w:r>
        <w:rPr>
          <w:color w:val="000000"/>
        </w:rPr>
        <w:t xml:space="preserve">                                                                                   </w:t>
      </w:r>
      <w:r w:rsidRPr="003023E3">
        <w:rPr>
          <w:color w:val="000000"/>
        </w:rPr>
        <w:t xml:space="preserve">№ </w:t>
      </w:r>
    </w:p>
    <w:p w:rsidR="00AE0799" w:rsidRDefault="00AE0799" w:rsidP="00AE0799">
      <w:pPr>
        <w:rPr>
          <w:b/>
        </w:rPr>
      </w:pPr>
    </w:p>
    <w:p w:rsidR="00AE0799" w:rsidRPr="00BC5101" w:rsidRDefault="00AE0799" w:rsidP="00AE0799">
      <w:pPr>
        <w:rPr>
          <w:b/>
        </w:rPr>
      </w:pPr>
      <w:r w:rsidRPr="00BC5101">
        <w:rPr>
          <w:b/>
        </w:rPr>
        <w:tab/>
      </w:r>
      <w:r w:rsidRPr="00BC5101">
        <w:rPr>
          <w:b/>
        </w:rPr>
        <w:tab/>
      </w:r>
      <w:r w:rsidRPr="00BC5101">
        <w:rPr>
          <w:b/>
        </w:rPr>
        <w:tab/>
      </w:r>
      <w:r w:rsidRPr="00BC5101">
        <w:rPr>
          <w:b/>
        </w:rPr>
        <w:tab/>
      </w:r>
      <w:r w:rsidRPr="00BC5101">
        <w:rPr>
          <w:b/>
        </w:rPr>
        <w:tab/>
      </w:r>
      <w:r w:rsidRPr="00BC5101">
        <w:rPr>
          <w:b/>
        </w:rPr>
        <w:tab/>
      </w:r>
    </w:p>
    <w:p w:rsidR="00AE0799" w:rsidRPr="00AE3969" w:rsidRDefault="00AE3969" w:rsidP="00AE3969">
      <w:pPr>
        <w:pStyle w:val="ConsPlusTitle"/>
        <w:adjustRightInd w:val="0"/>
        <w:ind w:left="750"/>
        <w:jc w:val="center"/>
        <w:rPr>
          <w:rFonts w:ascii="Times New Roman" w:hAnsi="Times New Roman" w:cs="Times New Roman"/>
          <w:sz w:val="24"/>
          <w:szCs w:val="24"/>
        </w:rPr>
      </w:pPr>
      <w:r w:rsidRPr="00AE3969">
        <w:rPr>
          <w:rFonts w:ascii="Times New Roman" w:hAnsi="Times New Roman" w:cs="Times New Roman"/>
          <w:sz w:val="24"/>
          <w:szCs w:val="24"/>
        </w:rPr>
        <w:t xml:space="preserve">Об утверждении </w:t>
      </w:r>
      <w:proofErr w:type="gramStart"/>
      <w:r w:rsidRPr="00AE3969">
        <w:rPr>
          <w:rFonts w:ascii="Times New Roman" w:hAnsi="Times New Roman" w:cs="Times New Roman"/>
          <w:sz w:val="24"/>
          <w:szCs w:val="24"/>
        </w:rPr>
        <w:t xml:space="preserve">Положения  </w:t>
      </w:r>
      <w:r w:rsidR="00133E77">
        <w:rPr>
          <w:rFonts w:ascii="Times New Roman" w:hAnsi="Times New Roman" w:cs="Times New Roman"/>
          <w:sz w:val="24"/>
          <w:szCs w:val="24"/>
        </w:rPr>
        <w:t>о</w:t>
      </w:r>
      <w:proofErr w:type="gramEnd"/>
      <w:r w:rsidRPr="00AE3969">
        <w:rPr>
          <w:rFonts w:ascii="Times New Roman" w:hAnsi="Times New Roman" w:cs="Times New Roman"/>
          <w:sz w:val="24"/>
          <w:szCs w:val="24"/>
        </w:rPr>
        <w:t xml:space="preserve"> порядке заключения договора о целевом обучении между администрацией муниципального образования Ромашкинское сельское поселение муниципального образования Приозерский му</w:t>
      </w:r>
      <w:r>
        <w:rPr>
          <w:rFonts w:ascii="Times New Roman" w:hAnsi="Times New Roman" w:cs="Times New Roman"/>
          <w:sz w:val="24"/>
          <w:szCs w:val="24"/>
        </w:rPr>
        <w:t>ниципальный район Л</w:t>
      </w:r>
      <w:r w:rsidRPr="00AE3969">
        <w:rPr>
          <w:rFonts w:ascii="Times New Roman" w:hAnsi="Times New Roman" w:cs="Times New Roman"/>
          <w:sz w:val="24"/>
          <w:szCs w:val="24"/>
        </w:rPr>
        <w:t>енинградской области и гражданином с обязательством последующего прохождения муниципальной службы в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AE0799" w:rsidRDefault="00AE0799" w:rsidP="00AE0799">
      <w:pPr>
        <w:pStyle w:val="ConsPlusTitle"/>
        <w:rPr>
          <w:b w:val="0"/>
        </w:rPr>
      </w:pPr>
    </w:p>
    <w:p w:rsidR="00AE0799" w:rsidRPr="00A762E1" w:rsidRDefault="00AE0799" w:rsidP="00AE0799">
      <w:pPr>
        <w:autoSpaceDE w:val="0"/>
        <w:autoSpaceDN w:val="0"/>
        <w:adjustRightInd w:val="0"/>
        <w:ind w:firstLine="540"/>
        <w:jc w:val="both"/>
        <w:rPr>
          <w:rFonts w:eastAsiaTheme="minorHAnsi"/>
          <w:lang w:eastAsia="en-US"/>
        </w:rPr>
      </w:pPr>
      <w:r>
        <w:t xml:space="preserve">В соответствии </w:t>
      </w:r>
      <w:proofErr w:type="gramStart"/>
      <w:r>
        <w:t>с  Федеральным</w:t>
      </w:r>
      <w:proofErr w:type="gramEnd"/>
      <w:r>
        <w:t xml:space="preserve"> законом от 02.03.2007 № 25-ФЗ   «О муниципальной службе в Российской Федерации»(  с изменениями и дополнениями), областным  законом  от  11.03.2008  года  №14-оз  «  О  правовом регулировании  муниципальной  службы  в Ленинградской  области» ( с изменениями и дополнениями),   администрация  муниципального  образования Ромашкинское сельское  поселение муниципального образования Приозерский муниципальный район  ПОСТАНОВЛЯЕТ:</w:t>
      </w:r>
    </w:p>
    <w:p w:rsidR="00AE3969" w:rsidRDefault="00AE0799" w:rsidP="00AE0799">
      <w:pPr>
        <w:pStyle w:val="ConsPlusTitle"/>
        <w:numPr>
          <w:ilvl w:val="0"/>
          <w:numId w:val="1"/>
        </w:numPr>
        <w:adjustRightInd w:val="0"/>
        <w:jc w:val="both"/>
        <w:rPr>
          <w:rFonts w:ascii="Times New Roman" w:hAnsi="Times New Roman" w:cs="Times New Roman"/>
          <w:b w:val="0"/>
          <w:sz w:val="24"/>
          <w:szCs w:val="24"/>
        </w:rPr>
      </w:pPr>
      <w:r w:rsidRPr="00AE0799">
        <w:rPr>
          <w:rFonts w:ascii="Times New Roman" w:hAnsi="Times New Roman" w:cs="Times New Roman"/>
          <w:b w:val="0"/>
          <w:sz w:val="24"/>
          <w:szCs w:val="24"/>
        </w:rPr>
        <w:t xml:space="preserve">Утвердить     Положение </w:t>
      </w:r>
      <w:proofErr w:type="gramStart"/>
      <w:r w:rsidR="00133E77">
        <w:rPr>
          <w:rFonts w:ascii="Times New Roman" w:hAnsi="Times New Roman" w:cs="Times New Roman"/>
          <w:b w:val="0"/>
          <w:sz w:val="24"/>
          <w:szCs w:val="24"/>
        </w:rPr>
        <w:t>о</w:t>
      </w:r>
      <w:r w:rsidRPr="00AE0799">
        <w:rPr>
          <w:rFonts w:ascii="Times New Roman" w:hAnsi="Times New Roman" w:cs="Times New Roman"/>
          <w:b w:val="0"/>
          <w:sz w:val="24"/>
          <w:szCs w:val="24"/>
        </w:rPr>
        <w:t xml:space="preserve">  </w:t>
      </w:r>
      <w:r>
        <w:rPr>
          <w:rFonts w:ascii="Times New Roman" w:hAnsi="Times New Roman" w:cs="Times New Roman"/>
          <w:b w:val="0"/>
          <w:sz w:val="24"/>
          <w:szCs w:val="24"/>
        </w:rPr>
        <w:t>порядке</w:t>
      </w:r>
      <w:proofErr w:type="gramEnd"/>
      <w:r>
        <w:rPr>
          <w:rFonts w:ascii="Times New Roman" w:hAnsi="Times New Roman" w:cs="Times New Roman"/>
          <w:b w:val="0"/>
          <w:sz w:val="24"/>
          <w:szCs w:val="24"/>
        </w:rPr>
        <w:t xml:space="preserve"> заключения договора о целевом обучении между </w:t>
      </w:r>
    </w:p>
    <w:p w:rsidR="00AE0799" w:rsidRPr="00AE0799" w:rsidRDefault="00AE3969" w:rsidP="00AE3969">
      <w:pPr>
        <w:pStyle w:val="ConsPlusTitle"/>
        <w:adjustRightInd w:val="0"/>
        <w:jc w:val="both"/>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 и гражданином с обязательством последующего прохождения муниципальной службы в </w:t>
      </w:r>
      <w:r w:rsidR="00AE0799" w:rsidRPr="00AE0799">
        <w:rPr>
          <w:rFonts w:ascii="Times New Roman" w:hAnsi="Times New Roman" w:cs="Times New Roman"/>
          <w:b w:val="0"/>
          <w:sz w:val="24"/>
          <w:szCs w:val="24"/>
        </w:rPr>
        <w:t xml:space="preserve">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t>
      </w:r>
      <w:proofErr w:type="gramStart"/>
      <w:r w:rsidR="00AE0799" w:rsidRPr="00AE0799">
        <w:rPr>
          <w:rFonts w:ascii="Times New Roman" w:hAnsi="Times New Roman" w:cs="Times New Roman"/>
          <w:b w:val="0"/>
          <w:sz w:val="24"/>
          <w:szCs w:val="24"/>
        </w:rPr>
        <w:t>( Приложение</w:t>
      </w:r>
      <w:proofErr w:type="gramEnd"/>
      <w:r w:rsidR="00AE0799" w:rsidRPr="00AE0799">
        <w:rPr>
          <w:rFonts w:ascii="Times New Roman" w:hAnsi="Times New Roman" w:cs="Times New Roman"/>
          <w:b w:val="0"/>
          <w:sz w:val="24"/>
          <w:szCs w:val="24"/>
        </w:rPr>
        <w:t xml:space="preserve"> 1)</w:t>
      </w:r>
    </w:p>
    <w:p w:rsidR="00AE0799" w:rsidRPr="00AE0799" w:rsidRDefault="00AE0799" w:rsidP="00AE0799">
      <w:pPr>
        <w:pStyle w:val="ConsPlusTitle"/>
        <w:jc w:val="both"/>
        <w:rPr>
          <w:rFonts w:ascii="Times New Roman" w:hAnsi="Times New Roman" w:cs="Times New Roman"/>
          <w:b w:val="0"/>
          <w:sz w:val="24"/>
          <w:szCs w:val="24"/>
        </w:rPr>
      </w:pPr>
      <w:r w:rsidRPr="00AE0799">
        <w:rPr>
          <w:rFonts w:ascii="Times New Roman" w:hAnsi="Times New Roman" w:cs="Times New Roman"/>
          <w:b w:val="0"/>
          <w:sz w:val="24"/>
          <w:szCs w:val="24"/>
        </w:rPr>
        <w:t>2. Опубликовать Постановление в средствах массовой информации и разместить на официальном сайте поселения в сети Интернет.</w:t>
      </w:r>
    </w:p>
    <w:p w:rsidR="00AE0799" w:rsidRPr="00AE0799" w:rsidRDefault="00AE0799" w:rsidP="00AE0799">
      <w:pPr>
        <w:pStyle w:val="ConsPlusTitle"/>
        <w:jc w:val="both"/>
        <w:rPr>
          <w:rFonts w:ascii="Times New Roman" w:hAnsi="Times New Roman" w:cs="Times New Roman"/>
          <w:b w:val="0"/>
          <w:sz w:val="24"/>
          <w:szCs w:val="24"/>
        </w:rPr>
      </w:pPr>
      <w:r w:rsidRPr="00AE0799">
        <w:rPr>
          <w:rFonts w:ascii="Times New Roman" w:hAnsi="Times New Roman" w:cs="Times New Roman"/>
          <w:b w:val="0"/>
          <w:sz w:val="24"/>
          <w:szCs w:val="24"/>
        </w:rPr>
        <w:t>3. Постановление вступает в силу после официального опубликования.</w:t>
      </w:r>
    </w:p>
    <w:p w:rsidR="00AE0799" w:rsidRPr="00AE0799" w:rsidRDefault="00AE0799" w:rsidP="00AE0799">
      <w:pPr>
        <w:pStyle w:val="ConsPlusTitle"/>
        <w:jc w:val="both"/>
        <w:rPr>
          <w:rFonts w:ascii="Times New Roman" w:hAnsi="Times New Roman" w:cs="Times New Roman"/>
          <w:b w:val="0"/>
          <w:sz w:val="24"/>
          <w:szCs w:val="24"/>
        </w:rPr>
      </w:pPr>
      <w:r w:rsidRPr="00AE0799">
        <w:rPr>
          <w:rFonts w:ascii="Times New Roman" w:hAnsi="Times New Roman" w:cs="Times New Roman"/>
          <w:b w:val="0"/>
          <w:sz w:val="24"/>
          <w:szCs w:val="24"/>
        </w:rPr>
        <w:t xml:space="preserve">4. Контроль за исполнением Постановления оставляю за собой </w:t>
      </w:r>
    </w:p>
    <w:p w:rsidR="00AE0799" w:rsidRPr="00AE0799" w:rsidRDefault="00AE0799" w:rsidP="00AE0799">
      <w:pPr>
        <w:pStyle w:val="ConsPlusTitle"/>
        <w:jc w:val="both"/>
        <w:rPr>
          <w:rFonts w:ascii="Times New Roman" w:hAnsi="Times New Roman" w:cs="Times New Roman"/>
          <w:b w:val="0"/>
          <w:sz w:val="24"/>
          <w:szCs w:val="24"/>
        </w:rPr>
      </w:pPr>
    </w:p>
    <w:p w:rsidR="00AE0799" w:rsidRPr="00AE0799" w:rsidRDefault="00AE0799" w:rsidP="00AE0799">
      <w:pPr>
        <w:pStyle w:val="ConsPlusTitle"/>
        <w:jc w:val="both"/>
        <w:rPr>
          <w:rFonts w:ascii="Times New Roman" w:hAnsi="Times New Roman" w:cs="Times New Roman"/>
          <w:b w:val="0"/>
          <w:sz w:val="24"/>
          <w:szCs w:val="24"/>
        </w:rPr>
      </w:pPr>
      <w:r w:rsidRPr="00AE0799">
        <w:rPr>
          <w:rFonts w:ascii="Times New Roman" w:hAnsi="Times New Roman" w:cs="Times New Roman"/>
          <w:b w:val="0"/>
          <w:sz w:val="24"/>
          <w:szCs w:val="24"/>
        </w:rPr>
        <w:t xml:space="preserve">               </w:t>
      </w:r>
    </w:p>
    <w:p w:rsidR="00AE0799" w:rsidRPr="00AE0799" w:rsidRDefault="00AE0799" w:rsidP="00AE0799">
      <w:pPr>
        <w:pStyle w:val="ConsPlusTitle"/>
        <w:jc w:val="both"/>
        <w:rPr>
          <w:rFonts w:ascii="Times New Roman" w:hAnsi="Times New Roman" w:cs="Times New Roman"/>
          <w:b w:val="0"/>
          <w:sz w:val="24"/>
          <w:szCs w:val="24"/>
        </w:rPr>
      </w:pPr>
    </w:p>
    <w:p w:rsidR="00AE0799" w:rsidRPr="00AE0799" w:rsidRDefault="00AE0799" w:rsidP="00AE0799">
      <w:pPr>
        <w:pStyle w:val="ConsPlusTitle"/>
        <w:jc w:val="both"/>
        <w:rPr>
          <w:rFonts w:ascii="Times New Roman" w:hAnsi="Times New Roman" w:cs="Times New Roman"/>
          <w:b w:val="0"/>
          <w:sz w:val="24"/>
          <w:szCs w:val="24"/>
        </w:rPr>
      </w:pPr>
      <w:r w:rsidRPr="00AE0799">
        <w:rPr>
          <w:rFonts w:ascii="Times New Roman" w:hAnsi="Times New Roman" w:cs="Times New Roman"/>
          <w:b w:val="0"/>
          <w:sz w:val="24"/>
          <w:szCs w:val="24"/>
        </w:rPr>
        <w:t xml:space="preserve"> Глава администрации                                         </w:t>
      </w:r>
      <w:r w:rsidR="00AE3969">
        <w:rPr>
          <w:rFonts w:ascii="Times New Roman" w:hAnsi="Times New Roman" w:cs="Times New Roman"/>
          <w:b w:val="0"/>
          <w:sz w:val="24"/>
          <w:szCs w:val="24"/>
        </w:rPr>
        <w:t xml:space="preserve">                            </w:t>
      </w:r>
      <w:r w:rsidRPr="00AE0799">
        <w:rPr>
          <w:rFonts w:ascii="Times New Roman" w:hAnsi="Times New Roman" w:cs="Times New Roman"/>
          <w:b w:val="0"/>
          <w:sz w:val="24"/>
          <w:szCs w:val="24"/>
        </w:rPr>
        <w:t xml:space="preserve">                           </w:t>
      </w:r>
      <w:proofErr w:type="spellStart"/>
      <w:r w:rsidRPr="00AE0799">
        <w:rPr>
          <w:rFonts w:ascii="Times New Roman" w:hAnsi="Times New Roman" w:cs="Times New Roman"/>
          <w:b w:val="0"/>
          <w:sz w:val="24"/>
          <w:szCs w:val="24"/>
        </w:rPr>
        <w:t>С.В.Танков</w:t>
      </w:r>
      <w:proofErr w:type="spellEnd"/>
    </w:p>
    <w:p w:rsidR="00AE0799" w:rsidRPr="00AE0799" w:rsidRDefault="00AE0799" w:rsidP="00AE0799">
      <w:pPr>
        <w:pStyle w:val="ConsPlusTitle"/>
        <w:jc w:val="both"/>
        <w:rPr>
          <w:rFonts w:ascii="Times New Roman" w:hAnsi="Times New Roman" w:cs="Times New Roman"/>
          <w:b w:val="0"/>
          <w:sz w:val="24"/>
          <w:szCs w:val="24"/>
        </w:rPr>
      </w:pPr>
    </w:p>
    <w:p w:rsidR="00AE0799" w:rsidRPr="00AE0799" w:rsidRDefault="00AE0799" w:rsidP="00AE0799">
      <w:pPr>
        <w:pStyle w:val="ConsPlusTitle"/>
        <w:jc w:val="both"/>
        <w:rPr>
          <w:rFonts w:ascii="Times New Roman" w:hAnsi="Times New Roman" w:cs="Times New Roman"/>
          <w:b w:val="0"/>
          <w:sz w:val="24"/>
          <w:szCs w:val="24"/>
        </w:rPr>
      </w:pPr>
    </w:p>
    <w:p w:rsidR="00AE0799" w:rsidRPr="00AE0799" w:rsidRDefault="00AE0799" w:rsidP="00AE0799">
      <w:pPr>
        <w:pStyle w:val="ConsPlusTitle"/>
        <w:jc w:val="both"/>
        <w:rPr>
          <w:rFonts w:ascii="Times New Roman" w:hAnsi="Times New Roman" w:cs="Times New Roman"/>
          <w:b w:val="0"/>
          <w:sz w:val="24"/>
          <w:szCs w:val="24"/>
        </w:rPr>
      </w:pPr>
    </w:p>
    <w:p w:rsidR="00AE0799" w:rsidRPr="00AE0799" w:rsidRDefault="00AE0799" w:rsidP="00AE0799">
      <w:pPr>
        <w:pStyle w:val="ConsPlusTitle"/>
        <w:jc w:val="both"/>
        <w:rPr>
          <w:rFonts w:ascii="Times New Roman" w:hAnsi="Times New Roman" w:cs="Times New Roman"/>
          <w:b w:val="0"/>
          <w:sz w:val="24"/>
          <w:szCs w:val="24"/>
        </w:rPr>
      </w:pPr>
      <w:proofErr w:type="spellStart"/>
      <w:r w:rsidRPr="00AE0799">
        <w:rPr>
          <w:rFonts w:ascii="Times New Roman" w:hAnsi="Times New Roman" w:cs="Times New Roman"/>
          <w:b w:val="0"/>
          <w:sz w:val="24"/>
          <w:szCs w:val="24"/>
        </w:rPr>
        <w:t>Трепагина</w:t>
      </w:r>
      <w:proofErr w:type="spellEnd"/>
      <w:r w:rsidRPr="00AE0799">
        <w:rPr>
          <w:rFonts w:ascii="Times New Roman" w:hAnsi="Times New Roman" w:cs="Times New Roman"/>
          <w:b w:val="0"/>
          <w:sz w:val="24"/>
          <w:szCs w:val="24"/>
        </w:rPr>
        <w:t xml:space="preserve"> </w:t>
      </w:r>
      <w:proofErr w:type="gramStart"/>
      <w:r w:rsidRPr="00AE0799">
        <w:rPr>
          <w:rFonts w:ascii="Times New Roman" w:hAnsi="Times New Roman" w:cs="Times New Roman"/>
          <w:b w:val="0"/>
          <w:sz w:val="24"/>
          <w:szCs w:val="24"/>
        </w:rPr>
        <w:t>О.П. ,</w:t>
      </w:r>
      <w:proofErr w:type="gramEnd"/>
      <w:r w:rsidRPr="00AE0799">
        <w:rPr>
          <w:rFonts w:ascii="Times New Roman" w:hAnsi="Times New Roman" w:cs="Times New Roman"/>
          <w:b w:val="0"/>
          <w:sz w:val="24"/>
          <w:szCs w:val="24"/>
        </w:rPr>
        <w:t xml:space="preserve"> 99-555</w:t>
      </w:r>
    </w:p>
    <w:p w:rsidR="00AE0799" w:rsidRPr="00AE0799" w:rsidRDefault="00AE0799" w:rsidP="00AE0799">
      <w:pPr>
        <w:pStyle w:val="ConsPlusTitle"/>
        <w:jc w:val="both"/>
        <w:rPr>
          <w:rFonts w:ascii="Times New Roman" w:hAnsi="Times New Roman" w:cs="Times New Roman"/>
          <w:b w:val="0"/>
          <w:sz w:val="24"/>
          <w:szCs w:val="24"/>
        </w:rPr>
      </w:pPr>
    </w:p>
    <w:p w:rsidR="00AE0799" w:rsidRPr="00AE0799" w:rsidRDefault="00AE0799" w:rsidP="00AE0799">
      <w:pPr>
        <w:pStyle w:val="ConsPlusTitle"/>
        <w:jc w:val="both"/>
        <w:rPr>
          <w:rFonts w:ascii="Times New Roman" w:hAnsi="Times New Roman" w:cs="Times New Roman"/>
          <w:b w:val="0"/>
          <w:sz w:val="24"/>
          <w:szCs w:val="24"/>
        </w:rPr>
      </w:pPr>
      <w:r w:rsidRPr="00AE0799">
        <w:rPr>
          <w:rFonts w:ascii="Times New Roman" w:hAnsi="Times New Roman" w:cs="Times New Roman"/>
          <w:b w:val="0"/>
          <w:sz w:val="24"/>
          <w:szCs w:val="24"/>
        </w:rPr>
        <w:t xml:space="preserve">Разослано: дело- 2, прокуратура – </w:t>
      </w:r>
      <w:proofErr w:type="gramStart"/>
      <w:r w:rsidRPr="00AE0799">
        <w:rPr>
          <w:rFonts w:ascii="Times New Roman" w:hAnsi="Times New Roman" w:cs="Times New Roman"/>
          <w:b w:val="0"/>
          <w:sz w:val="24"/>
          <w:szCs w:val="24"/>
        </w:rPr>
        <w:t>1  СМИ</w:t>
      </w:r>
      <w:proofErr w:type="gramEnd"/>
      <w:r w:rsidRPr="00AE0799">
        <w:rPr>
          <w:rFonts w:ascii="Times New Roman" w:hAnsi="Times New Roman" w:cs="Times New Roman"/>
          <w:b w:val="0"/>
          <w:sz w:val="24"/>
          <w:szCs w:val="24"/>
        </w:rPr>
        <w:t xml:space="preserve"> -1</w:t>
      </w:r>
    </w:p>
    <w:p w:rsidR="00AE0799" w:rsidRDefault="00AE0799" w:rsidP="00AE0799">
      <w:pPr>
        <w:pStyle w:val="ConsPlusTitle"/>
        <w:jc w:val="center"/>
        <w:rPr>
          <w:rFonts w:ascii="Times New Roman" w:hAnsi="Times New Roman" w:cs="Times New Roman"/>
          <w:b w:val="0"/>
          <w:sz w:val="24"/>
          <w:szCs w:val="24"/>
        </w:rPr>
      </w:pPr>
    </w:p>
    <w:p w:rsidR="00AE3969" w:rsidRDefault="00AE3969" w:rsidP="00AE0799">
      <w:pPr>
        <w:pStyle w:val="ConsPlusTitle"/>
        <w:jc w:val="center"/>
        <w:rPr>
          <w:rFonts w:ascii="Times New Roman" w:hAnsi="Times New Roman" w:cs="Times New Roman"/>
          <w:b w:val="0"/>
          <w:sz w:val="24"/>
          <w:szCs w:val="24"/>
        </w:rPr>
      </w:pPr>
    </w:p>
    <w:p w:rsidR="00AE3969" w:rsidRDefault="00AE3969" w:rsidP="00AE0799">
      <w:pPr>
        <w:pStyle w:val="ConsPlusTitle"/>
        <w:jc w:val="center"/>
        <w:rPr>
          <w:rFonts w:ascii="Times New Roman" w:hAnsi="Times New Roman" w:cs="Times New Roman"/>
          <w:b w:val="0"/>
          <w:sz w:val="24"/>
          <w:szCs w:val="24"/>
        </w:rPr>
      </w:pPr>
    </w:p>
    <w:p w:rsidR="00AE3969" w:rsidRDefault="00AE3969" w:rsidP="00AE0799">
      <w:pPr>
        <w:pStyle w:val="ConsPlusTitle"/>
        <w:jc w:val="center"/>
        <w:rPr>
          <w:rFonts w:ascii="Times New Roman" w:hAnsi="Times New Roman" w:cs="Times New Roman"/>
          <w:b w:val="0"/>
          <w:sz w:val="24"/>
          <w:szCs w:val="24"/>
        </w:rPr>
      </w:pPr>
    </w:p>
    <w:p w:rsidR="00AE3969" w:rsidRPr="00AE0799" w:rsidRDefault="00AE3969" w:rsidP="00AE0799">
      <w:pPr>
        <w:pStyle w:val="ConsPlusTitle"/>
        <w:jc w:val="center"/>
        <w:rPr>
          <w:rFonts w:ascii="Times New Roman" w:hAnsi="Times New Roman" w:cs="Times New Roman"/>
          <w:b w:val="0"/>
          <w:sz w:val="24"/>
          <w:szCs w:val="24"/>
        </w:rPr>
      </w:pPr>
    </w:p>
    <w:p w:rsidR="00292CAE" w:rsidRPr="00292CAE" w:rsidRDefault="00292CAE" w:rsidP="00292CAE">
      <w:pPr>
        <w:pStyle w:val="ConsPlusTitle"/>
        <w:jc w:val="right"/>
        <w:rPr>
          <w:rFonts w:ascii="Times New Roman" w:hAnsi="Times New Roman" w:cs="Times New Roman"/>
          <w:b w:val="0"/>
          <w:sz w:val="24"/>
          <w:szCs w:val="24"/>
        </w:rPr>
      </w:pPr>
      <w:r w:rsidRPr="00292CAE">
        <w:rPr>
          <w:rFonts w:ascii="Times New Roman" w:hAnsi="Times New Roman" w:cs="Times New Roman"/>
          <w:b w:val="0"/>
          <w:sz w:val="24"/>
          <w:szCs w:val="24"/>
        </w:rPr>
        <w:lastRenderedPageBreak/>
        <w:t>Приложение 1</w:t>
      </w:r>
    </w:p>
    <w:p w:rsidR="00292CAE" w:rsidRDefault="00292CAE" w:rsidP="00292CAE">
      <w:pPr>
        <w:pStyle w:val="ConsPlusTitle"/>
        <w:jc w:val="right"/>
        <w:rPr>
          <w:rFonts w:ascii="Times New Roman" w:hAnsi="Times New Roman" w:cs="Times New Roman"/>
          <w:b w:val="0"/>
          <w:sz w:val="24"/>
          <w:szCs w:val="24"/>
        </w:rPr>
      </w:pPr>
      <w:r w:rsidRPr="00292CAE">
        <w:rPr>
          <w:rFonts w:ascii="Times New Roman" w:hAnsi="Times New Roman" w:cs="Times New Roman"/>
          <w:b w:val="0"/>
          <w:sz w:val="24"/>
          <w:szCs w:val="24"/>
        </w:rPr>
        <w:t xml:space="preserve">К </w:t>
      </w:r>
      <w:r>
        <w:rPr>
          <w:rFonts w:ascii="Times New Roman" w:hAnsi="Times New Roman" w:cs="Times New Roman"/>
          <w:b w:val="0"/>
          <w:sz w:val="24"/>
          <w:szCs w:val="24"/>
        </w:rPr>
        <w:t>Постановлению</w:t>
      </w:r>
      <w:r w:rsidRPr="00292CAE">
        <w:rPr>
          <w:rFonts w:ascii="Times New Roman" w:hAnsi="Times New Roman" w:cs="Times New Roman"/>
          <w:b w:val="0"/>
          <w:sz w:val="24"/>
          <w:szCs w:val="24"/>
        </w:rPr>
        <w:t xml:space="preserve"> администрации</w:t>
      </w:r>
    </w:p>
    <w:p w:rsidR="00AE0799" w:rsidRDefault="00AE3969" w:rsidP="00292CAE">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МО Рома</w:t>
      </w:r>
      <w:r w:rsidR="00AE0799">
        <w:rPr>
          <w:rFonts w:ascii="Times New Roman" w:hAnsi="Times New Roman" w:cs="Times New Roman"/>
          <w:b w:val="0"/>
          <w:sz w:val="24"/>
          <w:szCs w:val="24"/>
        </w:rPr>
        <w:t>ш</w:t>
      </w:r>
      <w:r>
        <w:rPr>
          <w:rFonts w:ascii="Times New Roman" w:hAnsi="Times New Roman" w:cs="Times New Roman"/>
          <w:b w:val="0"/>
          <w:sz w:val="24"/>
          <w:szCs w:val="24"/>
        </w:rPr>
        <w:t>к</w:t>
      </w:r>
      <w:r w:rsidR="00AE0799">
        <w:rPr>
          <w:rFonts w:ascii="Times New Roman" w:hAnsi="Times New Roman" w:cs="Times New Roman"/>
          <w:b w:val="0"/>
          <w:sz w:val="24"/>
          <w:szCs w:val="24"/>
        </w:rPr>
        <w:t>инское сельское поселение</w:t>
      </w:r>
    </w:p>
    <w:p w:rsidR="00AE0799" w:rsidRPr="00292CAE" w:rsidRDefault="00AE0799" w:rsidP="00292CAE">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2018г. № ___</w:t>
      </w:r>
    </w:p>
    <w:p w:rsidR="00AE3969" w:rsidRDefault="00AE3969" w:rsidP="00AE3969">
      <w:pPr>
        <w:pStyle w:val="ConsPlusTitle"/>
        <w:jc w:val="center"/>
        <w:rPr>
          <w:rFonts w:ascii="Times New Roman" w:hAnsi="Times New Roman" w:cs="Times New Roman"/>
          <w:sz w:val="24"/>
          <w:szCs w:val="24"/>
        </w:rPr>
      </w:pPr>
    </w:p>
    <w:p w:rsidR="00AE3969" w:rsidRDefault="00AE3969" w:rsidP="00AE3969">
      <w:pPr>
        <w:pStyle w:val="ConsPlusTitle"/>
        <w:jc w:val="center"/>
        <w:rPr>
          <w:rFonts w:ascii="Times New Roman" w:hAnsi="Times New Roman" w:cs="Times New Roman"/>
          <w:sz w:val="24"/>
          <w:szCs w:val="24"/>
        </w:rPr>
      </w:pPr>
      <w:r w:rsidRPr="00AE3969">
        <w:rPr>
          <w:rFonts w:ascii="Times New Roman" w:hAnsi="Times New Roman" w:cs="Times New Roman"/>
          <w:sz w:val="24"/>
          <w:szCs w:val="24"/>
        </w:rPr>
        <w:t>Положения</w:t>
      </w:r>
    </w:p>
    <w:p w:rsidR="00AE3969" w:rsidRDefault="00AE3969" w:rsidP="00AE396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w:t>
      </w:r>
      <w:r w:rsidRPr="00AE3969">
        <w:rPr>
          <w:rFonts w:ascii="Times New Roman" w:hAnsi="Times New Roman" w:cs="Times New Roman"/>
          <w:sz w:val="24"/>
          <w:szCs w:val="24"/>
        </w:rPr>
        <w:t>порядке заключения договора о целевом обучении между администрацией муниципального образования Ромашкинское сельское поселение муниципального образования Приозерский му</w:t>
      </w:r>
      <w:r>
        <w:rPr>
          <w:rFonts w:ascii="Times New Roman" w:hAnsi="Times New Roman" w:cs="Times New Roman"/>
          <w:sz w:val="24"/>
          <w:szCs w:val="24"/>
        </w:rPr>
        <w:t>ниципальный район Л</w:t>
      </w:r>
      <w:r w:rsidRPr="00AE3969">
        <w:rPr>
          <w:rFonts w:ascii="Times New Roman" w:hAnsi="Times New Roman" w:cs="Times New Roman"/>
          <w:sz w:val="24"/>
          <w:szCs w:val="24"/>
        </w:rPr>
        <w:t xml:space="preserve">енинградской области и гражданином с обязательством последующего прохождения муниципальной службы в администрации муниципального образования Ромашкинское сельское поселение муниципального образования Приозерский муниципальный район </w:t>
      </w:r>
    </w:p>
    <w:p w:rsidR="00292CAE" w:rsidRDefault="00AE3969" w:rsidP="00AE3969">
      <w:pPr>
        <w:pStyle w:val="ConsPlusTitle"/>
        <w:jc w:val="center"/>
        <w:rPr>
          <w:rFonts w:ascii="Times New Roman" w:hAnsi="Times New Roman" w:cs="Times New Roman"/>
          <w:sz w:val="24"/>
          <w:szCs w:val="24"/>
        </w:rPr>
      </w:pPr>
      <w:r w:rsidRPr="00AE3969">
        <w:rPr>
          <w:rFonts w:ascii="Times New Roman" w:hAnsi="Times New Roman" w:cs="Times New Roman"/>
          <w:sz w:val="24"/>
          <w:szCs w:val="24"/>
        </w:rPr>
        <w:t>Ленинградской области</w:t>
      </w:r>
    </w:p>
    <w:p w:rsidR="00292CAE" w:rsidRDefault="00292CAE" w:rsidP="00292CAE">
      <w:pPr>
        <w:pStyle w:val="ConsPlusTitle"/>
        <w:jc w:val="right"/>
        <w:rPr>
          <w:rFonts w:ascii="Times New Roman" w:hAnsi="Times New Roman" w:cs="Times New Roman"/>
          <w:sz w:val="24"/>
          <w:szCs w:val="24"/>
        </w:rPr>
      </w:pPr>
    </w:p>
    <w:p w:rsidR="00292CAE" w:rsidRPr="00292CAE" w:rsidRDefault="00292CAE">
      <w:pPr>
        <w:pStyle w:val="ConsPlusNormal"/>
        <w:ind w:firstLine="540"/>
        <w:jc w:val="both"/>
        <w:outlineLvl w:val="0"/>
        <w:rPr>
          <w:rFonts w:ascii="Times New Roman" w:hAnsi="Times New Roman" w:cs="Times New Roman"/>
          <w:sz w:val="24"/>
          <w:szCs w:val="24"/>
        </w:rPr>
      </w:pPr>
    </w:p>
    <w:p w:rsidR="00292CAE" w:rsidRPr="00292CAE" w:rsidRDefault="00292CAE">
      <w:pPr>
        <w:pStyle w:val="ConsPlusNormal"/>
        <w:ind w:firstLine="540"/>
        <w:jc w:val="both"/>
        <w:rPr>
          <w:rFonts w:ascii="Times New Roman" w:hAnsi="Times New Roman" w:cs="Times New Roman"/>
          <w:sz w:val="24"/>
          <w:szCs w:val="24"/>
        </w:rPr>
      </w:pPr>
      <w:r w:rsidRPr="00292CAE">
        <w:rPr>
          <w:rFonts w:ascii="Times New Roman" w:hAnsi="Times New Roman" w:cs="Times New Roman"/>
          <w:sz w:val="24"/>
          <w:szCs w:val="24"/>
        </w:rPr>
        <w:t xml:space="preserve">1. Настоящим Положением в соответствии со </w:t>
      </w:r>
      <w:hyperlink r:id="rId6" w:history="1">
        <w:r w:rsidRPr="00292CAE">
          <w:rPr>
            <w:rFonts w:ascii="Times New Roman" w:hAnsi="Times New Roman" w:cs="Times New Roman"/>
            <w:color w:val="0000FF"/>
            <w:sz w:val="24"/>
            <w:szCs w:val="24"/>
          </w:rPr>
          <w:t>статьей 28.1</w:t>
        </w:r>
      </w:hyperlink>
      <w:r w:rsidRPr="00292CAE">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r:id="rId7" w:history="1">
        <w:r w:rsidRPr="00292CAE">
          <w:rPr>
            <w:rFonts w:ascii="Times New Roman" w:hAnsi="Times New Roman" w:cs="Times New Roman"/>
            <w:color w:val="0000FF"/>
            <w:sz w:val="24"/>
            <w:szCs w:val="24"/>
          </w:rPr>
          <w:t>статьей 12-2</w:t>
        </w:r>
      </w:hyperlink>
      <w:r w:rsidRPr="00292CAE">
        <w:rPr>
          <w:rFonts w:ascii="Times New Roman" w:hAnsi="Times New Roman" w:cs="Times New Roman"/>
          <w:sz w:val="24"/>
          <w:szCs w:val="24"/>
        </w:rP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292CAE" w:rsidRPr="00292CAE" w:rsidRDefault="00292CAE">
      <w:pPr>
        <w:pStyle w:val="ConsPlusNormal"/>
        <w:spacing w:before="220"/>
        <w:ind w:firstLine="540"/>
        <w:jc w:val="both"/>
        <w:rPr>
          <w:rFonts w:ascii="Times New Roman" w:hAnsi="Times New Roman" w:cs="Times New Roman"/>
          <w:sz w:val="24"/>
          <w:szCs w:val="24"/>
        </w:rPr>
      </w:pPr>
      <w:bookmarkStart w:id="0" w:name="P14"/>
      <w:bookmarkEnd w:id="0"/>
      <w:r w:rsidRPr="00292CAE">
        <w:rPr>
          <w:rFonts w:ascii="Times New Roman" w:hAnsi="Times New Roman" w:cs="Times New Roman"/>
          <w:sz w:val="24"/>
          <w:szCs w:val="24"/>
        </w:rPr>
        <w:t>2. Договор о целевом обучении заключается между</w:t>
      </w:r>
      <w:r w:rsidR="00AE3969">
        <w:rPr>
          <w:rFonts w:ascii="Times New Roman" w:hAnsi="Times New Roman" w:cs="Times New Roman"/>
          <w:sz w:val="24"/>
          <w:szCs w:val="24"/>
        </w:rPr>
        <w:t xml:space="preserve"> администрацией муниципального образования Ромашкинское сельское поселение </w:t>
      </w:r>
      <w:r w:rsidRPr="00292CAE">
        <w:rPr>
          <w:rFonts w:ascii="Times New Roman" w:hAnsi="Times New Roman" w:cs="Times New Roman"/>
          <w:sz w:val="24"/>
          <w:szCs w:val="24"/>
        </w:rPr>
        <w:t xml:space="preserve"> муниципального образования </w:t>
      </w:r>
      <w:r w:rsidR="00133E77">
        <w:rPr>
          <w:rFonts w:ascii="Times New Roman" w:hAnsi="Times New Roman" w:cs="Times New Roman"/>
          <w:sz w:val="24"/>
          <w:szCs w:val="24"/>
        </w:rPr>
        <w:t xml:space="preserve">Приозерский муниципальный район </w:t>
      </w:r>
      <w:r w:rsidRPr="00292CAE">
        <w:rPr>
          <w:rFonts w:ascii="Times New Roman" w:hAnsi="Times New Roman" w:cs="Times New Roman"/>
          <w:sz w:val="24"/>
          <w:szCs w:val="24"/>
        </w:rPr>
        <w:t xml:space="preserve">Ленинградской области (далее - </w:t>
      </w:r>
      <w:r w:rsidRPr="00C65494">
        <w:rPr>
          <w:rFonts w:ascii="Times New Roman" w:hAnsi="Times New Roman" w:cs="Times New Roman"/>
          <w:sz w:val="24"/>
          <w:szCs w:val="24"/>
        </w:rPr>
        <w:t>орган местного самоуправления</w:t>
      </w:r>
      <w:r w:rsidRPr="00292CAE">
        <w:rPr>
          <w:rFonts w:ascii="Times New Roman" w:hAnsi="Times New Roman" w:cs="Times New Roman"/>
          <w:sz w:val="24"/>
          <w:szCs w:val="24"/>
        </w:rPr>
        <w:t>)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3. Несовершеннолетние граждане заключают договор о целевом обучении с письменного согласия родителей (законных представителей).</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 xml:space="preserve">5.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8" w:history="1">
        <w:r w:rsidRPr="00292CAE">
          <w:rPr>
            <w:rFonts w:ascii="Times New Roman" w:hAnsi="Times New Roman" w:cs="Times New Roman"/>
            <w:color w:val="0000FF"/>
            <w:sz w:val="24"/>
            <w:szCs w:val="24"/>
          </w:rPr>
          <w:t>статьей 17</w:t>
        </w:r>
      </w:hyperlink>
      <w:r w:rsidRPr="00292CAE">
        <w:rPr>
          <w:rFonts w:ascii="Times New Roman" w:hAnsi="Times New Roman" w:cs="Times New Roman"/>
          <w:sz w:val="24"/>
          <w:szCs w:val="24"/>
        </w:rPr>
        <w:t xml:space="preserve"> Федерального закона "О муниципальной службе в Российской Федерации".</w:t>
      </w:r>
    </w:p>
    <w:p w:rsidR="00292CAE" w:rsidRPr="00292CAE" w:rsidRDefault="00C6549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292CAE" w:rsidRPr="00292CAE">
        <w:rPr>
          <w:rFonts w:ascii="Times New Roman" w:hAnsi="Times New Roman" w:cs="Times New Roman"/>
          <w:sz w:val="24"/>
          <w:szCs w:val="24"/>
        </w:rPr>
        <w:t xml:space="preserve">. Организацию проведения конкурса осуществляет кадровая служба </w:t>
      </w:r>
      <w:r w:rsidR="00292CAE" w:rsidRPr="00C65494">
        <w:rPr>
          <w:rFonts w:ascii="Times New Roman" w:hAnsi="Times New Roman" w:cs="Times New Roman"/>
          <w:sz w:val="24"/>
          <w:szCs w:val="24"/>
        </w:rPr>
        <w:t xml:space="preserve">органа местного </w:t>
      </w:r>
      <w:r w:rsidR="00292CAE" w:rsidRPr="00C65494">
        <w:rPr>
          <w:rFonts w:ascii="Times New Roman" w:hAnsi="Times New Roman" w:cs="Times New Roman"/>
          <w:sz w:val="24"/>
          <w:szCs w:val="24"/>
        </w:rPr>
        <w:lastRenderedPageBreak/>
        <w:t>самоуправления</w:t>
      </w:r>
      <w:r w:rsidR="00292CAE" w:rsidRPr="00292CAE">
        <w:rPr>
          <w:rFonts w:ascii="Times New Roman" w:hAnsi="Times New Roman" w:cs="Times New Roman"/>
          <w:sz w:val="24"/>
          <w:szCs w:val="24"/>
        </w:rPr>
        <w:t xml:space="preserve">,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w:t>
      </w:r>
      <w:r w:rsidR="00292CAE" w:rsidRPr="00C65494">
        <w:rPr>
          <w:rFonts w:ascii="Times New Roman" w:hAnsi="Times New Roman" w:cs="Times New Roman"/>
          <w:sz w:val="24"/>
          <w:szCs w:val="24"/>
        </w:rPr>
        <w:t xml:space="preserve">органа местного самоуправления </w:t>
      </w:r>
      <w:r w:rsidR="00292CAE" w:rsidRPr="00292CAE">
        <w:rPr>
          <w:rFonts w:ascii="Times New Roman" w:hAnsi="Times New Roman" w:cs="Times New Roman"/>
          <w:sz w:val="24"/>
          <w:szCs w:val="24"/>
        </w:rPr>
        <w:t>(далее - организатор конкурса).</w:t>
      </w:r>
    </w:p>
    <w:p w:rsidR="00292CAE" w:rsidRPr="00292CAE" w:rsidRDefault="00C6549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292CAE" w:rsidRPr="00292CAE">
        <w:rPr>
          <w:rFonts w:ascii="Times New Roman" w:hAnsi="Times New Roman" w:cs="Times New Roman"/>
          <w:sz w:val="24"/>
          <w:szCs w:val="24"/>
        </w:rPr>
        <w:t>. Конкурс проводится в два этапа.</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Указанная информация должна содержать:</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3) перечень документов, представляемых на конкурс;</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4) время и место приема документов, срок, до истечения которого принимаются указанные документы;</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5) дату, место и порядок проведения конкурса;</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6) иные информационные материалы.</w:t>
      </w:r>
    </w:p>
    <w:p w:rsidR="00292CAE" w:rsidRPr="00292CAE" w:rsidRDefault="00C6549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292CAE" w:rsidRPr="00292CAE">
        <w:rPr>
          <w:rFonts w:ascii="Times New Roman" w:hAnsi="Times New Roman" w:cs="Times New Roman"/>
          <w:sz w:val="24"/>
          <w:szCs w:val="24"/>
        </w:rPr>
        <w:t>.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292CAE" w:rsidRPr="00292CAE" w:rsidRDefault="00C6549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292CAE" w:rsidRPr="00292CAE">
        <w:rPr>
          <w:rFonts w:ascii="Times New Roman" w:hAnsi="Times New Roman" w:cs="Times New Roman"/>
          <w:sz w:val="24"/>
          <w:szCs w:val="24"/>
        </w:rPr>
        <w:t>. В конкурсную документацию входят:</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1) текст объявления о приеме документов для участия в конкурсе;</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2) критерии определения победителя конкурса;</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3) темы рефератов, вопросы анкет и(или) тестов;</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4) иные документы, содержащие информацию о конкурсе.</w:t>
      </w:r>
    </w:p>
    <w:p w:rsidR="00292CAE" w:rsidRPr="00292CAE" w:rsidRDefault="00417D93">
      <w:pPr>
        <w:pStyle w:val="ConsPlusNormal"/>
        <w:spacing w:before="220"/>
        <w:ind w:firstLine="540"/>
        <w:jc w:val="both"/>
        <w:rPr>
          <w:rFonts w:ascii="Times New Roman" w:hAnsi="Times New Roman" w:cs="Times New Roman"/>
          <w:sz w:val="24"/>
          <w:szCs w:val="24"/>
        </w:rPr>
      </w:pPr>
      <w:bookmarkStart w:id="1" w:name="P37"/>
      <w:bookmarkEnd w:id="1"/>
      <w:r>
        <w:rPr>
          <w:rFonts w:ascii="Times New Roman" w:hAnsi="Times New Roman" w:cs="Times New Roman"/>
          <w:sz w:val="24"/>
          <w:szCs w:val="24"/>
        </w:rPr>
        <w:t>10</w:t>
      </w:r>
      <w:r w:rsidR="00292CAE" w:rsidRPr="00292CAE">
        <w:rPr>
          <w:rFonts w:ascii="Times New Roman" w:hAnsi="Times New Roman" w:cs="Times New Roman"/>
          <w:sz w:val="24"/>
          <w:szCs w:val="24"/>
        </w:rPr>
        <w:t>. Гражданин, изъявивший желание участвовать в конкурсе, представляет организатору конкурса следующие документы:</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1) личное заявление;</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 xml:space="preserve">2) собственноручно заполненную и подписанную </w:t>
      </w:r>
      <w:hyperlink r:id="rId9" w:history="1">
        <w:r w:rsidRPr="00292CAE">
          <w:rPr>
            <w:rFonts w:ascii="Times New Roman" w:hAnsi="Times New Roman" w:cs="Times New Roman"/>
            <w:color w:val="0000FF"/>
            <w:sz w:val="24"/>
            <w:szCs w:val="24"/>
          </w:rPr>
          <w:t>анкету</w:t>
        </w:r>
      </w:hyperlink>
      <w:r w:rsidRPr="00292CAE">
        <w:rPr>
          <w:rFonts w:ascii="Times New Roman" w:hAnsi="Times New Roman" w:cs="Times New Roman"/>
          <w:sz w:val="24"/>
          <w:szCs w:val="24"/>
        </w:rPr>
        <w:t xml:space="preserve"> по форме, утвержденной распоряжением Правительства Российской Федерации от 26 мая 2005 года N 667-р, с приложением фотографии;</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lastRenderedPageBreak/>
        <w:t>3) копию паспорта (паспорт предъявляется лично по прибытии на конкурс);</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5) справку образовательной организации:</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292CAE" w:rsidRPr="00292CAE">
        <w:rPr>
          <w:rFonts w:ascii="Times New Roman" w:hAnsi="Times New Roman" w:cs="Times New Roman"/>
          <w:sz w:val="24"/>
          <w:szCs w:val="24"/>
        </w:rPr>
        <w:t>)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292CAE" w:rsidRPr="00292CAE">
        <w:rPr>
          <w:rFonts w:ascii="Times New Roman" w:hAnsi="Times New Roman" w:cs="Times New Roman"/>
          <w:sz w:val="24"/>
          <w:szCs w:val="24"/>
        </w:rPr>
        <w:t>)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w:t>
      </w:r>
      <w:r w:rsidR="00292CAE" w:rsidRPr="00292CAE">
        <w:rPr>
          <w:rFonts w:ascii="Times New Roman" w:hAnsi="Times New Roman" w:cs="Times New Roman"/>
          <w:sz w:val="24"/>
          <w:szCs w:val="24"/>
        </w:rPr>
        <w:t>.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292CAE" w:rsidRPr="00292CAE">
        <w:rPr>
          <w:rFonts w:ascii="Times New Roman" w:hAnsi="Times New Roman" w:cs="Times New Roman"/>
          <w:sz w:val="24"/>
          <w:szCs w:val="24"/>
        </w:rPr>
        <w:t>.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w:t>
      </w:r>
      <w:r w:rsidR="00292CAE" w:rsidRPr="00292CAE">
        <w:rPr>
          <w:rFonts w:ascii="Times New Roman" w:hAnsi="Times New Roman" w:cs="Times New Roman"/>
          <w:sz w:val="24"/>
          <w:szCs w:val="24"/>
        </w:rPr>
        <w:t>. Гражданин не допускается к участию во втором этапе конкурса:</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 xml:space="preserve">1) в связи с несоответствием гражданина требованиям, установленным </w:t>
      </w:r>
      <w:hyperlink w:anchor="P14" w:history="1">
        <w:r w:rsidRPr="00292CAE">
          <w:rPr>
            <w:rFonts w:ascii="Times New Roman" w:hAnsi="Times New Roman" w:cs="Times New Roman"/>
            <w:color w:val="0000FF"/>
            <w:sz w:val="24"/>
            <w:szCs w:val="24"/>
          </w:rPr>
          <w:t>пунктом 2</w:t>
        </w:r>
      </w:hyperlink>
      <w:r w:rsidRPr="00292CAE">
        <w:rPr>
          <w:rFonts w:ascii="Times New Roman" w:hAnsi="Times New Roman" w:cs="Times New Roman"/>
          <w:sz w:val="24"/>
          <w:szCs w:val="24"/>
        </w:rPr>
        <w:t xml:space="preserve"> настоящего Положения;</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3) в случае выявления недостоверных или неполных сведений в документах, представленных гражданином на конкурс.</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292CAE" w:rsidRPr="00292CAE">
        <w:rPr>
          <w:rFonts w:ascii="Times New Roman" w:hAnsi="Times New Roman" w:cs="Times New Roman"/>
          <w:sz w:val="24"/>
          <w:szCs w:val="24"/>
        </w:rPr>
        <w:t>.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00292CAE" w:rsidRPr="00292CAE">
        <w:rPr>
          <w:rFonts w:ascii="Times New Roman" w:hAnsi="Times New Roman" w:cs="Times New Roman"/>
          <w:sz w:val="24"/>
          <w:szCs w:val="24"/>
        </w:rPr>
        <w:t>. До начала второго этапа конкурса представитель нанимателя (работодатель) принимает решение о дате, времени и месте проведения конкурса.</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292CAE" w:rsidRPr="00292CAE">
        <w:rPr>
          <w:rFonts w:ascii="Times New Roman" w:hAnsi="Times New Roman" w:cs="Times New Roman"/>
          <w:sz w:val="24"/>
          <w:szCs w:val="24"/>
        </w:rPr>
        <w:t>.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292CAE" w:rsidRPr="00292CAE">
        <w:rPr>
          <w:rFonts w:ascii="Times New Roman" w:hAnsi="Times New Roman" w:cs="Times New Roman"/>
          <w:sz w:val="24"/>
          <w:szCs w:val="24"/>
        </w:rPr>
        <w:t>.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w:t>
      </w:r>
      <w:r w:rsidR="00292CAE" w:rsidRPr="00292CAE">
        <w:rPr>
          <w:rFonts w:ascii="Times New Roman" w:hAnsi="Times New Roman" w:cs="Times New Roman"/>
          <w:sz w:val="24"/>
          <w:szCs w:val="24"/>
        </w:rPr>
        <w:t>. Второй этап конкурса проводится при наличии двух и более претендентов.</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w:t>
      </w:r>
      <w:r w:rsidR="00292CAE" w:rsidRPr="00292CAE">
        <w:rPr>
          <w:rFonts w:ascii="Times New Roman" w:hAnsi="Times New Roman" w:cs="Times New Roman"/>
          <w:sz w:val="24"/>
          <w:szCs w:val="24"/>
        </w:rPr>
        <w:t xml:space="preserve">. При проведении второго этапа конкурса конкурсная комиссия оценивает претендентов на основании представленных ими документов, указанных в </w:t>
      </w:r>
      <w:r>
        <w:rPr>
          <w:rFonts w:ascii="Times New Roman" w:hAnsi="Times New Roman" w:cs="Times New Roman"/>
          <w:sz w:val="24"/>
          <w:szCs w:val="24"/>
        </w:rPr>
        <w:t>1</w:t>
      </w:r>
      <w:hyperlink w:anchor="P37" w:history="1">
        <w:r>
          <w:rPr>
            <w:rFonts w:ascii="Times New Roman" w:hAnsi="Times New Roman" w:cs="Times New Roman"/>
            <w:color w:val="0000FF"/>
            <w:sz w:val="24"/>
            <w:szCs w:val="24"/>
          </w:rPr>
          <w:t>0</w:t>
        </w:r>
      </w:hyperlink>
      <w:r w:rsidR="00292CAE" w:rsidRPr="00292CAE">
        <w:rPr>
          <w:rFonts w:ascii="Times New Roman" w:hAnsi="Times New Roman" w:cs="Times New Roman"/>
          <w:sz w:val="24"/>
          <w:szCs w:val="24"/>
        </w:rPr>
        <w:t xml:space="preserve"> настоящего Положения, а также по результатам конкурсных процедур.</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292CAE" w:rsidRPr="00292CAE">
        <w:rPr>
          <w:rFonts w:ascii="Times New Roman" w:hAnsi="Times New Roman" w:cs="Times New Roman"/>
          <w:sz w:val="24"/>
          <w:szCs w:val="24"/>
        </w:rPr>
        <w:t>.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Оценка достоинств участников конкурсных процедур осуществляется в баллах.</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Критериями отбора (оценки) претендентов на заключение договора являются:</w:t>
      </w:r>
    </w:p>
    <w:p w:rsidR="00292CAE" w:rsidRPr="00292CAE" w:rsidRDefault="00292CAE">
      <w:pPr>
        <w:pStyle w:val="ConsPlusNormal"/>
        <w:spacing w:before="220"/>
        <w:ind w:firstLine="540"/>
        <w:jc w:val="both"/>
        <w:rPr>
          <w:rFonts w:ascii="Times New Roman" w:hAnsi="Times New Roman" w:cs="Times New Roman"/>
          <w:sz w:val="24"/>
          <w:szCs w:val="24"/>
        </w:rPr>
      </w:pPr>
      <w:bookmarkStart w:id="2" w:name="P64"/>
      <w:bookmarkEnd w:id="2"/>
      <w:r w:rsidRPr="00292CAE">
        <w:rPr>
          <w:rFonts w:ascii="Times New Roman" w:hAnsi="Times New Roman" w:cs="Times New Roman"/>
          <w:sz w:val="24"/>
          <w:szCs w:val="24"/>
        </w:rPr>
        <w:t>1) результаты единого государственного экзамена;</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2) средний балл аттестата о среднем общем образовании;</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4) результаты индивидуального собеседования;</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5) результаты анкетирования;</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6) результаты тестирования;</w:t>
      </w:r>
    </w:p>
    <w:p w:rsidR="00292CAE" w:rsidRPr="00292CAE" w:rsidRDefault="00292CAE">
      <w:pPr>
        <w:pStyle w:val="ConsPlusNormal"/>
        <w:spacing w:before="220"/>
        <w:ind w:firstLine="540"/>
        <w:jc w:val="both"/>
        <w:rPr>
          <w:rFonts w:ascii="Times New Roman" w:hAnsi="Times New Roman" w:cs="Times New Roman"/>
          <w:sz w:val="24"/>
          <w:szCs w:val="24"/>
        </w:rPr>
      </w:pPr>
      <w:bookmarkStart w:id="3" w:name="P70"/>
      <w:bookmarkEnd w:id="3"/>
      <w:r w:rsidRPr="00292CAE">
        <w:rPr>
          <w:rFonts w:ascii="Times New Roman" w:hAnsi="Times New Roman" w:cs="Times New Roman"/>
          <w:sz w:val="24"/>
          <w:szCs w:val="24"/>
        </w:rPr>
        <w:t>7) результаты оценки реферата.</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 xml:space="preserve">Методика применения критериев отбора, предусмотренных в </w:t>
      </w:r>
      <w:hyperlink w:anchor="P64" w:history="1">
        <w:r w:rsidRPr="00292CAE">
          <w:rPr>
            <w:rFonts w:ascii="Times New Roman" w:hAnsi="Times New Roman" w:cs="Times New Roman"/>
            <w:color w:val="0000FF"/>
            <w:sz w:val="24"/>
            <w:szCs w:val="24"/>
          </w:rPr>
          <w:t>подпунктах 1</w:t>
        </w:r>
      </w:hyperlink>
      <w:r w:rsidRPr="00292CAE">
        <w:rPr>
          <w:rFonts w:ascii="Times New Roman" w:hAnsi="Times New Roman" w:cs="Times New Roman"/>
          <w:sz w:val="24"/>
          <w:szCs w:val="24"/>
        </w:rPr>
        <w:t xml:space="preserve"> - </w:t>
      </w:r>
      <w:hyperlink w:anchor="P70" w:history="1">
        <w:r w:rsidRPr="00292CAE">
          <w:rPr>
            <w:rFonts w:ascii="Times New Roman" w:hAnsi="Times New Roman" w:cs="Times New Roman"/>
            <w:color w:val="0000FF"/>
            <w:sz w:val="24"/>
            <w:szCs w:val="24"/>
          </w:rPr>
          <w:t>7</w:t>
        </w:r>
      </w:hyperlink>
      <w:r w:rsidRPr="00292CAE">
        <w:rPr>
          <w:rFonts w:ascii="Times New Roman" w:hAnsi="Times New Roman" w:cs="Times New Roman"/>
          <w:sz w:val="24"/>
          <w:szCs w:val="24"/>
        </w:rPr>
        <w:t xml:space="preserve"> настоящего пункта, и подсчета баллов по ним определяется муниципальным правовым актом.</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 xml:space="preserve">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w:t>
      </w:r>
      <w:r w:rsidRPr="00292CAE">
        <w:rPr>
          <w:rFonts w:ascii="Times New Roman" w:hAnsi="Times New Roman" w:cs="Times New Roman"/>
          <w:sz w:val="24"/>
          <w:szCs w:val="24"/>
        </w:rPr>
        <w:lastRenderedPageBreak/>
        <w:t>семей.</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w:t>
      </w:r>
      <w:r w:rsidR="00292CAE" w:rsidRPr="00292CAE">
        <w:rPr>
          <w:rFonts w:ascii="Times New Roman" w:hAnsi="Times New Roman" w:cs="Times New Roman"/>
          <w:sz w:val="24"/>
          <w:szCs w:val="24"/>
        </w:rPr>
        <w:t>.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w:t>
      </w:r>
      <w:r w:rsidR="00292CAE" w:rsidRPr="00292CAE">
        <w:rPr>
          <w:rFonts w:ascii="Times New Roman" w:hAnsi="Times New Roman" w:cs="Times New Roman"/>
          <w:sz w:val="24"/>
          <w:szCs w:val="24"/>
        </w:rPr>
        <w:t>. Конкурсная комиссия принимает решение о победителе конкурса по итогам рейтинга на выявление максимального результата.</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w:t>
      </w:r>
      <w:r w:rsidR="00292CAE" w:rsidRPr="00292CAE">
        <w:rPr>
          <w:rFonts w:ascii="Times New Roman" w:hAnsi="Times New Roman" w:cs="Times New Roman"/>
          <w:sz w:val="24"/>
          <w:szCs w:val="24"/>
        </w:rPr>
        <w:t>. Решение конкурсной комиссии является основанием для заключения договора о целевом обучении с победителем конкурса.</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00292CAE" w:rsidRPr="00292CAE">
        <w:rPr>
          <w:rFonts w:ascii="Times New Roman" w:hAnsi="Times New Roman" w:cs="Times New Roman"/>
          <w:sz w:val="24"/>
          <w:szCs w:val="24"/>
        </w:rPr>
        <w:t>.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292CAE" w:rsidRPr="00292CAE">
        <w:rPr>
          <w:rFonts w:ascii="Times New Roman" w:hAnsi="Times New Roman" w:cs="Times New Roman"/>
          <w:sz w:val="24"/>
          <w:szCs w:val="24"/>
        </w:rPr>
        <w:t>.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w:t>
      </w:r>
      <w:r w:rsidR="00292CAE" w:rsidRPr="00292CAE">
        <w:rPr>
          <w:rFonts w:ascii="Times New Roman" w:hAnsi="Times New Roman" w:cs="Times New Roman"/>
          <w:sz w:val="24"/>
          <w:szCs w:val="24"/>
        </w:rPr>
        <w:t>. Конкурсной комиссией может быть принято решение о том, что победители конкурса не выявлены.</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27</w:t>
      </w:r>
      <w:r w:rsidR="00292CAE" w:rsidRPr="00292CAE">
        <w:rPr>
          <w:rFonts w:ascii="Times New Roman" w:hAnsi="Times New Roman" w:cs="Times New Roman"/>
          <w:sz w:val="24"/>
          <w:szCs w:val="24"/>
        </w:rPr>
        <w:t>.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w:t>
      </w:r>
      <w:r w:rsidR="00292CAE" w:rsidRPr="00292CAE">
        <w:rPr>
          <w:rFonts w:ascii="Times New Roman" w:hAnsi="Times New Roman" w:cs="Times New Roman"/>
          <w:sz w:val="24"/>
          <w:szCs w:val="24"/>
        </w:rPr>
        <w:t>.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w:t>
      </w:r>
      <w:r w:rsidR="00292CAE" w:rsidRPr="00292CAE">
        <w:rPr>
          <w:rFonts w:ascii="Times New Roman" w:hAnsi="Times New Roman" w:cs="Times New Roman"/>
          <w:sz w:val="24"/>
          <w:szCs w:val="24"/>
        </w:rPr>
        <w:t xml:space="preserve">.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37" w:history="1">
        <w:r>
          <w:rPr>
            <w:rFonts w:ascii="Times New Roman" w:hAnsi="Times New Roman" w:cs="Times New Roman"/>
            <w:color w:val="0000FF"/>
            <w:sz w:val="24"/>
            <w:szCs w:val="24"/>
          </w:rPr>
          <w:t>10</w:t>
        </w:r>
      </w:hyperlink>
      <w:r w:rsidR="00292CAE" w:rsidRPr="00292CAE">
        <w:rPr>
          <w:rFonts w:ascii="Times New Roman" w:hAnsi="Times New Roman" w:cs="Times New Roman"/>
          <w:sz w:val="24"/>
          <w:szCs w:val="24"/>
        </w:rPr>
        <w:t xml:space="preserve"> настоящего Положения.</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30</w:t>
      </w:r>
      <w:r w:rsidR="00292CAE" w:rsidRPr="00292CAE">
        <w:rPr>
          <w:rFonts w:ascii="Times New Roman" w:hAnsi="Times New Roman" w:cs="Times New Roman"/>
          <w:sz w:val="24"/>
          <w:szCs w:val="24"/>
        </w:rPr>
        <w:t>.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31</w:t>
      </w:r>
      <w:r w:rsidR="00292CAE" w:rsidRPr="00292CAE">
        <w:rPr>
          <w:rFonts w:ascii="Times New Roman" w:hAnsi="Times New Roman" w:cs="Times New Roman"/>
          <w:sz w:val="24"/>
          <w:szCs w:val="24"/>
        </w:rPr>
        <w:t xml:space="preserve">. </w:t>
      </w:r>
      <w:hyperlink r:id="rId10" w:history="1">
        <w:r w:rsidR="00292CAE" w:rsidRPr="00292CAE">
          <w:rPr>
            <w:rFonts w:ascii="Times New Roman" w:hAnsi="Times New Roman" w:cs="Times New Roman"/>
            <w:color w:val="0000FF"/>
            <w:sz w:val="24"/>
            <w:szCs w:val="24"/>
          </w:rPr>
          <w:t>Договор</w:t>
        </w:r>
      </w:hyperlink>
      <w:r w:rsidR="00292CAE" w:rsidRPr="00292CAE">
        <w:rPr>
          <w:rFonts w:ascii="Times New Roman" w:hAnsi="Times New Roman" w:cs="Times New Roman"/>
          <w:sz w:val="24"/>
          <w:szCs w:val="24"/>
        </w:rP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w:t>
      </w:r>
      <w:r w:rsidR="00292CAE" w:rsidRPr="00292CAE">
        <w:rPr>
          <w:rFonts w:ascii="Times New Roman" w:hAnsi="Times New Roman" w:cs="Times New Roman"/>
          <w:sz w:val="24"/>
          <w:szCs w:val="24"/>
        </w:rPr>
        <w:t>. В договоре о целевом обучении предусматриваются:</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 xml:space="preserve">1) обязательство гражданина проходить муниципальную службу в органе местного </w:t>
      </w:r>
      <w:r w:rsidRPr="00292CAE">
        <w:rPr>
          <w:rFonts w:ascii="Times New Roman" w:hAnsi="Times New Roman" w:cs="Times New Roman"/>
          <w:sz w:val="24"/>
          <w:szCs w:val="24"/>
        </w:rPr>
        <w:lastRenderedPageBreak/>
        <w:t>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 xml:space="preserve">Указанный срок в соответствии со </w:t>
      </w:r>
      <w:hyperlink r:id="rId11" w:history="1">
        <w:r w:rsidRPr="00292CAE">
          <w:rPr>
            <w:rFonts w:ascii="Times New Roman" w:hAnsi="Times New Roman" w:cs="Times New Roman"/>
            <w:color w:val="0000FF"/>
            <w:sz w:val="24"/>
            <w:szCs w:val="24"/>
          </w:rPr>
          <w:t>статьей 28.1</w:t>
        </w:r>
      </w:hyperlink>
      <w:r w:rsidRPr="00292CAE">
        <w:rPr>
          <w:rFonts w:ascii="Times New Roman" w:hAnsi="Times New Roman" w:cs="Times New Roman"/>
          <w:sz w:val="24"/>
          <w:szCs w:val="24"/>
        </w:rP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93" w:history="1">
        <w:r w:rsidRPr="00292CAE">
          <w:rPr>
            <w:rFonts w:ascii="Times New Roman" w:hAnsi="Times New Roman" w:cs="Times New Roman"/>
            <w:color w:val="0000FF"/>
            <w:sz w:val="24"/>
            <w:szCs w:val="24"/>
          </w:rPr>
          <w:t>подпунктом 4</w:t>
        </w:r>
      </w:hyperlink>
      <w:r w:rsidRPr="00292CAE">
        <w:rPr>
          <w:rFonts w:ascii="Times New Roman" w:hAnsi="Times New Roman" w:cs="Times New Roman"/>
          <w:sz w:val="24"/>
          <w:szCs w:val="24"/>
        </w:rPr>
        <w:t xml:space="preserve"> настоящего пункта, и составлять не более пяти лет;</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292CAE" w:rsidRPr="00292CAE" w:rsidRDefault="00292CAE">
      <w:pPr>
        <w:pStyle w:val="ConsPlusNormal"/>
        <w:spacing w:before="220"/>
        <w:ind w:firstLine="540"/>
        <w:jc w:val="both"/>
        <w:rPr>
          <w:rFonts w:ascii="Times New Roman" w:hAnsi="Times New Roman" w:cs="Times New Roman"/>
          <w:sz w:val="24"/>
          <w:szCs w:val="24"/>
        </w:rPr>
      </w:pPr>
      <w:r w:rsidRPr="00292CAE">
        <w:rPr>
          <w:rFonts w:ascii="Times New Roman" w:hAnsi="Times New Roman" w:cs="Times New Roman"/>
          <w:sz w:val="24"/>
          <w:szCs w:val="24"/>
        </w:rP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292CAE" w:rsidRPr="00292CAE" w:rsidRDefault="00292CAE">
      <w:pPr>
        <w:pStyle w:val="ConsPlusNormal"/>
        <w:spacing w:before="220"/>
        <w:ind w:firstLine="540"/>
        <w:jc w:val="both"/>
        <w:rPr>
          <w:rFonts w:ascii="Times New Roman" w:hAnsi="Times New Roman" w:cs="Times New Roman"/>
          <w:sz w:val="24"/>
          <w:szCs w:val="24"/>
        </w:rPr>
      </w:pPr>
      <w:bookmarkStart w:id="4" w:name="P93"/>
      <w:bookmarkEnd w:id="4"/>
      <w:r w:rsidRPr="00292CAE">
        <w:rPr>
          <w:rFonts w:ascii="Times New Roman" w:hAnsi="Times New Roman" w:cs="Times New Roman"/>
          <w:sz w:val="24"/>
          <w:szCs w:val="24"/>
        </w:rP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12" w:history="1">
        <w:r w:rsidRPr="00292CAE">
          <w:rPr>
            <w:rFonts w:ascii="Times New Roman" w:hAnsi="Times New Roman" w:cs="Times New Roman"/>
            <w:color w:val="0000FF"/>
            <w:sz w:val="24"/>
            <w:szCs w:val="24"/>
          </w:rPr>
          <w:t>частью 6 статьи 56</w:t>
        </w:r>
      </w:hyperlink>
      <w:r w:rsidRPr="00292CAE">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w:t>
      </w:r>
      <w:r w:rsidR="00292CAE" w:rsidRPr="00292CAE">
        <w:rPr>
          <w:rFonts w:ascii="Times New Roman" w:hAnsi="Times New Roman" w:cs="Times New Roman"/>
          <w:sz w:val="24"/>
          <w:szCs w:val="24"/>
        </w:rPr>
        <w:t>. Контроль исполнения гражданином обязательств по договору о целевом обучении осуществляется организатором конкурса.</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34</w:t>
      </w:r>
      <w:r w:rsidR="00292CAE" w:rsidRPr="00292CAE">
        <w:rPr>
          <w:rFonts w:ascii="Times New Roman" w:hAnsi="Times New Roman" w:cs="Times New Roman"/>
          <w:sz w:val="24"/>
          <w:szCs w:val="24"/>
        </w:rPr>
        <w:t>.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w:t>
      </w:r>
      <w:r w:rsidR="00292CAE" w:rsidRPr="00292CAE">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292CAE" w:rsidRPr="00292CAE" w:rsidRDefault="00417D9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w:t>
      </w:r>
      <w:bookmarkStart w:id="5" w:name="_GoBack"/>
      <w:bookmarkEnd w:id="5"/>
      <w:r w:rsidR="00292CAE" w:rsidRPr="00292CAE">
        <w:rPr>
          <w:rFonts w:ascii="Times New Roman" w:hAnsi="Times New Roman" w:cs="Times New Roman"/>
          <w:sz w:val="24"/>
          <w:szCs w:val="24"/>
        </w:rPr>
        <w:t>.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292CAE" w:rsidRPr="00292CAE" w:rsidRDefault="00417D93">
      <w:pPr>
        <w:pStyle w:val="ConsPlusNormal"/>
        <w:rPr>
          <w:rFonts w:ascii="Times New Roman" w:hAnsi="Times New Roman" w:cs="Times New Roman"/>
          <w:sz w:val="24"/>
          <w:szCs w:val="24"/>
        </w:rPr>
      </w:pPr>
      <w:hyperlink r:id="rId13" w:history="1">
        <w:r w:rsidR="00292CAE" w:rsidRPr="00292CAE">
          <w:rPr>
            <w:rFonts w:ascii="Times New Roman" w:hAnsi="Times New Roman" w:cs="Times New Roman"/>
            <w:i/>
            <w:color w:val="0000FF"/>
            <w:sz w:val="24"/>
            <w:szCs w:val="24"/>
          </w:rPr>
          <w:br/>
        </w:r>
      </w:hyperlink>
      <w:r w:rsidR="00292CAE" w:rsidRPr="00292CAE">
        <w:rPr>
          <w:rFonts w:ascii="Times New Roman" w:hAnsi="Times New Roman" w:cs="Times New Roman"/>
          <w:sz w:val="24"/>
          <w:szCs w:val="24"/>
        </w:rPr>
        <w:br/>
      </w:r>
    </w:p>
    <w:p w:rsidR="00333055" w:rsidRDefault="00333055"/>
    <w:sectPr w:rsidR="00333055" w:rsidSect="00922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606D3"/>
    <w:multiLevelType w:val="hybridMultilevel"/>
    <w:tmpl w:val="F740F97A"/>
    <w:lvl w:ilvl="0" w:tplc="187ED9B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AE"/>
    <w:rsid w:val="00133E77"/>
    <w:rsid w:val="00292CAE"/>
    <w:rsid w:val="00333055"/>
    <w:rsid w:val="00417D93"/>
    <w:rsid w:val="00AE0799"/>
    <w:rsid w:val="00AE3969"/>
    <w:rsid w:val="00C6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C2FCA-688C-451F-BF9F-5450283B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7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2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заголовок 1"/>
    <w:basedOn w:val="a"/>
    <w:next w:val="a"/>
    <w:rsid w:val="00AE0799"/>
    <w:pPr>
      <w:keepNext/>
      <w:suppressAutoHyphens/>
      <w:jc w:val="both"/>
    </w:pPr>
    <w:rPr>
      <w:lang w:eastAsia="ar-SA"/>
    </w:rPr>
  </w:style>
  <w:style w:type="paragraph" w:customStyle="1" w:styleId="a3">
    <w:name w:val="текст примечания"/>
    <w:basedOn w:val="a"/>
    <w:rsid w:val="00AE0799"/>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65A3C214F48B403FACB69203FED96AD11BB143C8416536B38C671077DFBE79F87D601B70F310AFCQBH" TargetMode="External"/><Relationship Id="rId13" Type="http://schemas.openxmlformats.org/officeDocument/2006/relationships/hyperlink" Target="consultantplus://offline/ref=B8965A3C214F48B403FACA63203FED96AD18BD1D388A16536B38C671077DFBE79F87D601B70F3909FCQ8H" TargetMode="External"/><Relationship Id="rId3" Type="http://schemas.openxmlformats.org/officeDocument/2006/relationships/settings" Target="settings.xml"/><Relationship Id="rId7" Type="http://schemas.openxmlformats.org/officeDocument/2006/relationships/hyperlink" Target="consultantplus://offline/ref=B8965A3C214F48B403FACA63203FED96AD18BD1D388A16536B38C671077DFBE79F87D601B70F390AFCQ8H" TargetMode="External"/><Relationship Id="rId12" Type="http://schemas.openxmlformats.org/officeDocument/2006/relationships/hyperlink" Target="consultantplus://offline/ref=B8965A3C214F48B403FACB69203FED96AC18BC163A8C16536B38C671077DFBE79F87D601B70F3708FCQ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965A3C214F48B403FACB69203FED96AD11BB143C8416536B38C671077DFBE79F87D607FBQ3H" TargetMode="External"/><Relationship Id="rId11" Type="http://schemas.openxmlformats.org/officeDocument/2006/relationships/hyperlink" Target="consultantplus://offline/ref=B8965A3C214F48B403FACB69203FED96AD11BB143C8416536B38C671077DFBE79F87D607FBQ6H"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B8965A3C214F48B403FACB69203FED96AE1DB91C3E8B16536B38C671077DFBE79F87D601B70F3009FCQ8H" TargetMode="External"/><Relationship Id="rId4" Type="http://schemas.openxmlformats.org/officeDocument/2006/relationships/webSettings" Target="webSettings.xml"/><Relationship Id="rId9" Type="http://schemas.openxmlformats.org/officeDocument/2006/relationships/hyperlink" Target="consultantplus://offline/ref=B8965A3C214F48B403FACB69203FED96AD11BE15398F16536B38C671077DFBE79F87D601B70F300FFCQ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Ромашки</dc:creator>
  <cp:keywords/>
  <dc:description/>
  <cp:lastModifiedBy>Ромашки</cp:lastModifiedBy>
  <cp:revision>3</cp:revision>
  <dcterms:created xsi:type="dcterms:W3CDTF">2018-07-18T07:16:00Z</dcterms:created>
  <dcterms:modified xsi:type="dcterms:W3CDTF">2018-07-20T06:31:00Z</dcterms:modified>
</cp:coreProperties>
</file>