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" cy="371475"/>
            <wp:effectExtent l="0" t="0" r="9525" b="9525"/>
            <wp:docPr id="3" name="Рисунок 3" descr="Герб м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ал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Совет депутатов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муниципального образования Ромашкинское сельское поселение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муниципального образования Приозерский муниципальный район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Ленинградской области</w:t>
      </w:r>
    </w:p>
    <w:tbl>
      <w:tblPr>
        <w:tblW w:w="0" w:type="auto"/>
        <w:tblInd w:w="468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363737" w:rsidRPr="00363737" w:rsidTr="007A0C88">
        <w:trPr>
          <w:trHeight w:val="100"/>
        </w:trPr>
        <w:tc>
          <w:tcPr>
            <w:tcW w:w="918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363737" w:rsidRPr="00363737" w:rsidRDefault="00363737" w:rsidP="00363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363737" w:rsidRPr="00363737" w:rsidRDefault="00363737" w:rsidP="00363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gramStart"/>
      <w:r w:rsidRPr="003637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</w:t>
      </w:r>
      <w:proofErr w:type="gramEnd"/>
      <w:r w:rsidRPr="0036373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Е Ш Е Н И Е</w:t>
      </w:r>
    </w:p>
    <w:p w:rsidR="00363737" w:rsidRPr="00363737" w:rsidRDefault="00363737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363737" w:rsidRDefault="00784D43" w:rsidP="00363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«01»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="007A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60F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363737" w:rsidRPr="003637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 </w:t>
      </w:r>
      <w:r w:rsidR="00B1453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</w:p>
    <w:p w:rsidR="00B1453A" w:rsidRDefault="00B1453A" w:rsidP="003637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53A" w:rsidRDefault="00B1453A" w:rsidP="00B145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453A" w:rsidRPr="00363737" w:rsidRDefault="00B1453A" w:rsidP="00B14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363737">
        <w:rPr>
          <w:rFonts w:ascii="Times New Roman" w:hAnsi="Times New Roman" w:cs="Times New Roman"/>
          <w:b/>
          <w:sz w:val="24"/>
          <w:szCs w:val="24"/>
        </w:rPr>
        <w:t>Об отчете главы муниципального образования Ромашкинское сельское поселение муниципального образования Приозерский муниципальный район Ленинградской области о результатах работы Совета депутатов за 201</w:t>
      </w:r>
      <w:r w:rsidR="00784D43">
        <w:rPr>
          <w:rFonts w:ascii="Times New Roman" w:hAnsi="Times New Roman" w:cs="Times New Roman"/>
          <w:b/>
          <w:sz w:val="24"/>
          <w:szCs w:val="24"/>
        </w:rPr>
        <w:t>7</w:t>
      </w:r>
      <w:r w:rsidRPr="00363737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C97C1A" w:rsidRPr="00C97C1A" w:rsidRDefault="00C97C1A" w:rsidP="00C97C1A">
      <w:pPr>
        <w:spacing w:after="0" w:line="240" w:lineRule="auto"/>
        <w:ind w:right="5527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right="6016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7C1A">
        <w:rPr>
          <w:rFonts w:ascii="Times New Roman" w:hAnsi="Times New Roman" w:cs="Times New Roman"/>
          <w:sz w:val="24"/>
          <w:szCs w:val="24"/>
        </w:rPr>
        <w:t xml:space="preserve">Заслушав отчет главы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Приозерский муниципальный район Ленинградской области за 201</w:t>
      </w:r>
      <w:r w:rsidR="007A7FF6">
        <w:rPr>
          <w:rFonts w:ascii="Times New Roman" w:hAnsi="Times New Roman" w:cs="Times New Roman"/>
          <w:sz w:val="24"/>
          <w:szCs w:val="24"/>
        </w:rPr>
        <w:t>7</w:t>
      </w:r>
      <w:r w:rsidRPr="00C97C1A">
        <w:rPr>
          <w:rFonts w:ascii="Times New Roman" w:hAnsi="Times New Roman" w:cs="Times New Roman"/>
          <w:sz w:val="24"/>
          <w:szCs w:val="24"/>
        </w:rPr>
        <w:t xml:space="preserve"> год, Совет депутатов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РЕШИЛ:</w:t>
      </w: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97C1A">
        <w:rPr>
          <w:rFonts w:ascii="Times New Roman" w:hAnsi="Times New Roman" w:cs="Times New Roman"/>
          <w:sz w:val="24"/>
          <w:szCs w:val="24"/>
        </w:rPr>
        <w:t xml:space="preserve">Принять отчёт главы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Приозерский муниципальный район Ленинградской области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 xml:space="preserve"> о результатах работы Совета депутатов муниципального образования </w:t>
      </w:r>
      <w:r w:rsidR="00363737">
        <w:rPr>
          <w:rFonts w:ascii="Times New Roman" w:hAnsi="Times New Roman" w:cs="Times New Roman"/>
          <w:sz w:val="24"/>
          <w:szCs w:val="24"/>
        </w:rPr>
        <w:t>Ромашкинское сельское</w:t>
      </w:r>
      <w:r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Pr="00C97C1A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>Приозерский муниципальный район Ленинградской области за 201</w:t>
      </w:r>
      <w:r w:rsidR="007A7FF6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 xml:space="preserve"> год согласно </w:t>
      </w:r>
      <w:r w:rsidR="00E907F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97C1A">
        <w:rPr>
          <w:rFonts w:ascii="Times New Roman" w:hAnsi="Times New Roman" w:cs="Times New Roman"/>
          <w:color w:val="000000"/>
          <w:sz w:val="24"/>
          <w:szCs w:val="24"/>
        </w:rPr>
        <w:t>риложению 1</w:t>
      </w:r>
      <w:r w:rsidRPr="00C97C1A">
        <w:rPr>
          <w:rFonts w:ascii="Times New Roman" w:hAnsi="Times New Roman" w:cs="Times New Roman"/>
          <w:sz w:val="24"/>
          <w:szCs w:val="24"/>
        </w:rPr>
        <w:t>.</w:t>
      </w:r>
    </w:p>
    <w:p w:rsid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Pr="00C97C1A" w:rsidRDefault="00B1453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B1453A" w:rsidP="0079616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муниципального образования                 </w:t>
      </w:r>
      <w:r w:rsidR="0079616C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A7FF6">
        <w:rPr>
          <w:rFonts w:ascii="Times New Roman" w:hAnsi="Times New Roman" w:cs="Times New Roman"/>
          <w:sz w:val="24"/>
          <w:szCs w:val="24"/>
        </w:rPr>
        <w:t xml:space="preserve">Т.Н. Блюм </w:t>
      </w: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C97C1A" w:rsidRDefault="00C97C1A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Default="00C97C1A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A4B" w:rsidRDefault="00F10A4B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Default="00C97C1A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16C" w:rsidRDefault="0079616C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Default="00B1453A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07FB" w:rsidRDefault="00E907FB" w:rsidP="00B1453A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53A" w:rsidRPr="00C97C1A" w:rsidRDefault="00B1453A" w:rsidP="00B1453A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C1A" w:rsidRPr="00B1453A" w:rsidRDefault="00363737" w:rsidP="00C97C1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B1453A">
        <w:rPr>
          <w:rFonts w:ascii="Times New Roman" w:hAnsi="Times New Roman" w:cs="Times New Roman"/>
          <w:sz w:val="20"/>
          <w:szCs w:val="24"/>
        </w:rPr>
        <w:t>Разослано:</w:t>
      </w:r>
      <w:r w:rsidR="00EE5D68">
        <w:rPr>
          <w:rFonts w:ascii="Times New Roman" w:hAnsi="Times New Roman" w:cs="Times New Roman"/>
          <w:sz w:val="20"/>
          <w:szCs w:val="24"/>
        </w:rPr>
        <w:t xml:space="preserve"> Прокуратура – 1,</w:t>
      </w:r>
      <w:r w:rsidRPr="00B1453A">
        <w:rPr>
          <w:rFonts w:ascii="Times New Roman" w:hAnsi="Times New Roman" w:cs="Times New Roman"/>
          <w:sz w:val="20"/>
          <w:szCs w:val="24"/>
        </w:rPr>
        <w:t xml:space="preserve"> дело – 2</w:t>
      </w:r>
      <w:r w:rsidR="00C97C1A" w:rsidRPr="00B1453A">
        <w:rPr>
          <w:rFonts w:ascii="Times New Roman" w:hAnsi="Times New Roman" w:cs="Times New Roman"/>
          <w:sz w:val="20"/>
          <w:szCs w:val="24"/>
        </w:rPr>
        <w:t>.</w:t>
      </w:r>
    </w:p>
    <w:p w:rsidR="00C97C1A" w:rsidRPr="00EE5D68" w:rsidRDefault="00C97C1A" w:rsidP="00E907FB">
      <w:pPr>
        <w:spacing w:after="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lastRenderedPageBreak/>
        <w:t>Приложение 1</w:t>
      </w:r>
    </w:p>
    <w:p w:rsidR="00C97C1A" w:rsidRPr="00EE5D68" w:rsidRDefault="00C97C1A" w:rsidP="00E907F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к решению Совета депутатов</w:t>
      </w:r>
    </w:p>
    <w:p w:rsidR="00C97C1A" w:rsidRPr="00EE5D68" w:rsidRDefault="00C97C1A" w:rsidP="00E907F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муниципального образования</w:t>
      </w:r>
    </w:p>
    <w:p w:rsidR="00C97C1A" w:rsidRPr="00EE5D68" w:rsidRDefault="00363737" w:rsidP="00E907FB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sz w:val="20"/>
          <w:szCs w:val="24"/>
        </w:rPr>
        <w:t>Ромашкинское сельское</w:t>
      </w:r>
      <w:r w:rsidR="00C97C1A" w:rsidRPr="00EE5D68">
        <w:rPr>
          <w:rFonts w:ascii="Times New Roman" w:hAnsi="Times New Roman" w:cs="Times New Roman"/>
          <w:sz w:val="20"/>
          <w:szCs w:val="24"/>
        </w:rPr>
        <w:t xml:space="preserve"> поселение</w:t>
      </w:r>
    </w:p>
    <w:p w:rsidR="00C97C1A" w:rsidRPr="00EE5D68" w:rsidRDefault="00C97C1A" w:rsidP="00C97C1A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sz w:val="20"/>
          <w:szCs w:val="24"/>
        </w:rPr>
        <w:t>муниципального образования</w:t>
      </w:r>
    </w:p>
    <w:p w:rsidR="00C97C1A" w:rsidRPr="00EE5D68" w:rsidRDefault="00C97C1A" w:rsidP="00C97C1A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Приозерский муниципальный район</w:t>
      </w:r>
    </w:p>
    <w:p w:rsidR="00C97C1A" w:rsidRPr="00EE5D68" w:rsidRDefault="00C97C1A" w:rsidP="00C97C1A">
      <w:pPr>
        <w:shd w:val="clear" w:color="auto" w:fill="FFFFFF"/>
        <w:spacing w:after="0" w:line="240" w:lineRule="auto"/>
        <w:ind w:left="142" w:firstLine="720"/>
        <w:jc w:val="right"/>
        <w:rPr>
          <w:rFonts w:ascii="Times New Roman" w:hAnsi="Times New Roman" w:cs="Times New Roman"/>
          <w:color w:val="000000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>Ленинградской области</w:t>
      </w:r>
    </w:p>
    <w:p w:rsidR="00C97C1A" w:rsidRPr="00EE5D68" w:rsidRDefault="00B1453A" w:rsidP="00C97C1A">
      <w:pPr>
        <w:autoSpaceDE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от </w:t>
      </w:r>
      <w:r w:rsidR="00D20334">
        <w:rPr>
          <w:rFonts w:ascii="Times New Roman" w:hAnsi="Times New Roman" w:cs="Times New Roman"/>
          <w:color w:val="000000"/>
          <w:sz w:val="20"/>
          <w:szCs w:val="24"/>
        </w:rPr>
        <w:t>01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.0</w:t>
      </w:r>
      <w:r w:rsidR="00D20334">
        <w:rPr>
          <w:rFonts w:ascii="Times New Roman" w:hAnsi="Times New Roman" w:cs="Times New Roman"/>
          <w:color w:val="000000"/>
          <w:sz w:val="20"/>
          <w:szCs w:val="24"/>
        </w:rPr>
        <w:t>3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.201</w:t>
      </w:r>
      <w:r w:rsidR="00D20334">
        <w:rPr>
          <w:rFonts w:ascii="Times New Roman" w:hAnsi="Times New Roman" w:cs="Times New Roman"/>
          <w:color w:val="000000"/>
          <w:sz w:val="20"/>
          <w:szCs w:val="24"/>
        </w:rPr>
        <w:t>8</w:t>
      </w:r>
      <w:r w:rsidR="00363737" w:rsidRPr="00EE5D68">
        <w:rPr>
          <w:rFonts w:ascii="Times New Roman" w:hAnsi="Times New Roman" w:cs="Times New Roman"/>
          <w:color w:val="000000"/>
          <w:sz w:val="20"/>
          <w:szCs w:val="24"/>
        </w:rPr>
        <w:t xml:space="preserve"> г. № </w:t>
      </w:r>
      <w:r w:rsidRPr="00EE5D68">
        <w:rPr>
          <w:rFonts w:ascii="Times New Roman" w:hAnsi="Times New Roman" w:cs="Times New Roman"/>
          <w:color w:val="000000"/>
          <w:sz w:val="20"/>
          <w:szCs w:val="24"/>
        </w:rPr>
        <w:t>1</w:t>
      </w:r>
      <w:r w:rsidR="00D20334">
        <w:rPr>
          <w:rFonts w:ascii="Times New Roman" w:hAnsi="Times New Roman" w:cs="Times New Roman"/>
          <w:color w:val="000000"/>
          <w:sz w:val="20"/>
          <w:szCs w:val="24"/>
        </w:rPr>
        <w:t>42</w:t>
      </w:r>
    </w:p>
    <w:p w:rsidR="00366A00" w:rsidRPr="00C97C1A" w:rsidRDefault="00366A00" w:rsidP="00E907FB">
      <w:pPr>
        <w:pStyle w:val="a3"/>
        <w:tabs>
          <w:tab w:val="left" w:pos="3960"/>
        </w:tabs>
        <w:rPr>
          <w:sz w:val="24"/>
          <w:szCs w:val="24"/>
        </w:rPr>
      </w:pPr>
    </w:p>
    <w:p w:rsidR="00123C8F" w:rsidRPr="00366A00" w:rsidRDefault="00123C8F" w:rsidP="00E907FB">
      <w:pPr>
        <w:pStyle w:val="a3"/>
        <w:tabs>
          <w:tab w:val="left" w:pos="3960"/>
        </w:tabs>
        <w:rPr>
          <w:sz w:val="24"/>
          <w:szCs w:val="24"/>
        </w:rPr>
      </w:pPr>
      <w:r w:rsidRPr="00366A00">
        <w:rPr>
          <w:sz w:val="24"/>
          <w:szCs w:val="24"/>
        </w:rPr>
        <w:t>ОТЧЕТ ГЛАВЫ МУНИЦИП</w:t>
      </w:r>
      <w:r w:rsidR="00C35FFA">
        <w:rPr>
          <w:sz w:val="24"/>
          <w:szCs w:val="24"/>
        </w:rPr>
        <w:t>АЛЬНОГО ОБРАЗОВАНИЯ РОМАШКИНСКОЕ СЕЛЬСКОЕ</w:t>
      </w:r>
      <w:r w:rsidRPr="00366A00">
        <w:rPr>
          <w:sz w:val="24"/>
          <w:szCs w:val="24"/>
        </w:rPr>
        <w:t xml:space="preserve"> ПОСЕЛЕНИЕ О</w:t>
      </w:r>
      <w:r w:rsidR="004F4EAA" w:rsidRPr="00366A00">
        <w:rPr>
          <w:sz w:val="24"/>
          <w:szCs w:val="24"/>
        </w:rPr>
        <w:t xml:space="preserve"> РАБОТЕ СОВЕТА ДЕПУТАТОВ ЗА 201</w:t>
      </w:r>
      <w:r w:rsidR="00D20334">
        <w:rPr>
          <w:sz w:val="24"/>
          <w:szCs w:val="24"/>
        </w:rPr>
        <w:t>7</w:t>
      </w:r>
      <w:r w:rsidRPr="00366A00">
        <w:rPr>
          <w:sz w:val="24"/>
          <w:szCs w:val="24"/>
        </w:rPr>
        <w:t xml:space="preserve"> ГОД</w:t>
      </w:r>
    </w:p>
    <w:p w:rsidR="00123C8F" w:rsidRPr="00366A00" w:rsidRDefault="00123C8F" w:rsidP="00E907FB">
      <w:pPr>
        <w:spacing w:after="0" w:line="240" w:lineRule="auto"/>
        <w:jc w:val="center"/>
        <w:rPr>
          <w:sz w:val="24"/>
          <w:szCs w:val="24"/>
          <w:lang w:eastAsia="ar-SA"/>
        </w:rPr>
      </w:pPr>
    </w:p>
    <w:p w:rsidR="00C0194A" w:rsidRPr="00C0194A" w:rsidRDefault="00C0194A" w:rsidP="00C01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bCs/>
          <w:sz w:val="24"/>
          <w:szCs w:val="24"/>
          <w:lang w:eastAsia="ru-RU"/>
        </w:rPr>
        <w:t>Сегодня мы подводим итоги социально-экономического развития МО Ромашкинское сельское поселение. На отчете присутствуют: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Прошёл ещё один год нашей, совместной с вами работы.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2017 год в Российской Федерации был объявлен годом экологии и особо охраняемых природных территорий. В рамках этого года в поселении были проведены экологические мероприятия и  акции «Чистый берег», «Чистый лес», «Зеленая Россия». В 2017 году отметили 90-лет Ленинградской области, в поселении были проведены праздничные мероприятия.</w:t>
      </w: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ДЕМОГРАФИЯ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Территория Ромашкинского поселения составляет 38999  га</w:t>
      </w:r>
      <w:proofErr w:type="gramStart"/>
      <w:r w:rsidRPr="006C280C">
        <w:rPr>
          <w:rFonts w:ascii="Times New Roman" w:hAnsi="Times New Roman"/>
          <w:sz w:val="24"/>
          <w:szCs w:val="24"/>
        </w:rPr>
        <w:t>.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6C280C">
        <w:rPr>
          <w:rFonts w:ascii="Times New Roman" w:hAnsi="Times New Roman"/>
          <w:sz w:val="24"/>
          <w:szCs w:val="24"/>
        </w:rPr>
        <w:t>н</w:t>
      </w:r>
      <w:proofErr w:type="gramEnd"/>
      <w:r w:rsidRPr="006C280C">
        <w:rPr>
          <w:rFonts w:ascii="Times New Roman" w:hAnsi="Times New Roman"/>
          <w:sz w:val="24"/>
          <w:szCs w:val="24"/>
        </w:rPr>
        <w:t>а которой расположено 10 населенных пунктов.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На 1 января 2018 г на территории поселения  проживает 6 тысяч 139  человек. Причем в поселке Мыс нет постоянно зарегистрированных граждан.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Продолжается убыль населения и эта тенденция сохраняется.  В  2017 год в поселении родилось 56 детей, Ромашки-13, Суходолье-11, Саперное-32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А количество</w:t>
      </w:r>
      <w:r w:rsidRPr="006C280C">
        <w:rPr>
          <w:rFonts w:ascii="Times New Roman" w:hAnsi="Times New Roman"/>
          <w:b/>
          <w:sz w:val="24"/>
          <w:szCs w:val="24"/>
        </w:rPr>
        <w:t xml:space="preserve"> </w:t>
      </w:r>
      <w:r w:rsidRPr="006C280C">
        <w:rPr>
          <w:rFonts w:ascii="Times New Roman" w:hAnsi="Times New Roman"/>
          <w:sz w:val="24"/>
          <w:szCs w:val="24"/>
        </w:rPr>
        <w:t xml:space="preserve">умерших в этом году составило – 80 человек. 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ЭКОНОМИЧЕСКАЯ  БАЗА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Экономическая база Ромашкинского сельского поселения основана на использовании местных </w:t>
      </w:r>
      <w:proofErr w:type="gramStart"/>
      <w:r w:rsidRPr="006C280C">
        <w:rPr>
          <w:rFonts w:ascii="Times New Roman" w:hAnsi="Times New Roman"/>
          <w:sz w:val="24"/>
          <w:szCs w:val="24"/>
        </w:rPr>
        <w:t>ресурсов-лесопереработке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, сельском хозяйстве,  туристско-рекреационной деятельности,  также торговле и общественном питании, бытовом обслуживании. Развитие промышленных видов деятельности практически отсутствует и представлено несколькими  индивидуальными предпринимателями. </w:t>
      </w: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По состоянию на 01.01.2018 на территории поселения зарегистрированы и осуществляют свою деятельность: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32 индивидуальных предприятия и 20 юридических организаций. В 2017 году, на территории поселения прекратили свою деятельность 2 предприятия, продовольственный магазин в пос. Ромашки и в пос. Лосево. 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Включены в реестр  2 </w:t>
      </w:r>
      <w:proofErr w:type="gramStart"/>
      <w:r w:rsidRPr="006C280C">
        <w:rPr>
          <w:rFonts w:ascii="Times New Roman" w:hAnsi="Times New Roman"/>
          <w:sz w:val="24"/>
          <w:szCs w:val="24"/>
        </w:rPr>
        <w:t>новых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объекта торговли. </w:t>
      </w:r>
      <w:proofErr w:type="gramStart"/>
      <w:r w:rsidRPr="006C280C">
        <w:rPr>
          <w:rFonts w:ascii="Times New Roman" w:hAnsi="Times New Roman"/>
          <w:sz w:val="24"/>
          <w:szCs w:val="24"/>
        </w:rPr>
        <w:t>Один из них социально-значимый – это открытие магазина «Пятерочка» в пос. Ромашки, кафе «Аквариум» в пос. Саперное.</w:t>
      </w:r>
      <w:proofErr w:type="gramEnd"/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На территории поселения 32 личных подсобных хозяйств (ЛПХ), которые держат сельскохозяйственных животных</w:t>
      </w:r>
      <w:r w:rsidRPr="006C280C">
        <w:rPr>
          <w:rFonts w:ascii="Times New Roman" w:hAnsi="Times New Roman"/>
          <w:i/>
          <w:sz w:val="24"/>
          <w:szCs w:val="24"/>
        </w:rPr>
        <w:t xml:space="preserve"> </w:t>
      </w:r>
      <w:r w:rsidRPr="006C280C">
        <w:rPr>
          <w:rFonts w:ascii="Times New Roman" w:hAnsi="Times New Roman"/>
          <w:sz w:val="24"/>
          <w:szCs w:val="24"/>
        </w:rPr>
        <w:t xml:space="preserve"> или птицу, но только 3 из них получают субсидию на корма это  хозяйства Петрова Василия Ивановича, и </w:t>
      </w:r>
      <w:proofErr w:type="spellStart"/>
      <w:r w:rsidRPr="006C280C">
        <w:rPr>
          <w:rFonts w:ascii="Times New Roman" w:hAnsi="Times New Roman"/>
          <w:sz w:val="24"/>
          <w:szCs w:val="24"/>
        </w:rPr>
        <w:t>Жарковой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Ольга Сергеевны, и хозяйство при храме.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Также субсидию получают 5 КФХ – </w:t>
      </w:r>
      <w:proofErr w:type="spellStart"/>
      <w:r w:rsidRPr="006C280C">
        <w:rPr>
          <w:rFonts w:ascii="Times New Roman" w:hAnsi="Times New Roman"/>
          <w:sz w:val="24"/>
          <w:szCs w:val="24"/>
        </w:rPr>
        <w:t>Заренцевой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Марии Ивановны, Бакан Виктора Викторовича, Кирилловой Дарьи Степановны,  </w:t>
      </w:r>
      <w:proofErr w:type="spellStart"/>
      <w:r w:rsidRPr="006C280C">
        <w:rPr>
          <w:rFonts w:ascii="Times New Roman" w:hAnsi="Times New Roman"/>
          <w:sz w:val="24"/>
          <w:szCs w:val="24"/>
        </w:rPr>
        <w:t>Верзакова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Александра Геннадьевича, </w:t>
      </w:r>
      <w:r w:rsidRPr="006C280C">
        <w:rPr>
          <w:rFonts w:ascii="Times New Roman" w:hAnsi="Times New Roman"/>
          <w:sz w:val="24"/>
          <w:szCs w:val="24"/>
        </w:rPr>
        <w:lastRenderedPageBreak/>
        <w:t xml:space="preserve">Янченковой Светланы Равиловны,  которые занимаются производством </w:t>
      </w:r>
      <w:proofErr w:type="gramStart"/>
      <w:r w:rsidRPr="006C280C">
        <w:rPr>
          <w:rFonts w:ascii="Times New Roman" w:hAnsi="Times New Roman"/>
          <w:sz w:val="24"/>
          <w:szCs w:val="24"/>
        </w:rPr>
        <w:t>мясо-молочной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продукции и овощеводством, птицей.</w:t>
      </w:r>
    </w:p>
    <w:p w:rsidR="00A82C9A" w:rsidRPr="006C280C" w:rsidRDefault="00A82C9A" w:rsidP="006C28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В настоящий момент идет реорганизация животноводческого комплекса «БОР» по производству свинины.  На территории нашего поселения идет разведение и откормка бычков у Новой Деревн</w:t>
      </w:r>
      <w:proofErr w:type="gramStart"/>
      <w:r w:rsidRPr="006C280C">
        <w:rPr>
          <w:rFonts w:ascii="Times New Roman" w:hAnsi="Times New Roman"/>
          <w:sz w:val="24"/>
          <w:szCs w:val="24"/>
        </w:rPr>
        <w:t>и ООО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«Яровое» </w:t>
      </w:r>
      <w:proofErr w:type="spellStart"/>
      <w:r w:rsidRPr="006C280C">
        <w:rPr>
          <w:rFonts w:ascii="Times New Roman" w:hAnsi="Times New Roman"/>
          <w:sz w:val="24"/>
          <w:szCs w:val="24"/>
        </w:rPr>
        <w:t>Севастьяновского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сельского поселения.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По данным ЦЗН в 2017 году  </w:t>
      </w:r>
      <w:proofErr w:type="gramStart"/>
      <w:r w:rsidRPr="006C280C">
        <w:rPr>
          <w:rFonts w:ascii="Times New Roman" w:hAnsi="Times New Roman"/>
          <w:sz w:val="24"/>
          <w:szCs w:val="24"/>
        </w:rPr>
        <w:t>в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4"/>
        </w:rPr>
        <w:t>поиска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работы обратилось 60 человек, 3 чел. было направлено на </w:t>
      </w:r>
      <w:proofErr w:type="spellStart"/>
      <w:r w:rsidRPr="006C280C">
        <w:rPr>
          <w:rFonts w:ascii="Times New Roman" w:hAnsi="Times New Roman"/>
          <w:sz w:val="24"/>
          <w:szCs w:val="24"/>
        </w:rPr>
        <w:t>профобучение</w:t>
      </w:r>
      <w:proofErr w:type="spellEnd"/>
      <w:r w:rsidRPr="006C280C">
        <w:rPr>
          <w:rFonts w:ascii="Times New Roman" w:hAnsi="Times New Roman"/>
          <w:sz w:val="24"/>
          <w:szCs w:val="24"/>
        </w:rPr>
        <w:t>,  55 человек – трудоустроено, 3 человека безработных.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color w:val="2F5496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АДМИНИСТРАЦИЯ 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Вся работа администрации и депутатского корпуса направлена на улучшение  качества жизни и создание комфортных условий проживания и отдыха населения. Администрация поселения является исполнительно-распорядительным органом. В штате администрации поселения  работают 12 специалистов и 2 человека рабочих. Хочется отметить достижения молодого специалиста администрации Янченковой Алеси Михайловны, которая награждена благодарственным письмом Главы администрации Приозерского района.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За 2017 год, в администрацию поступило 2 </w:t>
      </w:r>
      <w:proofErr w:type="spellStart"/>
      <w:proofErr w:type="gramStart"/>
      <w:r w:rsidRPr="006C280C">
        <w:rPr>
          <w:rFonts w:ascii="Times New Roman" w:hAnsi="Times New Roman"/>
          <w:sz w:val="24"/>
          <w:szCs w:val="24"/>
        </w:rPr>
        <w:t>тыс</w:t>
      </w:r>
      <w:proofErr w:type="spellEnd"/>
      <w:proofErr w:type="gramEnd"/>
      <w:r w:rsidRPr="006C280C">
        <w:rPr>
          <w:rFonts w:ascii="Times New Roman" w:hAnsi="Times New Roman"/>
          <w:sz w:val="24"/>
          <w:szCs w:val="24"/>
        </w:rPr>
        <w:t xml:space="preserve"> 245  входящих документов,       2 </w:t>
      </w:r>
      <w:proofErr w:type="spellStart"/>
      <w:r w:rsidRPr="006C280C">
        <w:rPr>
          <w:rFonts w:ascii="Times New Roman" w:hAnsi="Times New Roman"/>
          <w:sz w:val="24"/>
          <w:szCs w:val="24"/>
        </w:rPr>
        <w:t>тыс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361 – исходящий документ.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Издано 366 постановлений и 94 распоряжения администрации, из них 93 –это нормативно-правовые акты,  которые размещены в газете «Красная звезда» или «Приозерские ведомости», а также на сайте администрации.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деятельности администрации особое внимание  занимает работа с обращениями граждан.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Поступило письменных обращений граждан -  283. Наиболее </w:t>
      </w:r>
      <w:proofErr w:type="gramStart"/>
      <w:r w:rsidRPr="006C280C">
        <w:rPr>
          <w:rFonts w:ascii="Times New Roman" w:hAnsi="Times New Roman"/>
          <w:sz w:val="24"/>
          <w:szCs w:val="24"/>
        </w:rPr>
        <w:t>востребованными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оказалось присвоение адресов объектам недвижимости -124, Также земельные и жилищные вопросы, состояние дорог, жалобы на управляющие компании, безнадзорные животные и другое. На обращения граждан давались письменные ответы, необходимые разъяснения и консультации.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В 2017 году прием вели советник Губернатора Ленинградской области Караванский Александр Игоревич  и депутат Законодательного собрания Ленинградской области Иванов Сергей Иванович.</w:t>
      </w: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Работа с надзорными органами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течение 2017 года в отношении работы администрации было проведено 20 проверок контрольными и надзорными органами,  прокуратурой сделано 89 запросов. Со стороны надзорных и контролирующих органов по-прежнему отмечается неоправданный объем запрашиваемых документов, большинство из которых находятся в публичном доступе, что значительно усложняет работу специалистов администрации. За истекший период рассмотрено  24 протеста и представления прокуратуры, 4 из них отклонены.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color w:val="2F5496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администрации создано и действует на постоянной основе 8 комиссий.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ЖИЛИЩНАЯ  КОМИССИЯ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Регулярно проводятся заседания общественной жилищной комиссии.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За 2017 год в администрацию Ромашкинского сельского поселения поступило 8  заявлений о постановке на учет в качестве нуждающихся в жилых помещениях, одному  заявителю отказано. Было предоставлено </w:t>
      </w:r>
      <w:r w:rsidRPr="006C280C">
        <w:rPr>
          <w:rFonts w:ascii="Times New Roman" w:hAnsi="Times New Roman"/>
          <w:b/>
          <w:sz w:val="24"/>
          <w:szCs w:val="24"/>
        </w:rPr>
        <w:t>2</w:t>
      </w:r>
      <w:r w:rsidRPr="006C28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4"/>
        </w:rPr>
        <w:t>освободившихся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жилых помещения гражданам, состоявшим на учете.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Продолжается работа по реализации федеральных и региональных жилищных программ, в результате которых 2 семьи (7 человек)– улучшили жилищные условия, приняв участие в подпрограмме «Поддержка граждан, нуждающихся в улучшении жилищных условий на основе принципов ипотечного кредитования в Ленинградской области». 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lastRenderedPageBreak/>
        <w:t xml:space="preserve">В ноябре 2017 года в Комитет по строительству Ленинградской области были поданы документы на 3 семьи, состоящих на учете нуждающихся в жилых помещениях, предоставляемых по договору социального найма для </w:t>
      </w:r>
      <w:proofErr w:type="gramStart"/>
      <w:r w:rsidRPr="006C280C">
        <w:rPr>
          <w:rFonts w:ascii="Times New Roman" w:hAnsi="Times New Roman"/>
          <w:sz w:val="24"/>
          <w:szCs w:val="24"/>
        </w:rPr>
        <w:t>участия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а подпрограмме «Оказание поддержки гражданам, пострадавшим в результате пожара муниципального жилищного фонда». Указанные граждане были включены в подпрограмму и в 2018 году за счет средства областного и местного бюджетов им будут приобретены жилые помещения.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        </w:t>
      </w:r>
      <w:proofErr w:type="gramStart"/>
      <w:r w:rsidRPr="006C280C">
        <w:rPr>
          <w:rFonts w:ascii="Times New Roman" w:hAnsi="Times New Roman"/>
          <w:sz w:val="24"/>
          <w:szCs w:val="24"/>
        </w:rPr>
        <w:t xml:space="preserve">По состоянию на </w:t>
      </w:r>
      <w:r w:rsidRPr="006C280C">
        <w:rPr>
          <w:rFonts w:ascii="Times New Roman" w:hAnsi="Times New Roman"/>
          <w:b/>
          <w:sz w:val="24"/>
          <w:szCs w:val="24"/>
        </w:rPr>
        <w:t>01.01.2018 г</w:t>
      </w:r>
      <w:r w:rsidRPr="006C280C">
        <w:rPr>
          <w:rFonts w:ascii="Times New Roman" w:hAnsi="Times New Roman"/>
          <w:sz w:val="24"/>
          <w:szCs w:val="24"/>
        </w:rPr>
        <w:t xml:space="preserve">. на учёте нуждающихся в жилых помещениях,      </w:t>
      </w:r>
      <w:proofErr w:type="gramEnd"/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Pr="006C280C">
        <w:rPr>
          <w:rFonts w:ascii="Times New Roman" w:hAnsi="Times New Roman"/>
          <w:sz w:val="24"/>
          <w:szCs w:val="24"/>
        </w:rPr>
        <w:t>предоставляемых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по договорам социального найма, состоит </w:t>
      </w:r>
      <w:r w:rsidRPr="006C280C">
        <w:rPr>
          <w:rFonts w:ascii="Times New Roman" w:hAnsi="Times New Roman"/>
          <w:b/>
          <w:sz w:val="24"/>
          <w:szCs w:val="24"/>
        </w:rPr>
        <w:t>61</w:t>
      </w:r>
      <w:r w:rsidRPr="006C280C">
        <w:rPr>
          <w:rFonts w:ascii="Times New Roman" w:hAnsi="Times New Roman"/>
          <w:sz w:val="24"/>
          <w:szCs w:val="24"/>
        </w:rPr>
        <w:t xml:space="preserve"> семья.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К великому сожалению, многие граждане, получившие жилые помещения по договорам социального найма и собственники жилых помещений являются неплательщиками за услуги ЖКХ.</w:t>
      </w:r>
      <w:r w:rsidRPr="006C280C">
        <w:rPr>
          <w:rFonts w:ascii="Times New Roman" w:hAnsi="Times New Roman"/>
          <w:b/>
          <w:sz w:val="24"/>
          <w:szCs w:val="24"/>
        </w:rPr>
        <w:t xml:space="preserve"> </w:t>
      </w:r>
      <w:r w:rsidRPr="006C280C">
        <w:rPr>
          <w:rFonts w:ascii="Times New Roman" w:hAnsi="Times New Roman"/>
          <w:sz w:val="24"/>
          <w:szCs w:val="24"/>
        </w:rPr>
        <w:t xml:space="preserve">Общая задолженность населения по оплате коммунальных услуг по поселению составляет более  </w:t>
      </w:r>
      <w:r w:rsidRPr="006C280C">
        <w:rPr>
          <w:rFonts w:ascii="Times New Roman" w:hAnsi="Times New Roman"/>
          <w:b/>
          <w:sz w:val="24"/>
          <w:szCs w:val="24"/>
          <w:u w:val="single"/>
        </w:rPr>
        <w:t>9,5 млн.</w:t>
      </w:r>
      <w:r w:rsidRPr="006C280C">
        <w:rPr>
          <w:rFonts w:ascii="Times New Roman" w:hAnsi="Times New Roman"/>
          <w:sz w:val="24"/>
          <w:szCs w:val="24"/>
        </w:rPr>
        <w:t xml:space="preserve"> </w:t>
      </w:r>
    </w:p>
    <w:p w:rsidR="00A82C9A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9"/>
        <w:gridCol w:w="2667"/>
        <w:gridCol w:w="2707"/>
      </w:tblGrid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поселок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Количество должников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Сумма задолженности</w:t>
            </w:r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Ромашки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443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Суходолье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638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Понтонное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403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  <w:tr w:rsidR="00A82C9A" w:rsidRPr="00076ACF" w:rsidTr="006C280C">
        <w:trPr>
          <w:jc w:val="center"/>
        </w:trPr>
        <w:tc>
          <w:tcPr>
            <w:tcW w:w="2659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66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2707" w:type="dxa"/>
            <w:shd w:val="clear" w:color="auto" w:fill="auto"/>
          </w:tcPr>
          <w:p w:rsidR="00A82C9A" w:rsidRPr="00076ACF" w:rsidRDefault="00A82C9A" w:rsidP="006C28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76ACF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76ACF">
              <w:rPr>
                <w:rFonts w:ascii="Times New Roman" w:hAnsi="Times New Roman"/>
                <w:sz w:val="28"/>
                <w:szCs w:val="28"/>
              </w:rPr>
              <w:t>484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</w:p>
        </w:tc>
      </w:tr>
    </w:tbl>
    <w:p w:rsidR="00A82C9A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 истекший год в суд управляющей компанией было направлено 226 исковых заявлений. Вступили в законную силу 196 решений суда на сумму более 5 </w:t>
      </w:r>
      <w:proofErr w:type="gramStart"/>
      <w:r w:rsidRPr="006C280C">
        <w:rPr>
          <w:rFonts w:ascii="Times New Roman" w:hAnsi="Times New Roman"/>
          <w:sz w:val="24"/>
          <w:szCs w:val="28"/>
        </w:rPr>
        <w:t>млн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рублей. Ведется работа  службой  судебных приставов по исполнению данных решений.</w:t>
      </w:r>
    </w:p>
    <w:p w:rsidR="00A82C9A" w:rsidRPr="006C280C" w:rsidRDefault="00A82C9A" w:rsidP="006C280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6C280C">
        <w:rPr>
          <w:rFonts w:ascii="Times New Roman" w:hAnsi="Times New Roman"/>
          <w:sz w:val="24"/>
          <w:szCs w:val="28"/>
          <w:lang w:eastAsia="ru-RU"/>
        </w:rPr>
        <w:t xml:space="preserve">Администрацией проводится претензионная работа по взысканию задолженности по аренде муниципальной собственности, должниками </w:t>
      </w:r>
      <w:proofErr w:type="gramStart"/>
      <w:r w:rsidRPr="006C280C">
        <w:rPr>
          <w:rFonts w:ascii="Times New Roman" w:hAnsi="Times New Roman"/>
          <w:sz w:val="24"/>
          <w:szCs w:val="28"/>
          <w:lang w:eastAsia="ru-RU"/>
        </w:rPr>
        <w:t>являются 5 арендаторов сумма задолженности составляет</w:t>
      </w:r>
      <w:proofErr w:type="gramEnd"/>
      <w:r w:rsidRPr="006C280C">
        <w:rPr>
          <w:rFonts w:ascii="Times New Roman" w:hAnsi="Times New Roman"/>
          <w:sz w:val="24"/>
          <w:szCs w:val="28"/>
          <w:lang w:eastAsia="ru-RU"/>
        </w:rPr>
        <w:t xml:space="preserve"> более 3 млн. рублей. В Арбитражный суд  поданы 4 </w:t>
      </w:r>
      <w:proofErr w:type="gramStart"/>
      <w:r w:rsidRPr="006C280C">
        <w:rPr>
          <w:rFonts w:ascii="Times New Roman" w:hAnsi="Times New Roman"/>
          <w:sz w:val="24"/>
          <w:szCs w:val="28"/>
          <w:lang w:eastAsia="ru-RU"/>
        </w:rPr>
        <w:t>исковых</w:t>
      </w:r>
      <w:proofErr w:type="gramEnd"/>
      <w:r w:rsidRPr="006C280C">
        <w:rPr>
          <w:rFonts w:ascii="Times New Roman" w:hAnsi="Times New Roman"/>
          <w:sz w:val="24"/>
          <w:szCs w:val="28"/>
          <w:lang w:eastAsia="ru-RU"/>
        </w:rPr>
        <w:t xml:space="preserve"> заявления. В настоящий момент ведется работа  службой  судебных приставов по исполнению  решений по взысканию задолженности.</w:t>
      </w:r>
    </w:p>
    <w:p w:rsidR="00A82C9A" w:rsidRDefault="00A82C9A" w:rsidP="00A82C9A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6C280C">
        <w:rPr>
          <w:rFonts w:ascii="Times New Roman" w:hAnsi="Times New Roman"/>
          <w:b/>
          <w:sz w:val="24"/>
          <w:szCs w:val="28"/>
          <w:lang w:eastAsia="ru-RU"/>
        </w:rPr>
        <w:t>РАБОТА МЕЖВЕДОМСТВЕННОЙ КОМИССИИ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В 2017 году проведено 6  заседаний Межведомственной комиссии.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Из них: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4 – признание помещения </w:t>
      </w:r>
      <w:proofErr w:type="gramStart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пригодным</w:t>
      </w:r>
      <w:proofErr w:type="gramEnd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 (непригодным) для проживания. 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1 – перевод нежилого помещения в </w:t>
      </w:r>
      <w:proofErr w:type="gramStart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жилое</w:t>
      </w:r>
      <w:proofErr w:type="gramEnd"/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.</w:t>
      </w:r>
    </w:p>
    <w:p w:rsidR="00A82C9A" w:rsidRPr="006C280C" w:rsidRDefault="00A82C9A" w:rsidP="006C280C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>1 – для проведения перепланировки.</w:t>
      </w:r>
    </w:p>
    <w:p w:rsidR="00A82C9A" w:rsidRPr="006C280C" w:rsidRDefault="00A82C9A" w:rsidP="006C28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875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ind w:firstLine="851"/>
        <w:jc w:val="center"/>
        <w:rPr>
          <w:rStyle w:val="ad"/>
          <w:rFonts w:ascii="Times New Roman" w:hAnsi="Times New Roman"/>
          <w:b/>
          <w:i w:val="0"/>
          <w:iCs w:val="0"/>
          <w:sz w:val="24"/>
          <w:szCs w:val="28"/>
        </w:rPr>
      </w:pPr>
      <w:r w:rsidRPr="006C280C">
        <w:rPr>
          <w:rStyle w:val="ad"/>
          <w:rFonts w:ascii="Times New Roman" w:hAnsi="Times New Roman"/>
          <w:b/>
          <w:i w:val="0"/>
          <w:iCs w:val="0"/>
          <w:sz w:val="24"/>
          <w:szCs w:val="28"/>
        </w:rPr>
        <w:t>РАБОТА  АДМИНИСТРАТИВНОЙ  КОМИССИИ</w:t>
      </w:r>
    </w:p>
    <w:p w:rsidR="00A82C9A" w:rsidRPr="006C280C" w:rsidRDefault="00A82C9A" w:rsidP="006C280C">
      <w:pPr>
        <w:ind w:firstLine="851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Административной комиссией  проведено 65 заседаний.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Составлено 70 протоколов об административных правонарушениях, из них: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7 – за нарушение тишины и покоя граждан;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1 – за нарушение правил охраны жизни людей на воде (выход на лед);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23 – за торговлю в не отведенных для этого местах;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1 – за ненадлежащее содержание фасадов зданий и сооружений;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26 -  за нарушение требований по содержанию эстетического состояния территорий поселений;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4 - за размещение объявлений, иных информационных материалов вне установленных мест;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lastRenderedPageBreak/>
        <w:t>7 – за размещение механических транспортных средств на территории, занятых зелеными насаждениями;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1 – за нарушение правил землепользования и застройки.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Сумма вынесенных штрафов – 39 800 рублей, взыскано в бюджет поселения 26200 рублей. Передано на рассмотрение судебным приставам 13 постановлений об административных правонарушениях, на общую сумму 10700 рублей. Работа административной комиссии нашего поселения признана лучшей </w:t>
      </w:r>
      <w:proofErr w:type="gramStart"/>
      <w:r w:rsidRPr="006C280C">
        <w:rPr>
          <w:rFonts w:ascii="Times New Roman" w:hAnsi="Times New Roman"/>
          <w:sz w:val="24"/>
          <w:szCs w:val="28"/>
        </w:rPr>
        <w:t>в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8"/>
        </w:rPr>
        <w:t>Приозерском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районе.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В течени</w:t>
      </w:r>
      <w:proofErr w:type="gramStart"/>
      <w:r w:rsidRPr="006C280C">
        <w:rPr>
          <w:rFonts w:ascii="Times New Roman" w:hAnsi="Times New Roman"/>
          <w:sz w:val="24"/>
          <w:szCs w:val="28"/>
        </w:rPr>
        <w:t>и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года проводились рейды совместно со старшим участковым уполномоченным полиции </w:t>
      </w:r>
      <w:proofErr w:type="spellStart"/>
      <w:r w:rsidRPr="006C280C">
        <w:rPr>
          <w:rFonts w:ascii="Times New Roman" w:hAnsi="Times New Roman"/>
          <w:sz w:val="24"/>
          <w:szCs w:val="28"/>
        </w:rPr>
        <w:t>Мылых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Денисом Александровичем.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Комиссия по предупреждению ЧС и антитеррористическая комиссия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  <w:lang w:eastAsia="ru-RU"/>
        </w:rPr>
        <w:t>Приоритетной задачей на сегодня стоит обеспечение</w:t>
      </w:r>
      <w:r w:rsidRPr="006C280C">
        <w:rPr>
          <w:szCs w:val="28"/>
        </w:rPr>
        <w:t xml:space="preserve"> личной безопасности граждан. Ведётся большая работа по вопросам предупреждения и информирования населения о возникновении на территории  чрезвычайных ситуаций, вопросов пожарной безопасности и взаимодействию с вышестоящими органами и организациями государственной власти.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По требованию Приозерского городского суда была установлена охранно-пожарная сигнализация в общежитии  пос. Суходолье.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Ежегодно издаются распоряжения о запрете выхода на лед, выезде автотранспортных средств, предупреждающие аншлаги, установленные на берегу озёр - в месте возможного выхода на лёд по-прежнему остаются без внимания граждан.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Ежегодно на озере в пос. Саперное совместно с военнослужащими </w:t>
      </w:r>
      <w:proofErr w:type="spellStart"/>
      <w:r w:rsidRPr="006C280C">
        <w:rPr>
          <w:szCs w:val="28"/>
        </w:rPr>
        <w:t>Сапернинского</w:t>
      </w:r>
      <w:proofErr w:type="spellEnd"/>
      <w:r w:rsidRPr="006C280C">
        <w:rPr>
          <w:szCs w:val="28"/>
        </w:rPr>
        <w:t xml:space="preserve"> гарнизона,  служителями и прихожанами храма </w:t>
      </w:r>
      <w:proofErr w:type="spellStart"/>
      <w:r w:rsidRPr="006C280C">
        <w:rPr>
          <w:szCs w:val="28"/>
        </w:rPr>
        <w:t>Коневской</w:t>
      </w:r>
      <w:proofErr w:type="spellEnd"/>
      <w:r w:rsidRPr="006C280C">
        <w:rPr>
          <w:szCs w:val="28"/>
        </w:rPr>
        <w:t xml:space="preserve"> иконы Божией Матери  проводятся Крещенские купания с привлечением спасателей, медицинских работников, сотрудников МВД и обеспечением безопасности службами спасения.  В этом году количество купающихся было 135 человек.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В прошлом сезоне  администрацией все мероприятия по подготовке мест купания были проведены в полной мере: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проведено водолазное обследование дна,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исследованы пробы воды на предмет пригодности для купания,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обработана прилегающая территория  к водоёму от клещей.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произведена очистка и вывоз мусора с территории мест купания.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- На пляжах дежурили спасатели, но погода не способствовала отдыху на воде.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За счет собственных сре</w:t>
      </w:r>
      <w:proofErr w:type="gramStart"/>
      <w:r w:rsidRPr="006C280C">
        <w:rPr>
          <w:szCs w:val="28"/>
        </w:rPr>
        <w:t>дств пр</w:t>
      </w:r>
      <w:proofErr w:type="gramEnd"/>
      <w:r w:rsidRPr="006C280C">
        <w:rPr>
          <w:szCs w:val="28"/>
        </w:rPr>
        <w:t xml:space="preserve">одолжена начатая работа по борьбе с борщевиком Сосновского.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Остается открытым  вопрос пожарной безопасности.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Ежегодно, не смотря на предупреждения и распоряжения администрации, в весенний период гражданами производится пал травы, из-за чего горят   заборы, постройки, бани и гаражи.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Силами администрации производится тушение многочисленных возгораний.</w:t>
      </w:r>
    </w:p>
    <w:p w:rsidR="00A82C9A" w:rsidRPr="006C280C" w:rsidRDefault="00A82C9A" w:rsidP="006C280C">
      <w:pPr>
        <w:pStyle w:val="a5"/>
        <w:ind w:firstLine="851"/>
        <w:jc w:val="both"/>
        <w:rPr>
          <w:noProof/>
          <w:szCs w:val="28"/>
          <w:lang w:eastAsia="ru-RU"/>
        </w:rPr>
      </w:pPr>
      <w:r w:rsidRPr="006C280C">
        <w:rPr>
          <w:szCs w:val="28"/>
          <w:lang w:eastAsia="ru-RU"/>
        </w:rPr>
        <w:t>Предупреждающая информация размещается на досках объявлений, сайте поселения и дублируется</w:t>
      </w:r>
      <w:r w:rsidRPr="006C280C">
        <w:rPr>
          <w:noProof/>
          <w:szCs w:val="28"/>
          <w:lang w:eastAsia="ru-RU"/>
        </w:rPr>
        <w:t xml:space="preserve">  дополнительно установленной «бегущей строкой» в п. Суходолье и п. Ромашки.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Ежегодно, в преддверии новогодних праздников  проводятся заседания комиссии по предупреждению ЧС.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КОМИССИЯ ПО СОБЛЮДЕНИЮ ТРЕБОВАНИЙ К СЛУЖЕБНОМУ ПОВЕДЕНИЮ МУНИЦИПАЛЬНЫХ СЛУЖАЩИХ И УРЕГУЛИРОВАНИЮ КОНФЛИКТА ИНТЕРЕСОВ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соответствии с Федеральным законом РФ от 25.12.2008 года № 273-ФЗ «О противодействии коррупции» постановлением администрации утвержден План мероприятий по противодействию коррупции в МО Ромашкинское сельское поселение на 2017-2018 года.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lastRenderedPageBreak/>
        <w:t>Специалистами администрации вносятся изменения в нормативно правовые акты, проводится антикоррупционная экспертиза проектов НПА.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Проведено 1 </w:t>
      </w:r>
      <w:proofErr w:type="gramStart"/>
      <w:r w:rsidRPr="006C280C">
        <w:rPr>
          <w:rFonts w:ascii="Times New Roman" w:hAnsi="Times New Roman"/>
          <w:sz w:val="24"/>
          <w:szCs w:val="28"/>
        </w:rPr>
        <w:t>заседании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комиссии.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 комплекс организационных, разъяснительных мер по соблюдению муниципальными служащими ограничений, запретов, требований к служебному поведению. В рамках правового просвещения прокурором Приозерской городской прокуратуры проведена встреча со служащими администрации.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Проводятся работы по своевременному представлению муниципальными служащими и руководителями муниципальных учреждений, полных достоверных сведений о доходах, об имуществе и обязательствах имущественного характера.</w:t>
      </w:r>
    </w:p>
    <w:p w:rsidR="00A82C9A" w:rsidRPr="006C280C" w:rsidRDefault="00A82C9A" w:rsidP="006C280C">
      <w:pPr>
        <w:spacing w:after="0" w:line="240" w:lineRule="auto"/>
        <w:ind w:firstLine="851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 xml:space="preserve">МУНИЦИПАЛЬНЫЕ УСЛУГИ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color w:val="1F497D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Администрацией предоставляется 40 муниципальных услуг населению. Заявление о получении услуги граждане могут написать как непосредственно в администрацию, так и через многофункциональные центры.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Так, благодаря администрации,  предоставившей помещение в ДК п. Суходолье, в 2015 году открылось удаленное рабочее место «МФЦ»  филиала Приозерск. В настоящий момент два специалиста ведут прием документов для оказания государственных и муниципальных услуг во все органы исполнительной власти. В 2017 годы принято 1510 обращений. Больше востребованы услуги следующих ведомств: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 комитет социальной защиты населения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-управление Пенсионного фонда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МВД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кадастровая палата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Комитет образования и другие.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Сотрудники администрации оказывают помощь населению в электронной записи в Пенсионный Фонд РФ.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В рамках муниципального жилищного контроля: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Проведено 6 проверок - 4 в отношении юридического лица </w:t>
      </w:r>
      <w:proofErr w:type="gramStart"/>
      <w:r w:rsidRPr="006C280C">
        <w:rPr>
          <w:rFonts w:ascii="Times New Roman" w:hAnsi="Times New Roman"/>
          <w:sz w:val="24"/>
          <w:szCs w:val="28"/>
        </w:rPr>
        <w:t>-у</w:t>
      </w:r>
      <w:proofErr w:type="gramEnd"/>
      <w:r w:rsidRPr="006C280C">
        <w:rPr>
          <w:rFonts w:ascii="Times New Roman" w:hAnsi="Times New Roman"/>
          <w:sz w:val="24"/>
          <w:szCs w:val="28"/>
        </w:rPr>
        <w:t>правляющей компании ООО «Уют-Сервис», 2 в отношении физических лиц. В ходе проверок нарушений не выявлено, управляющей компании вынесено предостережение о недопустимости нарушения законодательства.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На администрацию возложена функция по </w:t>
      </w:r>
      <w:r w:rsidRPr="006C280C">
        <w:rPr>
          <w:rFonts w:ascii="Times New Roman" w:hAnsi="Times New Roman"/>
          <w:b/>
          <w:sz w:val="24"/>
          <w:szCs w:val="28"/>
        </w:rPr>
        <w:t>муниципальному земельному контролю</w:t>
      </w:r>
      <w:r w:rsidRPr="006C280C">
        <w:rPr>
          <w:rFonts w:ascii="Times New Roman" w:hAnsi="Times New Roman"/>
          <w:sz w:val="24"/>
          <w:szCs w:val="28"/>
        </w:rPr>
        <w:t>. Проверки осуществляются только по согласованию с прокуратурой.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ЗЕМЕЛЬНЫЕ ВОПРОСЫ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 2017 год по 105-оз предоставлено 7 земельных участков многодетным семьям. На 01.01.2018  на очереди состоят 102 семьи, из них 6 многодетных.  Как и ранее, все земельные участки предоставлялись только жителям Ромашкинского сельского поселения.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Для строительства инфраструктуры в массиве № 1 подана заявка в Комитет по строительству Ленинградской области для получения субсидий на работы,  стоимость их будет составлять более 60 млн. рублей.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2017  году оформлены документы на земельный участок под строительство газового модуля  и под многоквартирный жилой дом  на ул. </w:t>
      </w:r>
      <w:proofErr w:type="gramStart"/>
      <w:r w:rsidRPr="006C280C">
        <w:rPr>
          <w:rFonts w:ascii="Times New Roman" w:hAnsi="Times New Roman"/>
          <w:sz w:val="24"/>
          <w:szCs w:val="28"/>
        </w:rPr>
        <w:t>Зеленая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в пос. Ромашки.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Продолжаются работы по оформлению земельного участка  площадью 9,5 га под существующее кладбище в пос. Саперное, для дальнейшей передачи в муниципальную собственность.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Администрация добилась получения от РЖД получено согласование по оформлению массива огородов в п. Суходолье.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lastRenderedPageBreak/>
        <w:t>Особо острым остается вопрос по передаче земель министерства обороны в муниципальную собственность.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По ГОСУДАРСТВЕННЫМ ПОЛНОМОЧИЯМ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Ведется работа по воинскому учету граждан. Всего на воинском учете состоит 1274 человека военнообязанных, юношей призывного возраста - 65 чел.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За 2017 год в ряды РА призваны 17 юношей. Популярность службы в вооруженных силах растет благодаря проводимой работе по патриотическому воспитанию подрастающего поколения.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sz w:val="20"/>
        </w:rPr>
      </w:pPr>
      <w:r w:rsidRPr="006C280C">
        <w:rPr>
          <w:rFonts w:ascii="Times New Roman" w:hAnsi="Times New Roman"/>
          <w:sz w:val="24"/>
          <w:szCs w:val="28"/>
        </w:rPr>
        <w:t>В виду отсутствия в населенных пунктах Ромашкинского поселения нотариуса, данные полномочия исполняет начальник общего сектора.</w:t>
      </w:r>
      <w:r w:rsidRPr="006C280C">
        <w:rPr>
          <w:sz w:val="20"/>
        </w:rPr>
        <w:t xml:space="preserve"> 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За 2017 год</w:t>
      </w:r>
      <w:r w:rsidRPr="006C280C">
        <w:rPr>
          <w:sz w:val="20"/>
        </w:rPr>
        <w:t xml:space="preserve"> </w:t>
      </w:r>
      <w:r w:rsidRPr="006C280C">
        <w:rPr>
          <w:rFonts w:ascii="Times New Roman" w:hAnsi="Times New Roman"/>
          <w:sz w:val="24"/>
          <w:szCs w:val="28"/>
        </w:rPr>
        <w:t xml:space="preserve">совершено 82 </w:t>
      </w:r>
      <w:proofErr w:type="gramStart"/>
      <w:r w:rsidRPr="006C280C">
        <w:rPr>
          <w:rFonts w:ascii="Times New Roman" w:hAnsi="Times New Roman"/>
          <w:sz w:val="24"/>
          <w:szCs w:val="28"/>
        </w:rPr>
        <w:t>нотариальных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действия, в основном это доверенности и завещания.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Не все полномочия закреплены законодательно для исполнения органами местного самоуправления, однако исполняются администрацией.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Так</w:t>
      </w:r>
      <w:r w:rsidRPr="006C280C">
        <w:rPr>
          <w:sz w:val="20"/>
        </w:rPr>
        <w:t xml:space="preserve"> </w:t>
      </w:r>
      <w:r w:rsidRPr="006C280C">
        <w:rPr>
          <w:rFonts w:ascii="Times New Roman" w:hAnsi="Times New Roman"/>
          <w:sz w:val="24"/>
          <w:szCs w:val="28"/>
        </w:rPr>
        <w:t>по вопросам регистрации и снятия с регистрационного учета по месту жительства – обратилось 28 человек по частному сектору.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proofErr w:type="gramStart"/>
      <w:r w:rsidRPr="006C280C">
        <w:rPr>
          <w:rFonts w:ascii="Times New Roman" w:hAnsi="Times New Roman"/>
          <w:sz w:val="24"/>
          <w:szCs w:val="28"/>
        </w:rPr>
        <w:t>(ДЛЯ     САПЕРНОГО     ЗАЧИТАТЬ     ОТДЕЛЬНО:</w:t>
      </w:r>
      <w:proofErr w:type="gramEnd"/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 филиал АО «Славянка» в одностороннем порядке переслали картотеку на дома по ул. 1,2,3,4 </w:t>
      </w:r>
      <w:proofErr w:type="spellStart"/>
      <w:r w:rsidRPr="006C280C">
        <w:rPr>
          <w:rFonts w:ascii="Times New Roman" w:hAnsi="Times New Roman"/>
          <w:sz w:val="24"/>
          <w:szCs w:val="28"/>
        </w:rPr>
        <w:t>Типанова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пос. Саперное, хотя данный жилой фонд является фондом Министерства обороны. </w:t>
      </w:r>
      <w:proofErr w:type="gramStart"/>
      <w:r w:rsidRPr="006C280C">
        <w:rPr>
          <w:rFonts w:ascii="Times New Roman" w:hAnsi="Times New Roman"/>
          <w:sz w:val="24"/>
          <w:szCs w:val="28"/>
        </w:rPr>
        <w:t>Жители данных домов сталкиваются с трудностями в получении справок ф-9 и регистрации по месту жительства.)</w:t>
      </w:r>
      <w:proofErr w:type="gramEnd"/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МЕЖДУНАРОДНОЕ  СОТРУДНИЧЕСТВО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Администрация Ромашкинского поселения, совместно с </w:t>
      </w:r>
      <w:proofErr w:type="spellStart"/>
      <w:r w:rsidRPr="006C280C">
        <w:rPr>
          <w:rFonts w:ascii="Times New Roman" w:hAnsi="Times New Roman"/>
          <w:sz w:val="24"/>
          <w:szCs w:val="28"/>
        </w:rPr>
        <w:t>Громовским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поселением с финским обществом </w:t>
      </w:r>
      <w:proofErr w:type="spellStart"/>
      <w:r w:rsidRPr="006C280C">
        <w:rPr>
          <w:rFonts w:ascii="Times New Roman" w:hAnsi="Times New Roman"/>
          <w:sz w:val="24"/>
          <w:szCs w:val="28"/>
        </w:rPr>
        <w:t>Vuokselassa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и </w:t>
      </w:r>
      <w:proofErr w:type="spellStart"/>
      <w:r w:rsidRPr="006C280C">
        <w:rPr>
          <w:rFonts w:ascii="Times New Roman" w:hAnsi="Times New Roman"/>
          <w:sz w:val="24"/>
          <w:szCs w:val="28"/>
          <w:lang w:val="en-US"/>
        </w:rPr>
        <w:t>Sukkola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осуществляет культурно-гуманитарные и военно-мемориальные связи. В апреле 2017 года на финском кладбище у кирхи пос. Новая Деревня  администрацией оказана помощь представителями финского общества в   проведении работ по восстановлению памятника погибшим финским воинам, а в пос. Лосево и Ромашки были проведены встречи и концерты.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40"/>
        </w:rPr>
      </w:pPr>
      <w:r w:rsidRPr="006C280C">
        <w:rPr>
          <w:rFonts w:ascii="Times New Roman" w:hAnsi="Times New Roman"/>
          <w:b/>
          <w:sz w:val="24"/>
          <w:szCs w:val="40"/>
        </w:rPr>
        <w:t>Жилищно-коммунальное хозяйство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14"/>
          <w:szCs w:val="16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Проведены подготовительные работы по капитальному ремонту общего имущества многоквартирных домов, проведено 26 собраний собственников жилья, на которых утверждены сметы капитальных ремонтов.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К </w:t>
      </w:r>
      <w:proofErr w:type="gramStart"/>
      <w:r w:rsidRPr="006C280C">
        <w:rPr>
          <w:rFonts w:ascii="Times New Roman" w:hAnsi="Times New Roman"/>
          <w:sz w:val="24"/>
          <w:szCs w:val="28"/>
        </w:rPr>
        <w:t>сожалению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отмечается низкая активность собственников по решению вопросов данного направления.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Запланированные на 2017 год капитальные  ремонты общего имущества многоквартирных домов </w:t>
      </w:r>
      <w:r w:rsidRPr="006C280C">
        <w:rPr>
          <w:rFonts w:ascii="Times New Roman" w:hAnsi="Times New Roman"/>
          <w:bCs/>
          <w:sz w:val="24"/>
          <w:szCs w:val="28"/>
        </w:rPr>
        <w:t>выполнены в полном объеме: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- работы по ремонту подвалов и фасадов домов </w:t>
      </w:r>
      <w:proofErr w:type="gramStart"/>
      <w:r w:rsidRPr="006C280C">
        <w:rPr>
          <w:rFonts w:ascii="Times New Roman" w:hAnsi="Times New Roman"/>
          <w:bCs/>
          <w:sz w:val="24"/>
          <w:szCs w:val="28"/>
        </w:rPr>
        <w:t>Понтонное</w:t>
      </w:r>
      <w:proofErr w:type="gramEnd"/>
      <w:r w:rsidRPr="006C280C">
        <w:rPr>
          <w:rFonts w:ascii="Times New Roman" w:hAnsi="Times New Roman"/>
          <w:bCs/>
          <w:sz w:val="24"/>
          <w:szCs w:val="28"/>
        </w:rPr>
        <w:t xml:space="preserve"> по ул. Молодежная 1,2,3,4 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- работы по ремонту крыши в п. Суходолье </w:t>
      </w:r>
      <w:proofErr w:type="gramStart"/>
      <w:r w:rsidRPr="006C280C">
        <w:rPr>
          <w:rFonts w:ascii="Times New Roman" w:hAnsi="Times New Roman"/>
          <w:bCs/>
          <w:sz w:val="24"/>
          <w:szCs w:val="28"/>
        </w:rPr>
        <w:t>Октябрьская</w:t>
      </w:r>
      <w:proofErr w:type="gramEnd"/>
      <w:r w:rsidRPr="006C280C">
        <w:rPr>
          <w:rFonts w:ascii="Times New Roman" w:hAnsi="Times New Roman"/>
          <w:bCs/>
          <w:sz w:val="24"/>
          <w:szCs w:val="28"/>
        </w:rPr>
        <w:t xml:space="preserve">, дом 4,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- фасадов домов п. Ромашки ул. Новостроек, дом 1 и Новостроек дом 7.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>- начаты и проводятся работы по ремонту крыш в п. Суходолье ул. Лесная, дом 3,4,5 Центральная 7.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>Администрацией, собственниками и управляющей компанией ведется постоянный контроль производства работ  на всех этапах.</w:t>
      </w:r>
      <w:r w:rsidRPr="006C280C">
        <w:rPr>
          <w:rFonts w:ascii="Times New Roman" w:hAnsi="Times New Roman"/>
          <w:sz w:val="24"/>
          <w:szCs w:val="28"/>
        </w:rPr>
        <w:t xml:space="preserve">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В 2017 году благодаря работе администрации с Фондом капитального ремонта подрядчиком  были исправлены некачественные работы, выполненные ранее в п. Суходолье.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lastRenderedPageBreak/>
        <w:t>А собственниками жилого дома ул. Новостроек, дом 6 п. Ромашки совместно с ООО «Уют-Сервис» проведено обследование крыши для переноса сроков проведения капитального ремонта с 2039 на 2018-2020</w:t>
      </w:r>
      <w:r w:rsidRPr="006C280C">
        <w:rPr>
          <w:rFonts w:ascii="Times New Roman" w:hAnsi="Times New Roman"/>
          <w:b/>
          <w:bCs/>
          <w:sz w:val="24"/>
          <w:szCs w:val="28"/>
        </w:rPr>
        <w:t>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Наше поселение является лидером среди сельских поселений в районе по количеству МКД, где проводится капитальный ремонт.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bCs/>
          <w:sz w:val="24"/>
          <w:szCs w:val="28"/>
        </w:rPr>
      </w:pPr>
      <w:r w:rsidRPr="006C280C">
        <w:rPr>
          <w:rFonts w:ascii="Times New Roman" w:hAnsi="Times New Roman"/>
          <w:bCs/>
          <w:sz w:val="24"/>
          <w:szCs w:val="28"/>
        </w:rPr>
        <w:t xml:space="preserve">В рамках </w:t>
      </w:r>
      <w:proofErr w:type="gramStart"/>
      <w:r w:rsidRPr="006C280C">
        <w:rPr>
          <w:rFonts w:ascii="Times New Roman" w:hAnsi="Times New Roman"/>
          <w:bCs/>
          <w:sz w:val="24"/>
          <w:szCs w:val="28"/>
        </w:rPr>
        <w:t>решения вопросов модернизации системы водоснабжения</w:t>
      </w:r>
      <w:proofErr w:type="gramEnd"/>
      <w:r w:rsidRPr="006C280C">
        <w:rPr>
          <w:rFonts w:ascii="Times New Roman" w:hAnsi="Times New Roman"/>
          <w:bCs/>
          <w:sz w:val="24"/>
          <w:szCs w:val="28"/>
        </w:rPr>
        <w:t xml:space="preserve">  проведены следующие работы: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- восстановлена скважина у дома 10 по ул. Новостроек Произведена замена труб водопровода на пластик  и подключение  детского сада № 23, ДК, </w:t>
      </w:r>
      <w:proofErr w:type="spellStart"/>
      <w:r w:rsidRPr="006C280C">
        <w:rPr>
          <w:szCs w:val="28"/>
        </w:rPr>
        <w:t>Джатиевской</w:t>
      </w:r>
      <w:proofErr w:type="spellEnd"/>
      <w:r w:rsidRPr="006C280C">
        <w:rPr>
          <w:szCs w:val="28"/>
        </w:rPr>
        <w:t xml:space="preserve"> школы и многоквартирного жилого дома № 10 по ул. Новостроек  в п. Ромашки;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- проведен ремонт ВОС п. Ромашки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По решению Приозерского городского суда проведены работы по разработке проектов зон санитарной охраны на все водозаборы Ромашкинского поселения.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Во исполнение Областного закона Ленинградской области года № 153-оз «О перераспределении полномочий в сфере водоснабжения и водоотведения…» ведется работа по передаче объектов водоснабжения и водоотведения в ГУП «Водоканал Ленинградской области». Создано муниципальное унитарное предприятие «Ромашкинское ВКХ», планируемый срок передачи объектов 31 июля 2018 года.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Ежегодно актуализируются схемы теплоснабжения.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Проведено обследование канализационно-очистных сооружений поселения для формирования проектов модернизации очистных сооружений, получены проекты модернизации, которые направлены в «Областной водоканал» для принятия решений о реконструкции объектов будущим собственником.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 xml:space="preserve">При подготовке объектов к отопительному сезону были проведены заседания Межведомственной комиссии, особое внимание было уделено подготовке объектов п. Саперное.   </w:t>
      </w:r>
    </w:p>
    <w:p w:rsidR="00A82C9A" w:rsidRPr="006C280C" w:rsidRDefault="00A82C9A" w:rsidP="006C280C">
      <w:pPr>
        <w:pStyle w:val="a5"/>
        <w:ind w:firstLine="851"/>
        <w:jc w:val="both"/>
        <w:rPr>
          <w:szCs w:val="28"/>
        </w:rPr>
      </w:pPr>
      <w:r w:rsidRPr="006C280C">
        <w:rPr>
          <w:szCs w:val="28"/>
        </w:rPr>
        <w:t>Рассматривается вопрос о передаче объектов в муниципальную собственность.</w:t>
      </w:r>
    </w:p>
    <w:p w:rsidR="00A82C9A" w:rsidRPr="006C280C" w:rsidRDefault="00A82C9A" w:rsidP="006C280C">
      <w:pPr>
        <w:spacing w:after="0"/>
        <w:ind w:firstLine="851"/>
        <w:jc w:val="center"/>
        <w:rPr>
          <w:rStyle w:val="ad"/>
          <w:rFonts w:ascii="Times New Roman" w:hAnsi="Times New Roman"/>
          <w:b/>
          <w:i w:val="0"/>
          <w:sz w:val="24"/>
          <w:szCs w:val="28"/>
        </w:rPr>
      </w:pPr>
    </w:p>
    <w:p w:rsidR="00A82C9A" w:rsidRPr="006C280C" w:rsidRDefault="00A82C9A" w:rsidP="006C280C">
      <w:pPr>
        <w:spacing w:after="0"/>
        <w:ind w:firstLine="851"/>
        <w:jc w:val="center"/>
        <w:rPr>
          <w:rStyle w:val="ad"/>
          <w:rFonts w:ascii="Times New Roman" w:hAnsi="Times New Roman"/>
          <w:b/>
          <w:i w:val="0"/>
          <w:sz w:val="24"/>
          <w:szCs w:val="28"/>
        </w:rPr>
      </w:pPr>
      <w:r w:rsidRPr="006C280C">
        <w:rPr>
          <w:rStyle w:val="ad"/>
          <w:rFonts w:ascii="Times New Roman" w:hAnsi="Times New Roman"/>
          <w:b/>
          <w:i w:val="0"/>
          <w:sz w:val="24"/>
          <w:szCs w:val="28"/>
        </w:rPr>
        <w:t>ГАЗИФИКАЦИЯ</w:t>
      </w:r>
    </w:p>
    <w:p w:rsidR="00A82C9A" w:rsidRPr="006C280C" w:rsidRDefault="00A82C9A" w:rsidP="006C280C">
      <w:pPr>
        <w:spacing w:after="0" w:line="240" w:lineRule="auto"/>
        <w:ind w:firstLine="851"/>
        <w:rPr>
          <w:rStyle w:val="ad"/>
          <w:rFonts w:ascii="Times New Roman" w:hAnsi="Times New Roman"/>
          <w:i w:val="0"/>
          <w:sz w:val="24"/>
          <w:szCs w:val="28"/>
        </w:rPr>
      </w:pPr>
      <w:r w:rsidRPr="006C280C">
        <w:rPr>
          <w:rStyle w:val="ad"/>
          <w:rFonts w:ascii="Times New Roman" w:hAnsi="Times New Roman"/>
          <w:i w:val="0"/>
          <w:sz w:val="24"/>
          <w:szCs w:val="28"/>
        </w:rPr>
        <w:t>Продолжаются работы по оформлению документации и  проведению экспертиз  по объектам газификации.</w:t>
      </w:r>
    </w:p>
    <w:p w:rsidR="00A82C9A" w:rsidRPr="006C280C" w:rsidRDefault="00A82C9A" w:rsidP="006C280C">
      <w:pPr>
        <w:spacing w:after="0"/>
        <w:ind w:firstLine="851"/>
        <w:jc w:val="both"/>
        <w:rPr>
          <w:rStyle w:val="ad"/>
          <w:rFonts w:ascii="Times New Roman" w:hAnsi="Times New Roman"/>
          <w:i w:val="0"/>
          <w:sz w:val="24"/>
          <w:szCs w:val="28"/>
        </w:rPr>
      </w:pPr>
      <w:r w:rsidRPr="006C280C">
        <w:rPr>
          <w:rStyle w:val="ad"/>
          <w:rFonts w:ascii="Times New Roman" w:hAnsi="Times New Roman"/>
          <w:i w:val="0"/>
          <w:sz w:val="24"/>
          <w:szCs w:val="28"/>
        </w:rPr>
        <w:t>В настоящее время проекты по 4 населенным пунктам проходят согласование в Министерстве обороны РФ, так как поселки расположены на землях Минобороны, после чего будут направлены на государственную экспертизу. По 5 населенным пунктам проведены публичные слушания по проектам ППТ и ПМТ.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Проведение строительно-монтажных работ по </w:t>
      </w:r>
      <w:proofErr w:type="gramStart"/>
      <w:r w:rsidRPr="006C280C">
        <w:rPr>
          <w:rFonts w:ascii="Times New Roman" w:hAnsi="Times New Roman"/>
          <w:sz w:val="24"/>
          <w:szCs w:val="28"/>
        </w:rPr>
        <w:t>проектам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получившим положительное заключение экспертизы Ромашки, </w:t>
      </w:r>
      <w:proofErr w:type="spellStart"/>
      <w:r w:rsidRPr="006C280C">
        <w:rPr>
          <w:rFonts w:ascii="Times New Roman" w:hAnsi="Times New Roman"/>
          <w:sz w:val="24"/>
          <w:szCs w:val="28"/>
        </w:rPr>
        <w:t>Шумилово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запланированы Правительством Ленинградской области в 2018 году.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БЛАГОУСТРОЙСТВО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рамках областных законов 95-оз и «О содействии развития на части территории иных форм местного самоуправления» и 42-оз «О содействии развития иных форм местного самоуправления на части территории населенных пунктов Ленинградской области, являющихся административными центрами поселений»–   за счет выделенных областных субсидий в размере более </w:t>
      </w:r>
      <w:r w:rsidRPr="006C280C">
        <w:rPr>
          <w:rFonts w:ascii="Times New Roman" w:hAnsi="Times New Roman"/>
          <w:b/>
          <w:sz w:val="24"/>
          <w:szCs w:val="28"/>
        </w:rPr>
        <w:t xml:space="preserve">3 </w:t>
      </w:r>
      <w:proofErr w:type="gramStart"/>
      <w:r w:rsidRPr="006C280C">
        <w:rPr>
          <w:rFonts w:ascii="Times New Roman" w:hAnsi="Times New Roman"/>
          <w:b/>
          <w:sz w:val="24"/>
          <w:szCs w:val="28"/>
        </w:rPr>
        <w:t>миллионов</w:t>
      </w:r>
      <w:proofErr w:type="gramEnd"/>
      <w:r w:rsidRPr="006C280C">
        <w:rPr>
          <w:rFonts w:ascii="Times New Roman" w:hAnsi="Times New Roman"/>
          <w:b/>
          <w:sz w:val="24"/>
          <w:szCs w:val="28"/>
        </w:rPr>
        <w:t xml:space="preserve"> </w:t>
      </w:r>
      <w:r w:rsidRPr="006C280C">
        <w:rPr>
          <w:rFonts w:ascii="Times New Roman" w:hAnsi="Times New Roman"/>
          <w:sz w:val="24"/>
          <w:szCs w:val="28"/>
        </w:rPr>
        <w:t xml:space="preserve"> а также  собственных денежных средств  были выполнены следующие мероприятия: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 Приобретен навес для размещения объектов розничной торговли в пос. Лосево;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Проведены работы по восстановлению ливневой канализации в пос. Суходолье у дома № 6 по ул. Центральная и дома 3, 4 по ул. Лесная;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-  Проведен ремонт колодца в пос. </w:t>
      </w:r>
      <w:proofErr w:type="spellStart"/>
      <w:r w:rsidRPr="006C280C">
        <w:rPr>
          <w:rFonts w:ascii="Times New Roman" w:hAnsi="Times New Roman"/>
          <w:sz w:val="24"/>
          <w:szCs w:val="28"/>
        </w:rPr>
        <w:t>Шумилово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по ул. </w:t>
      </w:r>
      <w:proofErr w:type="gramStart"/>
      <w:r w:rsidRPr="006C280C">
        <w:rPr>
          <w:rFonts w:ascii="Times New Roman" w:hAnsi="Times New Roman"/>
          <w:sz w:val="24"/>
          <w:szCs w:val="28"/>
        </w:rPr>
        <w:t>Круговая</w:t>
      </w:r>
      <w:proofErr w:type="gramEnd"/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lastRenderedPageBreak/>
        <w:t xml:space="preserve">-  Произведен спил аварийных деревьев в пос. Суходолье по ул. </w:t>
      </w:r>
      <w:proofErr w:type="gramStart"/>
      <w:r w:rsidRPr="006C280C">
        <w:rPr>
          <w:rFonts w:ascii="Times New Roman" w:hAnsi="Times New Roman"/>
          <w:sz w:val="24"/>
          <w:szCs w:val="28"/>
        </w:rPr>
        <w:t>Центральная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и Лесная;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 Проведены электромонтажные работы и реконструкция уличного освещения по ул. Сосновая пос. Новая Деревня</w:t>
      </w:r>
      <w:proofErr w:type="gramStart"/>
      <w:r w:rsidRPr="006C280C">
        <w:rPr>
          <w:rFonts w:ascii="Times New Roman" w:hAnsi="Times New Roman"/>
          <w:sz w:val="24"/>
          <w:szCs w:val="28"/>
        </w:rPr>
        <w:t xml:space="preserve"> ,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по ул. Новая в пос. Лосево; по ул. Речная пос. Ромашки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Мощение пешеходной дорожки тротуарной плиткой от д.1 до пешеходного перехода по ул. Новостроек в пос. Ромашки с установкой дорожного ограждения.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-  установлены уличные указатели в пос. Ромашки</w:t>
      </w:r>
    </w:p>
    <w:p w:rsidR="00CA5090" w:rsidRDefault="00A82C9A" w:rsidP="00CA5090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По благоустройству поселения выполняет следующие виды работ: окашивание, ремонт уличного освещения,  очистка поселковых дорог от снега, уборка территории, украшение поселков мотивами к 9 мая и новогодним праздникам,  установка новогодних елей в поселках.  Благодаря участию граждан в оформлении жилых домов и индивидуальным предпринимателям поселение заняло 3 место в смотре-конкурсе на лучшее новогоднее оформление.</w:t>
      </w:r>
    </w:p>
    <w:p w:rsidR="00A82C9A" w:rsidRPr="006C280C" w:rsidRDefault="00A82C9A" w:rsidP="00CA5090">
      <w:pPr>
        <w:spacing w:after="0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Для осуществления полномочий по сбору и вывозу бытовых отходов и мусора МУП «АУРП» с территории поселения собрано  14 </w:t>
      </w:r>
      <w:proofErr w:type="spellStart"/>
      <w:proofErr w:type="gramStart"/>
      <w:r w:rsidRPr="006C280C">
        <w:rPr>
          <w:rFonts w:ascii="Times New Roman" w:hAnsi="Times New Roman"/>
          <w:sz w:val="24"/>
          <w:szCs w:val="28"/>
        </w:rPr>
        <w:t>тыс</w:t>
      </w:r>
      <w:proofErr w:type="spellEnd"/>
      <w:proofErr w:type="gramEnd"/>
      <w:r w:rsidRPr="006C280C">
        <w:rPr>
          <w:rFonts w:ascii="Times New Roman" w:hAnsi="Times New Roman"/>
          <w:sz w:val="24"/>
          <w:szCs w:val="28"/>
        </w:rPr>
        <w:t xml:space="preserve"> 270  куб. м. 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На слайде видно количество вывезенных кубов мусора с территории поселения по категориям.  Возникающие несанкционированные свалки,  ликвидируются за счет бюджетных средств поселения. Из-за невыполнения своих обязанностей подрядными организациями по  вывозу мусора в пос. </w:t>
      </w:r>
      <w:proofErr w:type="gramStart"/>
      <w:r w:rsidRPr="006C280C">
        <w:rPr>
          <w:rFonts w:ascii="Times New Roman" w:hAnsi="Times New Roman"/>
          <w:sz w:val="24"/>
          <w:szCs w:val="28"/>
        </w:rPr>
        <w:t>Саперное</w:t>
      </w:r>
      <w:proofErr w:type="gramEnd"/>
      <w:r w:rsidRPr="006C280C">
        <w:rPr>
          <w:rFonts w:ascii="Times New Roman" w:hAnsi="Times New Roman"/>
          <w:sz w:val="24"/>
          <w:szCs w:val="28"/>
        </w:rPr>
        <w:t xml:space="preserve"> вывоз производился муниципальным предприятием. В целях совершенствования системы обращения с отходами в 2018 году необходимо значительно улучшить организацию работ по заключению договоров по сбору ТБО и мусора от юридических лиц и частного сектора. Огорчает то, что у нас еще достаточно противников чистоты, порядка и благоустройства, а индивидуальные предприниматели вообще сжигают свой мусор рядом с магазинами.</w:t>
      </w:r>
    </w:p>
    <w:p w:rsidR="00A82C9A" w:rsidRPr="00076ACF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627" w:type="dxa"/>
        <w:jc w:val="center"/>
        <w:tblInd w:w="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7"/>
        <w:gridCol w:w="1559"/>
        <w:gridCol w:w="1701"/>
      </w:tblGrid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Вывезено куб. м.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ind w:left="567" w:hanging="39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Рубли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Население Уют-Сервис, ТСЖ Вектор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9.892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2.869.421,75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Детские сады, школы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305,4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86.124,1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ИП, организации, базы отдыха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1947,8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739.095,12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СНТ, ДНП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834,27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333.708,00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Физические лица, </w:t>
            </w:r>
            <w:proofErr w:type="spellStart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зарегисрированные</w:t>
            </w:r>
            <w:proofErr w:type="spellEnd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 в поселении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92,526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26.092,39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Физические лица, не </w:t>
            </w:r>
            <w:proofErr w:type="spellStart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зарегисрированные</w:t>
            </w:r>
            <w:proofErr w:type="spellEnd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 в поселении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217,650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87.060,06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Администрация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768,75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216.787,5</w:t>
            </w:r>
          </w:p>
        </w:tc>
      </w:tr>
      <w:tr w:rsidR="00A82C9A" w:rsidRPr="00003C10" w:rsidTr="00EF4E6D">
        <w:trPr>
          <w:jc w:val="center"/>
        </w:trPr>
        <w:tc>
          <w:tcPr>
            <w:tcW w:w="6367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56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Несанкционированые</w:t>
            </w:r>
            <w:proofErr w:type="spellEnd"/>
            <w:r w:rsidRPr="00B11437">
              <w:rPr>
                <w:rFonts w:ascii="Times New Roman" w:hAnsi="Times New Roman"/>
                <w:b/>
                <w:sz w:val="24"/>
                <w:szCs w:val="24"/>
              </w:rPr>
              <w:t xml:space="preserve"> свалки</w:t>
            </w:r>
          </w:p>
        </w:tc>
        <w:tc>
          <w:tcPr>
            <w:tcW w:w="1559" w:type="dxa"/>
            <w:shd w:val="clear" w:color="auto" w:fill="auto"/>
          </w:tcPr>
          <w:p w:rsidR="00A82C9A" w:rsidRPr="00B11437" w:rsidRDefault="00A82C9A" w:rsidP="00EF4E6D">
            <w:pPr>
              <w:spacing w:after="0" w:line="240" w:lineRule="auto"/>
              <w:ind w:left="567" w:hanging="42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212</w:t>
            </w:r>
          </w:p>
        </w:tc>
        <w:tc>
          <w:tcPr>
            <w:tcW w:w="1701" w:type="dxa"/>
          </w:tcPr>
          <w:p w:rsidR="00A82C9A" w:rsidRPr="00B11437" w:rsidRDefault="00A82C9A" w:rsidP="00EF4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11437">
              <w:rPr>
                <w:rFonts w:ascii="Times New Roman" w:hAnsi="Times New Roman"/>
                <w:b/>
                <w:sz w:val="24"/>
                <w:szCs w:val="24"/>
              </w:rPr>
              <w:t>118.720. 0</w:t>
            </w:r>
          </w:p>
        </w:tc>
      </w:tr>
    </w:tbl>
    <w:p w:rsidR="00A82C9A" w:rsidRDefault="00A82C9A" w:rsidP="00A82C9A">
      <w:pPr>
        <w:pStyle w:val="a5"/>
        <w:ind w:left="567" w:firstLine="567"/>
        <w:jc w:val="both"/>
        <w:rPr>
          <w:sz w:val="28"/>
          <w:szCs w:val="28"/>
        </w:rPr>
      </w:pP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С 01 января 2018 года изменился тариф за вывоз и утилизацию ТКО на полигон и составляет 1 869 руб. с НДС.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Тариф на перевозку не изменился, а вот утилизация выросла в несколько раз и в связи с этим управляющие компании при проведении отчетов должны будут с собственниками жилых помещений решить вопрос об увеличении тарифов за содержание.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Ещё раз хочется сказать о проведенных мероприятиях в поселении в год экологии. Это проводимые в рамках месячника благоустройства  субботники, акции «Чистый лес» и «Чистый берег» с привлечением жителей, работников организаций и предприятий всех форм собственности, учащихся образовательных учреждений.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Одним из значимых </w:t>
      </w:r>
      <w:proofErr w:type="gramStart"/>
      <w:r w:rsidRPr="006C280C">
        <w:t>событий</w:t>
      </w:r>
      <w:proofErr w:type="gramEnd"/>
      <w:r w:rsidRPr="006C280C">
        <w:t xml:space="preserve"> проводимых на территории поселения была акция «Зеленая Россия». 30 сентября 2017 года при поддержке Министерства обороны России успешно провело в пос. Саперное эколого-патриотическая акция по очистке озера Саперное. В поселение было направлено благодарственное письмо.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Слова благодарности хочется выразить как самым маленьким жителям поселения, так и взрослым, которые активно принимают участие в субботниках и благоустройстве придомовых территорий, а также  военнослужащим в/</w:t>
      </w:r>
      <w:proofErr w:type="gramStart"/>
      <w:r w:rsidRPr="006C280C">
        <w:rPr>
          <w:rFonts w:ascii="Times New Roman" w:hAnsi="Times New Roman"/>
          <w:sz w:val="24"/>
          <w:szCs w:val="24"/>
        </w:rPr>
        <w:t>ч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12086.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lastRenderedPageBreak/>
        <w:t>Благодаря рабочим по благоустройству украшением поселков стали клумбы и вазоны с цветами. Произведена вырубка кустарников  и их прореживание.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Администрация поселения принимала самое активное участие во всех мероприятиях по очистке и благоустройству территории поселения: в пос. Ромашки, Понтонное, Саперное, вблизи пос. Новая Деревня, что не скажешь про жителей пос. Понтонное и Новой Деревни.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Не смотря на усилия жителей и администрации имеет место вандализм на клумбах и  детских площадках,   в очередной раз было разбито пусковое устройство на колодце по ул. </w:t>
      </w:r>
      <w:proofErr w:type="gramStart"/>
      <w:r w:rsidRPr="006C280C">
        <w:rPr>
          <w:rFonts w:ascii="Times New Roman" w:hAnsi="Times New Roman"/>
          <w:sz w:val="24"/>
          <w:szCs w:val="24"/>
        </w:rPr>
        <w:t>Советская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. На детской площадке карусель была выдернута из земли, а после того, как </w:t>
      </w:r>
      <w:proofErr w:type="gramStart"/>
      <w:r w:rsidRPr="006C280C">
        <w:rPr>
          <w:rFonts w:ascii="Times New Roman" w:hAnsi="Times New Roman"/>
          <w:sz w:val="24"/>
          <w:szCs w:val="24"/>
        </w:rPr>
        <w:t>повесили объявление о демонтаже деревянного городка он за несколько часов был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полностью разобран и сломан, администрации осталось только его вывезти. Новую площадку в пос. Ромашки уже пришлось ремонтировать, снимают карабины,  по теннисному столу постоянно бегают, а на балансире наши дети пытались развести костер. Урны заполнены бутылками </w:t>
      </w:r>
      <w:proofErr w:type="gramStart"/>
      <w:r w:rsidRPr="006C280C">
        <w:rPr>
          <w:rFonts w:ascii="Times New Roman" w:hAnsi="Times New Roman"/>
          <w:sz w:val="24"/>
          <w:szCs w:val="24"/>
        </w:rPr>
        <w:t>из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C280C">
        <w:rPr>
          <w:rFonts w:ascii="Times New Roman" w:hAnsi="Times New Roman"/>
          <w:sz w:val="24"/>
          <w:szCs w:val="24"/>
        </w:rPr>
        <w:t>под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алкогольных напитков, пачками сигарет, а сами площадки покрыты шелухой от семечек. И эта тенденция наблюдается на всех детских площадках поселения.</w:t>
      </w:r>
    </w:p>
    <w:p w:rsidR="00A82C9A" w:rsidRPr="006C280C" w:rsidRDefault="00A82C9A" w:rsidP="006C280C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  </w:t>
      </w:r>
    </w:p>
    <w:p w:rsidR="00A82C9A" w:rsidRPr="006C280C" w:rsidRDefault="00A82C9A" w:rsidP="006C280C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Полномочия по дорожной деятельности</w:t>
      </w:r>
    </w:p>
    <w:p w:rsidR="00A82C9A" w:rsidRPr="006C280C" w:rsidRDefault="00A82C9A" w:rsidP="006C280C">
      <w:pPr>
        <w:spacing w:after="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в отношении дорог местного значения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Дорожная деятельность на территории поселения осуществлялась в отношении автомобильных дорог местного значения. Для наших местных автомобильных дорог  характерна высокая степень износа.  Администрация использует системных подход к планированию работ в сфере дорожного хозяйства. Но все  усугубляется недостаточным финансированием,  отсутствием на территории поселения и поблизости специальной техники для ремонта и грейдирования дорог, а также отсутствие права собственности на некоторые дороги. Контракты объявляются, а подрядчики не заявляются, в </w:t>
      </w:r>
      <w:proofErr w:type="gramStart"/>
      <w:r w:rsidRPr="006C280C">
        <w:rPr>
          <w:rFonts w:ascii="Times New Roman" w:hAnsi="Times New Roman"/>
          <w:sz w:val="24"/>
          <w:szCs w:val="24"/>
        </w:rPr>
        <w:t>связи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с чем затягиваются сроки. Нам не удалось заасфальтировать придомовую территорию у д.6 по ул. Ногирская пос.  Ромашки.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Так самой большой проблемой являются дороги на ул. Речная, Советская и Зеленая в пос. Ромашки, а также дорога в пос. </w:t>
      </w:r>
      <w:proofErr w:type="gramStart"/>
      <w:r w:rsidRPr="006C280C">
        <w:rPr>
          <w:rFonts w:ascii="Times New Roman" w:hAnsi="Times New Roman"/>
          <w:sz w:val="24"/>
          <w:szCs w:val="24"/>
        </w:rPr>
        <w:t>Понтонное</w:t>
      </w:r>
      <w:proofErr w:type="gramEnd"/>
      <w:r w:rsidRPr="006C280C">
        <w:rPr>
          <w:rFonts w:ascii="Times New Roman" w:hAnsi="Times New Roman"/>
          <w:sz w:val="24"/>
          <w:szCs w:val="24"/>
        </w:rPr>
        <w:t>, дорога к Шумиловской школе в пос. Саперное.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Тем не </w:t>
      </w:r>
      <w:proofErr w:type="gramStart"/>
      <w:r w:rsidRPr="006C280C">
        <w:rPr>
          <w:rFonts w:ascii="Times New Roman" w:hAnsi="Times New Roman"/>
          <w:sz w:val="24"/>
          <w:szCs w:val="24"/>
        </w:rPr>
        <w:t>менее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в 2017 году произведены следующие дорожные работы: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- Восстановлен профиль дороги в пос. Лососево по ул. Верхняя Ключевая.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- Частично восстановлен профиль дороги в пос.  </w:t>
      </w:r>
      <w:proofErr w:type="spellStart"/>
      <w:r w:rsidRPr="006C280C">
        <w:rPr>
          <w:rFonts w:ascii="Times New Roman" w:hAnsi="Times New Roman"/>
          <w:sz w:val="24"/>
          <w:szCs w:val="24"/>
        </w:rPr>
        <w:t>Шумилово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ул. </w:t>
      </w:r>
      <w:proofErr w:type="gramStart"/>
      <w:r w:rsidRPr="006C280C">
        <w:rPr>
          <w:rFonts w:ascii="Times New Roman" w:hAnsi="Times New Roman"/>
          <w:sz w:val="24"/>
          <w:szCs w:val="24"/>
        </w:rPr>
        <w:t>Круговая</w:t>
      </w:r>
      <w:proofErr w:type="gramEnd"/>
      <w:r w:rsidRPr="006C280C">
        <w:rPr>
          <w:rFonts w:ascii="Times New Roman" w:hAnsi="Times New Roman"/>
          <w:sz w:val="24"/>
          <w:szCs w:val="24"/>
        </w:rPr>
        <w:t>;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- проведен капитальный ремонт участка дороги от бани до Новостроек д.2 в пос.   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       Ромашки.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Силами работников ДРСУ произведена разметка дороги регионального значения </w:t>
      </w:r>
      <w:proofErr w:type="gramStart"/>
      <w:r w:rsidRPr="006C280C">
        <w:rPr>
          <w:rFonts w:ascii="Times New Roman" w:hAnsi="Times New Roman"/>
          <w:sz w:val="24"/>
          <w:szCs w:val="24"/>
        </w:rPr>
        <w:t>Саперное-Ромашки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. Администраций поселения сделана заявка на остановочный павильон в пос. </w:t>
      </w:r>
      <w:proofErr w:type="gramStart"/>
      <w:r w:rsidRPr="006C280C">
        <w:rPr>
          <w:rFonts w:ascii="Times New Roman" w:hAnsi="Times New Roman"/>
          <w:sz w:val="24"/>
          <w:szCs w:val="24"/>
        </w:rPr>
        <w:t>Речное</w:t>
      </w:r>
      <w:proofErr w:type="gramEnd"/>
      <w:r w:rsidRPr="006C280C">
        <w:rPr>
          <w:rFonts w:ascii="Times New Roman" w:hAnsi="Times New Roman"/>
          <w:sz w:val="24"/>
          <w:szCs w:val="24"/>
        </w:rPr>
        <w:t>.</w:t>
      </w:r>
      <w:r w:rsidRPr="006C280C">
        <w:rPr>
          <w:rStyle w:val="a"/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Летнее оздоровление, отдых и занятость детей, 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подростков и молодежи в 2017 года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Летняя оздоровительная работа на территории МО Ромашкинское сельское поселение организовывалась на основании  Постановления Администрации  МО Приозерский муниципальный район Ленинградской области от 15 мая 2017 года № 1442.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Количество зарегистрированных и проживающих детей и подростков от 0 до 18 лет на территории поселения 1058.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Летней оздоровительной работой было охвачено 742 ребенка;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К ЛОР также были привлечены дети и </w:t>
      </w:r>
      <w:proofErr w:type="gramStart"/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подростки</w:t>
      </w:r>
      <w:proofErr w:type="gramEnd"/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находящиеся в трудной жизненной ситуации, дети-инвалиды, дети оставшихся без попечения родителей, подростки состоящие на учете в ОВД.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школах и клубном объединении в летний период работали в 2 смены 4 детских оздоровительных лагеря с дневным пребыванием и 11 кружков.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В 3 трудовых бригадах при администрации поселения работал 31 подросток, которые принимали участие в благоустройстве и уборке территории поселения.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были приобретены 16 путевок в лагерь «Лесные зори» для отдыха и оздоровления детей и подростков.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>На летнюю оздоровительную работу из бюджета поселения было выделено 407 тысяч рублей.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2C9A" w:rsidRPr="006C280C" w:rsidRDefault="00A82C9A" w:rsidP="006C280C">
      <w:pPr>
        <w:pStyle w:val="a5"/>
        <w:ind w:firstLine="851"/>
        <w:jc w:val="both"/>
        <w:rPr>
          <w:b/>
        </w:rPr>
      </w:pPr>
      <w:r w:rsidRPr="006C280C">
        <w:rPr>
          <w:b/>
        </w:rPr>
        <w:t xml:space="preserve">                                  Патриотическое воспитание молодежи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Одним из самых главных направлений работы с детьми и подрастающим поколением выбрано эколого-патриотическое воспитание.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 1 июня на базе Шумиловской школы продолжил свою работу круглосуточный оборонно-спортивный лагерь «Защитник».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Базой для такого лагеря не случайно выбрана Шумиловская школа. Образовательное учреждение и администрация поселения тесно  сотрудничает с войсковой частью посёлка Сапёрное.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15 ноября на базе войсковой части пос. Саперное  прошло районное мероприятие Всероссийский день призывника, где приняли участие учащиеся старших классов.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03 декабря в День неизвестного солдата учащиеся совместно с военнослужащими почтили память о погибших воинах и возложили цветы на воинском братском захоронении в </w:t>
      </w:r>
      <w:proofErr w:type="spellStart"/>
      <w:r w:rsidRPr="006C280C">
        <w:t>Шумилово</w:t>
      </w:r>
      <w:proofErr w:type="spellEnd"/>
      <w:r w:rsidRPr="006C280C">
        <w:t xml:space="preserve">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В день снятия блокады Ленинграда традиционным становится проведение акции «Свеча памяти».</w:t>
      </w:r>
    </w:p>
    <w:p w:rsidR="00A82C9A" w:rsidRPr="006C280C" w:rsidRDefault="00A82C9A" w:rsidP="006C280C">
      <w:pPr>
        <w:pStyle w:val="a5"/>
        <w:ind w:firstLine="851"/>
        <w:jc w:val="both"/>
      </w:pPr>
      <w:proofErr w:type="gramStart"/>
      <w:r w:rsidRPr="006C280C">
        <w:t>3 ноября на братском воинском кладбище «Дальнее Минное»  с отданием воинских и гражданских почестей, состоялась церемония захоронения 11-ти останков воинов Красной Армии.</w:t>
      </w:r>
      <w:proofErr w:type="gramEnd"/>
    </w:p>
    <w:p w:rsidR="00A82C9A" w:rsidRPr="006C280C" w:rsidRDefault="00A82C9A" w:rsidP="006C280C">
      <w:pPr>
        <w:pStyle w:val="a5"/>
        <w:ind w:firstLine="851"/>
        <w:jc w:val="both"/>
      </w:pPr>
      <w:r w:rsidRPr="006C280C">
        <w:t>Значимым событием в поселение было празднование 72-ой годовщины Дня Победы. В этот день организованы митинги, праздничные концерты, полевые кухни.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 Одним из самых волнующих мероприятий стала акция «Бессмертный полк» с возложением цветов и венков к памятникам и братскому захоронению в </w:t>
      </w:r>
      <w:proofErr w:type="spellStart"/>
      <w:r w:rsidRPr="006C280C">
        <w:t>Шумилово</w:t>
      </w:r>
      <w:proofErr w:type="spellEnd"/>
      <w:r w:rsidRPr="006C280C">
        <w:t xml:space="preserve">, в котором приняли участия все </w:t>
      </w:r>
      <w:proofErr w:type="gramStart"/>
      <w:r w:rsidRPr="006C280C">
        <w:t>от</w:t>
      </w:r>
      <w:proofErr w:type="gramEnd"/>
      <w:r w:rsidRPr="006C280C">
        <w:t xml:space="preserve"> мала, до велика. 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На территории поселения учащимися проведена акция «Посади дерево Победы!»</w:t>
      </w: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Реализация полномочий </w:t>
      </w:r>
      <w:proofErr w:type="gramStart"/>
      <w:r w:rsidRPr="006C280C">
        <w:rPr>
          <w:rFonts w:ascii="Times New Roman" w:hAnsi="Times New Roman"/>
          <w:b/>
          <w:sz w:val="24"/>
          <w:szCs w:val="24"/>
        </w:rPr>
        <w:t>со</w:t>
      </w:r>
      <w:proofErr w:type="gramEnd"/>
      <w:r w:rsidRPr="006C280C">
        <w:rPr>
          <w:rFonts w:ascii="Times New Roman" w:hAnsi="Times New Roman"/>
          <w:b/>
          <w:sz w:val="24"/>
          <w:szCs w:val="24"/>
        </w:rPr>
        <w:t xml:space="preserve"> созданию условий для организации досуга и обеспечения жителей поселения услугами организаций культуры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 xml:space="preserve">Большая часть культурно-массовых  мероприятий проходили на сценах Домов культуры посёлка Суходолье и поселка Ромашки, в том числе мероприятия районного уровня в ДК Суходолье: Жемчужина </w:t>
      </w:r>
      <w:proofErr w:type="spellStart"/>
      <w:r w:rsidRPr="006C280C">
        <w:t>Вуоксы</w:t>
      </w:r>
      <w:proofErr w:type="spellEnd"/>
      <w:r w:rsidRPr="006C280C">
        <w:t xml:space="preserve">,  Открытый весенний кубок команд КВН Приозерского района,  «Новогодний молодёжный вечер».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клубном объединении работает 17 кружков. </w:t>
      </w:r>
    </w:p>
    <w:p w:rsidR="00A82C9A" w:rsidRPr="006C280C" w:rsidRDefault="00A82C9A" w:rsidP="006C280C">
      <w:pPr>
        <w:pStyle w:val="a5"/>
        <w:ind w:firstLine="851"/>
        <w:jc w:val="both"/>
        <w:rPr>
          <w:color w:val="ED7D31"/>
        </w:rPr>
      </w:pPr>
      <w:r w:rsidRPr="006C280C">
        <w:t xml:space="preserve">Благодаря работе этих коллективов и их руководителей в 2017 году в населенных пунктах были организованы и проведены: масленичные гуляния, Дни поселков, тематические концерты и представления,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Также на базе дома культуры поселка Суходолье работает логопед и преподаватель английского языка, а также проходит демонстрация фильмов и  мультфильмов.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Одним из достижений стало участие в Международном фестивале красоты и туризма «Жемчужина России», который проходил в  республике Карелия, гор. </w:t>
      </w:r>
      <w:proofErr w:type="gramStart"/>
      <w:r w:rsidRPr="006C280C">
        <w:rPr>
          <w:rFonts w:ascii="Times New Roman" w:hAnsi="Times New Roman"/>
          <w:sz w:val="24"/>
          <w:szCs w:val="24"/>
        </w:rPr>
        <w:t>Петрозаводске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где библиотекарь Зыкова Марина Владимировна получила звание «Мисс Интелектуальность-2017»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Художественный руководитель Панасенко Лариса Петровна принимала участие в международном литературно-музыкальном фестивале «</w:t>
      </w:r>
      <w:proofErr w:type="spellStart"/>
      <w:r w:rsidRPr="006C280C">
        <w:rPr>
          <w:rFonts w:ascii="Times New Roman" w:hAnsi="Times New Roman"/>
          <w:sz w:val="24"/>
          <w:szCs w:val="24"/>
        </w:rPr>
        <w:t>Мгинские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Мосты», Областном фестивале «Журавль над </w:t>
      </w:r>
      <w:proofErr w:type="spellStart"/>
      <w:r w:rsidRPr="006C280C">
        <w:rPr>
          <w:rFonts w:ascii="Times New Roman" w:hAnsi="Times New Roman"/>
          <w:sz w:val="24"/>
          <w:szCs w:val="24"/>
        </w:rPr>
        <w:t>Корелой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», в районном конкурсе вокально-хорового творчества «Моя </w:t>
      </w:r>
      <w:r w:rsidRPr="006C280C">
        <w:rPr>
          <w:rFonts w:ascii="Times New Roman" w:hAnsi="Times New Roman"/>
          <w:sz w:val="24"/>
          <w:szCs w:val="24"/>
        </w:rPr>
        <w:lastRenderedPageBreak/>
        <w:t xml:space="preserve">гордость Ленинградская область» к 90 </w:t>
      </w:r>
      <w:proofErr w:type="spellStart"/>
      <w:r w:rsidRPr="006C280C">
        <w:rPr>
          <w:rFonts w:ascii="Times New Roman" w:hAnsi="Times New Roman"/>
          <w:sz w:val="24"/>
          <w:szCs w:val="24"/>
        </w:rPr>
        <w:t>летию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ЛО. В  ноябре в ДК пос. Суходолье прошел ее творческий авторский вечер «Жизнь вышитая музыкой и кружевом стихов». 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В зональном фестивале «</w:t>
      </w:r>
      <w:proofErr w:type="gramStart"/>
      <w:r w:rsidRPr="006C280C">
        <w:t>Солнцеворот</w:t>
      </w:r>
      <w:proofErr w:type="gramEnd"/>
      <w:r w:rsidRPr="006C280C">
        <w:t xml:space="preserve">» который проходит на территории </w:t>
      </w:r>
      <w:proofErr w:type="spellStart"/>
      <w:r w:rsidRPr="006C280C">
        <w:t>Громовского</w:t>
      </w:r>
      <w:proofErr w:type="spellEnd"/>
      <w:r w:rsidRPr="006C280C">
        <w:t xml:space="preserve"> поселения участвовали коллективы «Теремок» и «Саквояж». </w:t>
      </w:r>
    </w:p>
    <w:p w:rsidR="00A82C9A" w:rsidRPr="006C280C" w:rsidRDefault="00A82C9A" w:rsidP="006C280C">
      <w:pPr>
        <w:pStyle w:val="a5"/>
        <w:ind w:firstLine="851"/>
        <w:jc w:val="both"/>
        <w:rPr>
          <w:color w:val="FF0000"/>
        </w:rPr>
      </w:pPr>
      <w:r w:rsidRPr="006C280C">
        <w:t>В  ДК Ромашки прошел творческий концерт нашего земляка Алексея Грязнова «Свет надежны, луч добра», в котором приняли участие</w:t>
      </w:r>
      <w:r w:rsidRPr="006C280C">
        <w:rPr>
          <w:color w:val="FF0000"/>
        </w:rPr>
        <w:t xml:space="preserve"> </w:t>
      </w:r>
      <w:r w:rsidRPr="006C280C">
        <w:t>и его друзей.</w:t>
      </w:r>
    </w:p>
    <w:p w:rsidR="00A82C9A" w:rsidRPr="006C280C" w:rsidRDefault="00A82C9A" w:rsidP="006C280C">
      <w:pPr>
        <w:pStyle w:val="a5"/>
        <w:ind w:firstLine="851"/>
        <w:jc w:val="both"/>
      </w:pPr>
      <w:r w:rsidRPr="006C280C">
        <w:t>Директор МКУК Ромашкинское клубное объединение Петрова Татьяна Александровна принимала участие в межрегиональном молодежном образовательном форуме Северо-Западного Федерального Округа «Ладога».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280C">
        <w:rPr>
          <w:rFonts w:ascii="Times New Roman" w:hAnsi="Times New Roman"/>
          <w:sz w:val="24"/>
          <w:szCs w:val="24"/>
        </w:rPr>
        <w:t>Нетребская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Надежда Федоровна постоянно проводит мероприятия с детьми и старшим поколением.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Зыковой Мариной Владимировной  введено в работу новые направление  студия-тренинг «</w:t>
      </w:r>
      <w:proofErr w:type="spellStart"/>
      <w:r w:rsidRPr="006C280C">
        <w:rPr>
          <w:rFonts w:ascii="Times New Roman" w:hAnsi="Times New Roman"/>
          <w:sz w:val="24"/>
          <w:szCs w:val="24"/>
        </w:rPr>
        <w:t>ПР</w:t>
      </w:r>
      <w:proofErr w:type="gramStart"/>
      <w:r w:rsidRPr="006C280C">
        <w:rPr>
          <w:rFonts w:ascii="Times New Roman" w:hAnsi="Times New Roman"/>
          <w:sz w:val="24"/>
          <w:szCs w:val="24"/>
        </w:rPr>
        <w:t>O</w:t>
      </w:r>
      <w:proofErr w:type="gramEnd"/>
      <w:r w:rsidRPr="006C280C">
        <w:rPr>
          <w:rFonts w:ascii="Times New Roman" w:hAnsi="Times New Roman"/>
          <w:sz w:val="24"/>
          <w:szCs w:val="24"/>
        </w:rPr>
        <w:t>движение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»— это психологические тренинги с подростками.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А </w:t>
      </w:r>
      <w:proofErr w:type="spellStart"/>
      <w:r w:rsidRPr="006C280C">
        <w:rPr>
          <w:rFonts w:ascii="Times New Roman" w:hAnsi="Times New Roman"/>
          <w:sz w:val="24"/>
          <w:szCs w:val="24"/>
        </w:rPr>
        <w:t>Мосирчук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Ириной Владимировной «</w:t>
      </w:r>
      <w:proofErr w:type="spellStart"/>
      <w:r w:rsidRPr="006C280C">
        <w:rPr>
          <w:rFonts w:ascii="Times New Roman" w:hAnsi="Times New Roman"/>
          <w:sz w:val="24"/>
          <w:szCs w:val="24"/>
        </w:rPr>
        <w:t>Экологика</w:t>
      </w:r>
      <w:proofErr w:type="spellEnd"/>
      <w:r w:rsidRPr="006C280C">
        <w:rPr>
          <w:rFonts w:ascii="Times New Roman" w:hAnsi="Times New Roman"/>
          <w:sz w:val="24"/>
          <w:szCs w:val="24"/>
        </w:rPr>
        <w:t>» — это направление на логику, математику и экологию.</w:t>
      </w:r>
      <w:r w:rsidRPr="006C280C">
        <w:rPr>
          <w:sz w:val="24"/>
          <w:szCs w:val="24"/>
        </w:rPr>
        <w:t xml:space="preserve">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Организованы 2 </w:t>
      </w:r>
      <w:proofErr w:type="gramStart"/>
      <w:r w:rsidRPr="006C280C">
        <w:rPr>
          <w:rFonts w:ascii="Times New Roman" w:hAnsi="Times New Roman"/>
          <w:sz w:val="24"/>
          <w:szCs w:val="24"/>
        </w:rPr>
        <w:t>молодежных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движения в пос. Ромашки «Формула успеха» и Суходолье «Курс добра».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 И продолжается работа с людьми пожилого </w:t>
      </w:r>
      <w:proofErr w:type="gramStart"/>
      <w:r w:rsidRPr="006C280C">
        <w:rPr>
          <w:rFonts w:ascii="Times New Roman" w:hAnsi="Times New Roman"/>
          <w:sz w:val="24"/>
          <w:szCs w:val="24"/>
        </w:rPr>
        <w:t>возраста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 с которыми проведены такие мероприятия как «Назад в СССР», «Вечер, посвященный творчеству Анны Ахматовой», «Сердце согреем, разгладим морщинки», и многое другое,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Старшее поколение активно проводят досуг, с приглашением гостей из </w:t>
      </w:r>
      <w:proofErr w:type="spellStart"/>
      <w:r w:rsidRPr="006C280C">
        <w:rPr>
          <w:rFonts w:ascii="Times New Roman" w:hAnsi="Times New Roman"/>
          <w:sz w:val="24"/>
          <w:szCs w:val="24"/>
        </w:rPr>
        <w:t>Громовского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и Петровского, </w:t>
      </w:r>
      <w:proofErr w:type="spellStart"/>
      <w:r w:rsidRPr="006C280C">
        <w:rPr>
          <w:rFonts w:ascii="Times New Roman" w:hAnsi="Times New Roman"/>
          <w:sz w:val="24"/>
          <w:szCs w:val="24"/>
        </w:rPr>
        <w:t>Плодовского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C280C">
        <w:rPr>
          <w:rFonts w:ascii="Times New Roman" w:hAnsi="Times New Roman"/>
          <w:sz w:val="24"/>
          <w:szCs w:val="24"/>
        </w:rPr>
        <w:t>Сосновскоо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поселений, участвуют в выставках прикладного творчества, выезжают на экскурсии и посещали театры.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280C">
        <w:rPr>
          <w:rFonts w:ascii="Times New Roman" w:hAnsi="Times New Roman"/>
          <w:sz w:val="24"/>
          <w:szCs w:val="24"/>
        </w:rPr>
        <w:t>На ряду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со всеми культурными мероприятиями активно участвовали в проводимых субботниках.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очередной раз представители старшего поколения становятся участниками «Ветеранского подворья» В этом году в г. </w:t>
      </w:r>
      <w:proofErr w:type="spellStart"/>
      <w:r w:rsidRPr="006C280C">
        <w:rPr>
          <w:rFonts w:ascii="Times New Roman" w:hAnsi="Times New Roman"/>
          <w:sz w:val="24"/>
          <w:szCs w:val="24"/>
        </w:rPr>
        <w:t>Приозерке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наше поселение представляли </w:t>
      </w:r>
      <w:proofErr w:type="spellStart"/>
      <w:r w:rsidRPr="006C280C">
        <w:rPr>
          <w:rFonts w:ascii="Times New Roman" w:hAnsi="Times New Roman"/>
          <w:sz w:val="24"/>
          <w:szCs w:val="24"/>
        </w:rPr>
        <w:t>Белеменко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Татьяна Михайловна и Старостина Нина Александровна </w:t>
      </w:r>
      <w:proofErr w:type="gramStart"/>
      <w:r w:rsidRPr="006C280C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6C280C">
        <w:rPr>
          <w:rFonts w:ascii="Times New Roman" w:hAnsi="Times New Roman"/>
          <w:sz w:val="24"/>
          <w:szCs w:val="24"/>
        </w:rPr>
        <w:t>овощеводство и разведение цветов). Представленная на конкурсе продукция пользовалась большим успехом.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Делегация поселения участвовала в Дне города Приозерска.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Очень жаль, что работники культуры совместно с детьми, готовят мероприятия и приглашают артистов, но со стороны населения очень маленькая посещаемость мероприятий.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Так, В ДК Ромашки был приглашен певец Денис Симуков, но почти никто не пришел на его сольный концерт.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Обеспечение условий для развития на территории поселения физической культуры и массового спорта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Администрация Ромашкинского сельского поселения считает одной из приоритетных задач – создание благоприятных условий, позволяющих жителям поселения вести здоровый образ жизни и заниматься спортом. В этом им помогают </w:t>
      </w:r>
      <w:proofErr w:type="spellStart"/>
      <w:r w:rsidRPr="006C280C">
        <w:rPr>
          <w:rFonts w:ascii="Times New Roman" w:hAnsi="Times New Roman"/>
          <w:sz w:val="24"/>
          <w:szCs w:val="24"/>
        </w:rPr>
        <w:t>спортинструкторы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Никифоров Егор Андреевич и Максимук Виктор Николаевич.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В 2017 году на территории Ромашкинского поселения прошел районный  туристический слет, где команда  поселения вновь заняла 4 место, а на спартакиаде поселений во 2 группе  команда поселения заняла 3 общекомандное место.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Уже не первый год наши спортсмены принимают участие в православной спартакиаде.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сентябре спортсмены нашего поселения отправились в город Выборг, в составе районной команды на фестиваль «Здоровье-это </w:t>
      </w:r>
      <w:proofErr w:type="gramStart"/>
      <w:r w:rsidRPr="006C280C">
        <w:rPr>
          <w:rFonts w:ascii="Times New Roman" w:hAnsi="Times New Roman"/>
          <w:sz w:val="24"/>
          <w:szCs w:val="24"/>
        </w:rPr>
        <w:t>здорово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», где принимали участия в соревнованиях по перетягиванию каната и заняли второе место, и в соревнование по </w:t>
      </w:r>
      <w:proofErr w:type="spellStart"/>
      <w:r w:rsidRPr="006C280C">
        <w:rPr>
          <w:rFonts w:ascii="Times New Roman" w:hAnsi="Times New Roman"/>
          <w:sz w:val="24"/>
          <w:szCs w:val="24"/>
        </w:rPr>
        <w:t>бамберболу</w:t>
      </w:r>
      <w:proofErr w:type="spellEnd"/>
      <w:r w:rsidRPr="006C280C">
        <w:rPr>
          <w:rFonts w:ascii="Times New Roman" w:hAnsi="Times New Roman"/>
          <w:sz w:val="24"/>
          <w:szCs w:val="24"/>
        </w:rPr>
        <w:t>, где заняли третье место.</w:t>
      </w:r>
    </w:p>
    <w:p w:rsidR="00A82C9A" w:rsidRPr="006C280C" w:rsidRDefault="00A82C9A" w:rsidP="00CA5090">
      <w:pPr>
        <w:pStyle w:val="ac"/>
        <w:spacing w:before="0" w:beforeAutospacing="0" w:after="0" w:afterAutospacing="0"/>
        <w:ind w:firstLine="851"/>
        <w:jc w:val="both"/>
      </w:pPr>
      <w:r w:rsidRPr="006C280C">
        <w:t>В поселении функционирует спортивно-оздоровительный центр «</w:t>
      </w:r>
      <w:proofErr w:type="gramStart"/>
      <w:r w:rsidRPr="006C280C">
        <w:t>Добрыня</w:t>
      </w:r>
      <w:proofErr w:type="gramEnd"/>
      <w:r w:rsidRPr="006C280C">
        <w:t xml:space="preserve">» пос. Суходолье в </w:t>
      </w:r>
      <w:proofErr w:type="gramStart"/>
      <w:r w:rsidRPr="006C280C">
        <w:t>котором</w:t>
      </w:r>
      <w:proofErr w:type="gramEnd"/>
      <w:r w:rsidRPr="006C280C">
        <w:t xml:space="preserve"> занимается 72 человек. </w:t>
      </w:r>
    </w:p>
    <w:p w:rsidR="00A82C9A" w:rsidRPr="006C280C" w:rsidRDefault="00A82C9A" w:rsidP="00CA5090">
      <w:pPr>
        <w:pStyle w:val="ac"/>
        <w:spacing w:before="0" w:beforeAutospacing="0" w:after="0" w:afterAutospacing="0"/>
        <w:ind w:firstLine="851"/>
        <w:jc w:val="both"/>
      </w:pPr>
      <w:r w:rsidRPr="006C280C">
        <w:lastRenderedPageBreak/>
        <w:t xml:space="preserve">За 2017 год спортсмены «Добрыни» участвовали в 34 спортивных мероприятиях поселкового, районного, областного, Всероссийского, международного значения, где неоднократно становились чемпионами и призерами. Спортсменами завоевано 2 кубка II степени Ленинградской области, 7 кубков 1 и II степени Приозерского района, и 1 кубок 1 степени Ромашкинского сельского поселения. В составе сборной Приозерского района 3 раза становились обладателями кубка за 1 место Ленинградской области по тяжелой атлетике и пауэрлифтингу. Завоевано золотых медалей – 13, серебряных – 16, бронзовых – 11. Выполнено спортивных (взрослых разрядов) -5, юношеских -7.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В 2017 году в ДК пос. Суходолье прошел конкурс «Силушка богатырская» с участием представителей Ромашкинского, Мичуринского поселений и войсковых частей с целью популяризации и развития силовых видов спорта. 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В пос. Саперное на территории стадиона «Комендантский» в  августе 2017 года прошел праздник, посвященный 90 </w:t>
      </w:r>
      <w:proofErr w:type="spellStart"/>
      <w:r w:rsidRPr="006C280C">
        <w:rPr>
          <w:rFonts w:ascii="Times New Roman" w:hAnsi="Times New Roman"/>
          <w:sz w:val="24"/>
          <w:szCs w:val="24"/>
        </w:rPr>
        <w:t>летию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Ленинградской области, в котором приняли участия жители поселения и были привлечены трудные подростки.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В пос. Ромашки и пос. Суходолье работают тренажерные залы. Действуют секции по настольному теннису, шахматам и футболу.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Футбольные команды поселения под руководством тренера  </w:t>
      </w:r>
      <w:proofErr w:type="spellStart"/>
      <w:r w:rsidRPr="006C280C">
        <w:rPr>
          <w:rFonts w:ascii="Times New Roman" w:hAnsi="Times New Roman"/>
          <w:sz w:val="24"/>
          <w:szCs w:val="24"/>
        </w:rPr>
        <w:t>Нетребского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А.В.  радуют нас призовыми местами. В Первенстве Приозерского района среди игроков 2006-2007 годов рождения и среди игроков 2002-2003 годов рождения заняли вторые места, в соревновании по мини футболу команда заняла 1 место.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Традиционно  в сентябре  состоялись соревнования по футболу на кубок Главы администрации Ромашкинского сельского поселения среди школьных команд поселения. Лучшими вновь стали игроки Шумиловской школы. 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Отрадно, что в  поселении спортом стараются заниматься все от </w:t>
      </w:r>
      <w:proofErr w:type="gramStart"/>
      <w:r w:rsidRPr="006C280C">
        <w:rPr>
          <w:rFonts w:ascii="Times New Roman" w:hAnsi="Times New Roman"/>
          <w:sz w:val="24"/>
          <w:szCs w:val="24"/>
        </w:rPr>
        <w:t>мала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до велика. Не только юношеская спортивная команда  активно участвует во всех районных </w:t>
      </w:r>
      <w:proofErr w:type="gramStart"/>
      <w:r w:rsidRPr="006C280C">
        <w:rPr>
          <w:rFonts w:ascii="Times New Roman" w:hAnsi="Times New Roman"/>
          <w:sz w:val="24"/>
          <w:szCs w:val="24"/>
        </w:rPr>
        <w:t>соревнованиях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 но и команда пожилого возраста.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Развитию спорта на территории поселения будут способствовать установленные в </w:t>
      </w:r>
      <w:proofErr w:type="spellStart"/>
      <w:r w:rsidRPr="006C280C">
        <w:rPr>
          <w:rFonts w:ascii="Times New Roman" w:hAnsi="Times New Roman"/>
          <w:sz w:val="24"/>
          <w:szCs w:val="24"/>
        </w:rPr>
        <w:t>Громовской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C280C">
        <w:rPr>
          <w:rFonts w:ascii="Times New Roman" w:hAnsi="Times New Roman"/>
          <w:sz w:val="24"/>
          <w:szCs w:val="24"/>
        </w:rPr>
        <w:t>Джатиевской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школах современные спортивные площадки с искусственным покрытием. А на средства депутата Законодательного собрания Иванова Сергея Ивановича  установлена спортивная площадка в пос. Суходолье.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С привлечением областных средств администрация приобрела новую  хоккейную площадку в пос. </w:t>
      </w:r>
      <w:proofErr w:type="gramStart"/>
      <w:r w:rsidRPr="006C280C">
        <w:rPr>
          <w:rFonts w:ascii="Times New Roman" w:hAnsi="Times New Roman"/>
          <w:sz w:val="24"/>
          <w:szCs w:val="24"/>
        </w:rPr>
        <w:t>Саперное</w:t>
      </w:r>
      <w:proofErr w:type="gramEnd"/>
      <w:r w:rsidRPr="006C280C">
        <w:rPr>
          <w:rFonts w:ascii="Times New Roman" w:hAnsi="Times New Roman"/>
          <w:sz w:val="24"/>
          <w:szCs w:val="24"/>
        </w:rPr>
        <w:t>, у д.5 по ул. Школьная.</w:t>
      </w:r>
    </w:p>
    <w:p w:rsidR="00A82C9A" w:rsidRPr="006C280C" w:rsidRDefault="00A82C9A" w:rsidP="00CA509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 xml:space="preserve">                                  ИНИЦИАТИВА   ГРАЖДАН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82C9A" w:rsidRPr="006C280C" w:rsidRDefault="00A82C9A" w:rsidP="00CA5090">
      <w:pPr>
        <w:pStyle w:val="a5"/>
        <w:ind w:firstLine="851"/>
        <w:jc w:val="both"/>
      </w:pPr>
      <w:r w:rsidRPr="006C280C">
        <w:rPr>
          <w:i/>
        </w:rPr>
        <w:t xml:space="preserve">     </w:t>
      </w:r>
      <w:r w:rsidRPr="006C280C">
        <w:t>Наше будущее зависит от каждого из нас, от нашей совместной инициативы, эффективной работы, от заинтересованности в общем результате.</w:t>
      </w:r>
      <w:r w:rsidRPr="006C280C">
        <w:rPr>
          <w:i/>
        </w:rPr>
        <w:t xml:space="preserve">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Несколько слов хочется сказать об инициативе граждан. Этому вопросу уделяется большое внимание со стороны  Губернатора и Правительства Ленинградской области по средствам новых форм местного самоуправления, </w:t>
      </w:r>
      <w:proofErr w:type="gramStart"/>
      <w:r w:rsidRPr="006C280C">
        <w:t>которая</w:t>
      </w:r>
      <w:proofErr w:type="gramEnd"/>
      <w:r w:rsidRPr="006C280C">
        <w:t xml:space="preserve"> включает в себя работу общественных советов и старост, а с 2018 года это еще и инициативные комиссии.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>95 и 42 областные законы направлены на то, чтобы граждане более активно проявляли должный интерес и внимание к проблемам поселка, оказывали помощь администрации, участвовали в собраниях, так как одним из обязательных условий является участие жителей  (в денежном или трудовом эквиваленте) в реализации мероприятий формируемых программой  для софинансирования из областного бюджета. Огромную помощь в этом на безвозмездной основе администрации оказывают старосты.</w:t>
      </w:r>
    </w:p>
    <w:p w:rsidR="00A82C9A" w:rsidRPr="006C280C" w:rsidRDefault="00A82C9A" w:rsidP="00CA509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По многочисленным обращениям граждан и благодаря участию в конкурсном отборе на предоставление субсидий в 2017 году на реализацию </w:t>
      </w:r>
      <w:proofErr w:type="spellStart"/>
      <w:r w:rsidRPr="006C280C">
        <w:rPr>
          <w:rFonts w:ascii="Times New Roman" w:hAnsi="Times New Roman"/>
          <w:sz w:val="24"/>
          <w:szCs w:val="24"/>
        </w:rPr>
        <w:t>грантовой</w:t>
      </w:r>
      <w:proofErr w:type="spellEnd"/>
      <w:r w:rsidRPr="006C280C">
        <w:rPr>
          <w:rFonts w:ascii="Times New Roman" w:hAnsi="Times New Roman"/>
          <w:sz w:val="24"/>
          <w:szCs w:val="24"/>
        </w:rPr>
        <w:t xml:space="preserve"> поддержки </w:t>
      </w:r>
      <w:proofErr w:type="gramStart"/>
      <w:r w:rsidRPr="006C280C">
        <w:rPr>
          <w:rFonts w:ascii="Times New Roman" w:hAnsi="Times New Roman"/>
          <w:sz w:val="24"/>
          <w:szCs w:val="24"/>
        </w:rPr>
        <w:t>местных инициатив граждан, проживающих в сельской местности нам удалось</w:t>
      </w:r>
      <w:proofErr w:type="gramEnd"/>
      <w:r w:rsidRPr="006C280C">
        <w:rPr>
          <w:rFonts w:ascii="Times New Roman" w:hAnsi="Times New Roman"/>
          <w:sz w:val="24"/>
          <w:szCs w:val="24"/>
        </w:rPr>
        <w:t xml:space="preserve"> установить детский </w:t>
      </w:r>
      <w:r w:rsidRPr="006C280C">
        <w:rPr>
          <w:rFonts w:ascii="Times New Roman" w:hAnsi="Times New Roman"/>
          <w:sz w:val="24"/>
          <w:szCs w:val="24"/>
        </w:rPr>
        <w:lastRenderedPageBreak/>
        <w:t xml:space="preserve">спортивно-игровой комплекс в пос. Ромашки.  1.500.000 – субсидия и 1.000.000 – собственные средства.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>Администрацией сельского поселения проведена большая подготовительная работа по реализации приоритетного проекта «Формирование комфортной городской среды», проведена инвентаризация всех дворовых территорий,  разработана и утверждена муниципальная программа. Дважды проводились заседания общественной комиссии по обсуждению предложений.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>В п. Суходолье студентами Ленинградского государственного университета им. А.С. Пушкина разработан проект «Центр притяжения», а летом 2017 года прошло общественное обсуждение проекта, однако до настоящего времени в соответствии с действующим законодательством ни одной заявки в поддержку данного проекта не поступило.</w:t>
      </w:r>
    </w:p>
    <w:p w:rsidR="00A82C9A" w:rsidRPr="006C280C" w:rsidRDefault="00A82C9A" w:rsidP="00CA5090">
      <w:pPr>
        <w:pStyle w:val="a5"/>
        <w:ind w:firstLine="851"/>
        <w:jc w:val="both"/>
      </w:pP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Для его окончательной реализации проекта необходима позиция и инициатива населения, однако для благоустройства дворовой территории отреагировали только жители помещений дома № 5 по ул. Ногирская  в пос. Ромашки, которые собрались и приняли решение об участии в  данной программе, тем самым определив мероприятия </w:t>
      </w:r>
      <w:proofErr w:type="gramStart"/>
      <w:r w:rsidRPr="006C280C">
        <w:t>об</w:t>
      </w:r>
      <w:proofErr w:type="gramEnd"/>
      <w:r w:rsidRPr="006C280C">
        <w:t xml:space="preserve"> </w:t>
      </w:r>
      <w:proofErr w:type="gramStart"/>
      <w:r w:rsidRPr="006C280C">
        <w:t>улучшению</w:t>
      </w:r>
      <w:proofErr w:type="gramEnd"/>
      <w:r w:rsidRPr="006C280C">
        <w:t xml:space="preserve"> своей дворовой территории. На комиссии было принято решение объединить дворовую территорию домов 5, 6 и 32,33 по ул. Ногирская. На сегодняшний день данные мероприятия проходят этап формирования сметной документации  для дальнейшей реализации.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 xml:space="preserve">По решению собственников жилья в МКД  продолжаются ремонтные работы в подъездах домов. </w:t>
      </w:r>
    </w:p>
    <w:p w:rsidR="00A82C9A" w:rsidRPr="006C280C" w:rsidRDefault="00A82C9A" w:rsidP="00CA5090">
      <w:pPr>
        <w:pStyle w:val="a5"/>
        <w:ind w:firstLine="851"/>
        <w:jc w:val="both"/>
      </w:pPr>
      <w:r w:rsidRPr="006C280C">
        <w:t>Наше будущее зависит от каждого из нас, от нашей совместной инициативы, эффективной работы, от заинтересованности в общем результате.</w:t>
      </w:r>
    </w:p>
    <w:p w:rsidR="00A82C9A" w:rsidRPr="006C280C" w:rsidRDefault="00A82C9A" w:rsidP="006C280C">
      <w:pPr>
        <w:pStyle w:val="a5"/>
        <w:ind w:firstLine="851"/>
        <w:jc w:val="both"/>
      </w:pPr>
    </w:p>
    <w:p w:rsidR="00A82C9A" w:rsidRPr="006C280C" w:rsidRDefault="00A82C9A" w:rsidP="006C280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C280C">
        <w:rPr>
          <w:rFonts w:ascii="Times New Roman" w:hAnsi="Times New Roman"/>
          <w:b/>
          <w:sz w:val="24"/>
          <w:szCs w:val="24"/>
        </w:rPr>
        <w:t>БЮДЖЕТ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>Главным инструментом реализации полномочий сельского поселения в части проведения социальной, финансовой и инвестиционной политики является бюджет поселения.</w:t>
      </w:r>
    </w:p>
    <w:p w:rsidR="00A82C9A" w:rsidRPr="006C280C" w:rsidRDefault="00A82C9A" w:rsidP="006C280C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6C280C">
        <w:rPr>
          <w:rFonts w:ascii="Times New Roman" w:hAnsi="Times New Roman"/>
          <w:sz w:val="24"/>
          <w:szCs w:val="24"/>
        </w:rPr>
        <w:t xml:space="preserve">Бюджет  2017 года – это  программный бюджет и  состоит из собственных средств и средств поступающих с других уровней.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Доходы бюджета</w:t>
      </w: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в 2017 году исполнены на 35 821,8 тыс. руб.  или  94,7%  от запланированных 37 359,8 тыс. руб.  </w:t>
      </w:r>
    </w:p>
    <w:p w:rsidR="00A82C9A" w:rsidRPr="006C280C" w:rsidRDefault="00A82C9A" w:rsidP="006C280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80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Расходы бюджета</w:t>
      </w:r>
      <w:r w:rsidRPr="006C280C">
        <w:rPr>
          <w:rFonts w:ascii="Times New Roman" w:eastAsia="Times New Roman" w:hAnsi="Times New Roman"/>
          <w:sz w:val="24"/>
          <w:szCs w:val="24"/>
          <w:lang w:eastAsia="ru-RU"/>
        </w:rPr>
        <w:t xml:space="preserve">  исполнены на 37 544,5 тыс. руб. или 94,7% от запланированных 37 544,5 тыс. руб.</w:t>
      </w: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FA1CF5" wp14:editId="3635967B">
            <wp:extent cx="4917989" cy="370739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r="3847" b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934" cy="37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17989" cy="414430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27" cy="41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9165" cy="40283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86" cy="40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7707" cy="35858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r="4333" b="1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99" cy="358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2734" cy="3805881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4584" b="1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32" cy="38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CA50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7297" cy="3912973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33" cy="39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5364" cy="4151870"/>
            <wp:effectExtent l="0" t="0" r="889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48" cy="415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0" w:rsidRDefault="00CA5090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Pr="00637597" w:rsidRDefault="00A82C9A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6314" cy="43842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92" cy="43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Default="00A82C9A" w:rsidP="00A82C9A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2C9A" w:rsidRPr="006C280C" w:rsidRDefault="00A82C9A" w:rsidP="006C280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6C280C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 xml:space="preserve">На 2018 год утверждены доходы местного бюджета в размере 34 744,4 тыс. руб., расходы бюджета 36900,5 тыс. руб.  дефицит бюджета 2 156,1 тыс. руб. </w:t>
      </w:r>
    </w:p>
    <w:p w:rsidR="00A82C9A" w:rsidRPr="006C280C" w:rsidRDefault="00A82C9A" w:rsidP="006C280C">
      <w:pPr>
        <w:spacing w:after="160" w:line="259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ar-SA"/>
        </w:rPr>
      </w:pPr>
      <w:r w:rsidRPr="006C280C">
        <w:rPr>
          <w:rFonts w:ascii="Times New Roman" w:eastAsia="Times New Roman" w:hAnsi="Times New Roman"/>
          <w:sz w:val="24"/>
          <w:szCs w:val="28"/>
          <w:lang w:eastAsia="ar-SA"/>
        </w:rPr>
        <w:t xml:space="preserve">       За основу при формировании бюджета на 2018 год были приняты показатели     прогноза социально-экономического развития муниципального образования Ромашкинское сельское поселение на 2018 год и плановый период 2019-2020 годы. С учетом изменений в налоговое и бюджетное законодательства.</w:t>
      </w:r>
    </w:p>
    <w:p w:rsidR="00A82C9A" w:rsidRDefault="00A82C9A" w:rsidP="00A82C9A">
      <w:pPr>
        <w:spacing w:after="160" w:line="259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2C9A" w:rsidRPr="00637597" w:rsidRDefault="00A82C9A" w:rsidP="006C280C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bookmarkStart w:id="0" w:name="_GoBack"/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9810" cy="41930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r="514" b="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55" cy="41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2C9A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2876" cy="4130893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856" cy="41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2C9A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1686" cy="410362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68" cy="410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9A" w:rsidRPr="009F2B20" w:rsidRDefault="00A82C9A" w:rsidP="00A82C9A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</w:p>
    <w:p w:rsidR="00A82C9A" w:rsidRPr="006C280C" w:rsidRDefault="00A82C9A" w:rsidP="00A82C9A">
      <w:pPr>
        <w:spacing w:after="0" w:line="240" w:lineRule="auto"/>
        <w:ind w:left="567" w:firstLine="567"/>
        <w:jc w:val="center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 xml:space="preserve">ЗАКЛЮЧЕНИЕ: </w:t>
      </w:r>
    </w:p>
    <w:p w:rsidR="00A82C9A" w:rsidRPr="006C280C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Оценка экономических показателей, безусловно, дает представление о развитии поселения в целом. Наш бюджет, налоги  и дотации, </w:t>
      </w:r>
      <w:proofErr w:type="spellStart"/>
      <w:r w:rsidRPr="006C280C">
        <w:rPr>
          <w:rFonts w:ascii="Times New Roman" w:hAnsi="Times New Roman"/>
          <w:sz w:val="24"/>
          <w:szCs w:val="28"/>
        </w:rPr>
        <w:t>софинансирование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программ, демографические показатели, процент безработицы – все это показатели, отражающие текущее состояние экономики и помогающие предвидеть развитие как положительных, так и отрицательных изменений.</w:t>
      </w:r>
    </w:p>
    <w:p w:rsidR="00A82C9A" w:rsidRPr="006C280C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 год много сделано положительного, есть движение вперед, но еще большее предстоит сделать, остаются  нерешенные вопросы и задачи, поэтому нам нельзя останавливаться на </w:t>
      </w:r>
      <w:proofErr w:type="gramStart"/>
      <w:r w:rsidRPr="006C280C">
        <w:rPr>
          <w:rFonts w:ascii="Times New Roman" w:hAnsi="Times New Roman"/>
          <w:sz w:val="24"/>
          <w:szCs w:val="28"/>
        </w:rPr>
        <w:t>достигнутом</w:t>
      </w:r>
      <w:proofErr w:type="gramEnd"/>
      <w:r w:rsidRPr="006C280C">
        <w:rPr>
          <w:rFonts w:ascii="Times New Roman" w:hAnsi="Times New Roman"/>
          <w:sz w:val="24"/>
          <w:szCs w:val="28"/>
        </w:rPr>
        <w:t>, а необходимо двигаться вперед.</w:t>
      </w:r>
    </w:p>
    <w:p w:rsidR="00A82C9A" w:rsidRPr="006C280C" w:rsidRDefault="00A82C9A" w:rsidP="00A82C9A">
      <w:pPr>
        <w:spacing w:after="0" w:line="240" w:lineRule="auto"/>
        <w:ind w:left="567" w:firstLine="567"/>
        <w:jc w:val="both"/>
        <w:rPr>
          <w:rFonts w:ascii="Times New Roman" w:hAnsi="Times New Roman"/>
          <w:b/>
          <w:sz w:val="24"/>
          <w:szCs w:val="28"/>
        </w:rPr>
      </w:pPr>
      <w:r w:rsidRPr="006C280C">
        <w:rPr>
          <w:rFonts w:ascii="Times New Roman" w:hAnsi="Times New Roman"/>
          <w:b/>
          <w:sz w:val="24"/>
          <w:szCs w:val="28"/>
        </w:rPr>
        <w:t>Задачами поселения на 2018 год являются: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Сбалансировано распорядиться доходной и расходной частью бюджета МО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Подготовка и предоставление заявки и документов для участия в областных программах.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Заключить концессионные соглашения по </w:t>
      </w:r>
      <w:proofErr w:type="spellStart"/>
      <w:r w:rsidRPr="006C280C">
        <w:rPr>
          <w:rFonts w:ascii="Times New Roman" w:hAnsi="Times New Roman"/>
          <w:sz w:val="24"/>
          <w:szCs w:val="28"/>
        </w:rPr>
        <w:t>теплохозяйству</w:t>
      </w:r>
      <w:proofErr w:type="spellEnd"/>
      <w:r w:rsidRPr="006C280C">
        <w:rPr>
          <w:rFonts w:ascii="Times New Roman" w:hAnsi="Times New Roman"/>
          <w:sz w:val="24"/>
          <w:szCs w:val="28"/>
        </w:rPr>
        <w:t>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Проведение мероприятий по передаче водо-канализационного хозяйства.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Работы по благоустройству населенных пунктов.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Ремонт </w:t>
      </w:r>
      <w:proofErr w:type="spellStart"/>
      <w:r w:rsidRPr="006C280C">
        <w:rPr>
          <w:rFonts w:ascii="Times New Roman" w:hAnsi="Times New Roman"/>
          <w:sz w:val="24"/>
          <w:szCs w:val="28"/>
        </w:rPr>
        <w:t>внутрипоселковых</w:t>
      </w:r>
      <w:proofErr w:type="spellEnd"/>
      <w:r w:rsidRPr="006C280C">
        <w:rPr>
          <w:rFonts w:ascii="Times New Roman" w:hAnsi="Times New Roman"/>
          <w:sz w:val="24"/>
          <w:szCs w:val="28"/>
        </w:rPr>
        <w:t xml:space="preserve"> дорог.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Реконструкция уличного освещения.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Реализация инициатив граждан по областным законам Ленинградской области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Продолжить работу по выселению должников за ЖКУ</w:t>
      </w:r>
    </w:p>
    <w:p w:rsidR="00A82C9A" w:rsidRPr="006C280C" w:rsidRDefault="00A82C9A" w:rsidP="00A82C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Решение вопросов по принятию объектов и земельных участков от Министерства обороны РФ.</w:t>
      </w:r>
    </w:p>
    <w:p w:rsidR="00A82C9A" w:rsidRPr="006C280C" w:rsidRDefault="00A82C9A" w:rsidP="00A82C9A">
      <w:pPr>
        <w:spacing w:line="240" w:lineRule="auto"/>
        <w:ind w:left="567"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В марте 2018 года в России состоится крайне важное событие, которое определит дальнейшую судьбу страны, — выборы президента Российской Федерации. </w:t>
      </w:r>
    </w:p>
    <w:p w:rsidR="00A82C9A" w:rsidRPr="006C280C" w:rsidRDefault="00A82C9A" w:rsidP="00A82C9A">
      <w:pPr>
        <w:spacing w:line="240" w:lineRule="auto"/>
        <w:ind w:left="567" w:firstLine="851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Гражданам предстоит избрать лидера, под руководством которого они будут строить Россию будущего. Выборы президента — это возможность для каждого проявить гражданскую сознательность и делом показать, что ему небезразлична судьба собственной страны.</w:t>
      </w:r>
    </w:p>
    <w:p w:rsidR="00A82C9A" w:rsidRPr="006C280C" w:rsidRDefault="00A82C9A" w:rsidP="00A82C9A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Просим жителей поселения принять активное участие …….</w:t>
      </w: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>На этом доклад закончен. Спасибо за внимание. Прошу оценить работу администрации</w:t>
      </w:r>
    </w:p>
    <w:p w:rsidR="00A82C9A" w:rsidRPr="006C280C" w:rsidRDefault="00A82C9A" w:rsidP="00A82C9A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6C280C">
        <w:rPr>
          <w:rFonts w:ascii="Times New Roman" w:hAnsi="Times New Roman"/>
          <w:sz w:val="24"/>
          <w:szCs w:val="28"/>
        </w:rPr>
        <w:t xml:space="preserve">                                                          </w:t>
      </w:r>
    </w:p>
    <w:p w:rsidR="00895B88" w:rsidRPr="0085559D" w:rsidRDefault="00CA5090" w:rsidP="00A82C9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895B88" w:rsidRPr="0085559D" w:rsidSect="006C280C">
      <w:footerReference w:type="default" r:id="rId20"/>
      <w:pgSz w:w="11906" w:h="16838"/>
      <w:pgMar w:top="1134" w:right="56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7DA" w:rsidRDefault="00B647DA" w:rsidP="009F5EB4">
      <w:pPr>
        <w:spacing w:after="0" w:line="240" w:lineRule="auto"/>
      </w:pPr>
      <w:r>
        <w:separator/>
      </w:r>
    </w:p>
  </w:endnote>
  <w:endnote w:type="continuationSeparator" w:id="0">
    <w:p w:rsidR="00B647DA" w:rsidRDefault="00B647DA" w:rsidP="009F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4774"/>
      <w:docPartObj>
        <w:docPartGallery w:val="Page Numbers (Bottom of Page)"/>
        <w:docPartUnique/>
      </w:docPartObj>
    </w:sdtPr>
    <w:sdtEndPr/>
    <w:sdtContent>
      <w:p w:rsidR="009F5EB4" w:rsidRDefault="00B869E7">
        <w:pPr>
          <w:pStyle w:val="a8"/>
          <w:jc w:val="right"/>
        </w:pPr>
        <w:r>
          <w:fldChar w:fldCharType="begin"/>
        </w:r>
        <w:r w:rsidR="00C26392">
          <w:instrText xml:space="preserve"> PAGE   \* MERGEFORMAT </w:instrText>
        </w:r>
        <w:r>
          <w:fldChar w:fldCharType="separate"/>
        </w:r>
        <w:r w:rsidR="00CA509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F5EB4" w:rsidRDefault="009F5EB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7DA" w:rsidRDefault="00B647DA" w:rsidP="009F5EB4">
      <w:pPr>
        <w:spacing w:after="0" w:line="240" w:lineRule="auto"/>
      </w:pPr>
      <w:r>
        <w:separator/>
      </w:r>
    </w:p>
  </w:footnote>
  <w:footnote w:type="continuationSeparator" w:id="0">
    <w:p w:rsidR="00B647DA" w:rsidRDefault="00B647DA" w:rsidP="009F5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F5611"/>
    <w:multiLevelType w:val="hybridMultilevel"/>
    <w:tmpl w:val="AB5EC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51BF9"/>
    <w:multiLevelType w:val="hybridMultilevel"/>
    <w:tmpl w:val="35D80F2C"/>
    <w:lvl w:ilvl="0" w:tplc="72328754">
      <w:start w:val="1"/>
      <w:numFmt w:val="decimal"/>
      <w:lvlText w:val="%1."/>
      <w:lvlJc w:val="left"/>
      <w:pPr>
        <w:ind w:left="1495" w:hanging="360"/>
      </w:pPr>
      <w:rPr>
        <w:rFonts w:hint="default"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833DC"/>
    <w:multiLevelType w:val="hybridMultilevel"/>
    <w:tmpl w:val="7096CE18"/>
    <w:lvl w:ilvl="0" w:tplc="10FA86D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76675"/>
    <w:multiLevelType w:val="hybridMultilevel"/>
    <w:tmpl w:val="C09A5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8F"/>
    <w:rsid w:val="000047AD"/>
    <w:rsid w:val="000310CE"/>
    <w:rsid w:val="000533CB"/>
    <w:rsid w:val="000917E0"/>
    <w:rsid w:val="00095725"/>
    <w:rsid w:val="000D780E"/>
    <w:rsid w:val="00100E9D"/>
    <w:rsid w:val="0011294D"/>
    <w:rsid w:val="00121DD2"/>
    <w:rsid w:val="00123B3A"/>
    <w:rsid w:val="00123C8F"/>
    <w:rsid w:val="001914C4"/>
    <w:rsid w:val="001919AF"/>
    <w:rsid w:val="001B5E0C"/>
    <w:rsid w:val="00235104"/>
    <w:rsid w:val="00246590"/>
    <w:rsid w:val="00255FE8"/>
    <w:rsid w:val="00266CB6"/>
    <w:rsid w:val="00322214"/>
    <w:rsid w:val="00327B7B"/>
    <w:rsid w:val="0035366E"/>
    <w:rsid w:val="00362CB2"/>
    <w:rsid w:val="00363737"/>
    <w:rsid w:val="00366A00"/>
    <w:rsid w:val="0037204A"/>
    <w:rsid w:val="003E168B"/>
    <w:rsid w:val="003F18CA"/>
    <w:rsid w:val="00413567"/>
    <w:rsid w:val="004851E5"/>
    <w:rsid w:val="004C16D5"/>
    <w:rsid w:val="004F4EAA"/>
    <w:rsid w:val="005007F3"/>
    <w:rsid w:val="005A4131"/>
    <w:rsid w:val="005B77AB"/>
    <w:rsid w:val="005C3580"/>
    <w:rsid w:val="005C50DA"/>
    <w:rsid w:val="00606FF5"/>
    <w:rsid w:val="00615F6B"/>
    <w:rsid w:val="00625EE4"/>
    <w:rsid w:val="0063646D"/>
    <w:rsid w:val="00660F45"/>
    <w:rsid w:val="006A49E9"/>
    <w:rsid w:val="006C280C"/>
    <w:rsid w:val="006D7A90"/>
    <w:rsid w:val="00784D43"/>
    <w:rsid w:val="0079616C"/>
    <w:rsid w:val="007A7FF6"/>
    <w:rsid w:val="007F42C8"/>
    <w:rsid w:val="007F6F2D"/>
    <w:rsid w:val="0083354F"/>
    <w:rsid w:val="0085559D"/>
    <w:rsid w:val="00866AFA"/>
    <w:rsid w:val="00911120"/>
    <w:rsid w:val="00935DA0"/>
    <w:rsid w:val="009675CB"/>
    <w:rsid w:val="0099282F"/>
    <w:rsid w:val="009A238F"/>
    <w:rsid w:val="009A50AD"/>
    <w:rsid w:val="009E3050"/>
    <w:rsid w:val="009F3D1C"/>
    <w:rsid w:val="009F5EB4"/>
    <w:rsid w:val="00A14506"/>
    <w:rsid w:val="00A82C9A"/>
    <w:rsid w:val="00AC07DA"/>
    <w:rsid w:val="00B1237A"/>
    <w:rsid w:val="00B1453A"/>
    <w:rsid w:val="00B647DA"/>
    <w:rsid w:val="00B73BC8"/>
    <w:rsid w:val="00B869E7"/>
    <w:rsid w:val="00C0194A"/>
    <w:rsid w:val="00C02970"/>
    <w:rsid w:val="00C26392"/>
    <w:rsid w:val="00C35FFA"/>
    <w:rsid w:val="00C45167"/>
    <w:rsid w:val="00C97C1A"/>
    <w:rsid w:val="00CA5090"/>
    <w:rsid w:val="00D20334"/>
    <w:rsid w:val="00D834BB"/>
    <w:rsid w:val="00D92825"/>
    <w:rsid w:val="00DE31B3"/>
    <w:rsid w:val="00E811C6"/>
    <w:rsid w:val="00E907FB"/>
    <w:rsid w:val="00EB072B"/>
    <w:rsid w:val="00EE5D68"/>
    <w:rsid w:val="00F10A4B"/>
    <w:rsid w:val="00F947AB"/>
    <w:rsid w:val="00FF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5EB4"/>
  </w:style>
  <w:style w:type="paragraph" w:styleId="a8">
    <w:name w:val="footer"/>
    <w:basedOn w:val="a"/>
    <w:link w:val="a9"/>
    <w:uiPriority w:val="9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4F"/>
  </w:style>
  <w:style w:type="paragraph" w:styleId="1">
    <w:name w:val="heading 1"/>
    <w:basedOn w:val="a"/>
    <w:next w:val="a"/>
    <w:link w:val="10"/>
    <w:qFormat/>
    <w:rsid w:val="0085559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123C8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4">
    <w:name w:val="Название Знак"/>
    <w:basedOn w:val="a0"/>
    <w:link w:val="a3"/>
    <w:rsid w:val="00123C8F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No Spacing"/>
    <w:uiPriority w:val="1"/>
    <w:qFormat/>
    <w:rsid w:val="00123C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F5EB4"/>
  </w:style>
  <w:style w:type="paragraph" w:styleId="a8">
    <w:name w:val="footer"/>
    <w:basedOn w:val="a"/>
    <w:link w:val="a9"/>
    <w:uiPriority w:val="99"/>
    <w:unhideWhenUsed/>
    <w:rsid w:val="009F5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5EB4"/>
  </w:style>
  <w:style w:type="paragraph" w:styleId="aa">
    <w:name w:val="Balloon Text"/>
    <w:basedOn w:val="a"/>
    <w:link w:val="ab"/>
    <w:unhideWhenUsed/>
    <w:rsid w:val="0009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957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5559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855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qFormat/>
    <w:rsid w:val="0085559D"/>
    <w:rPr>
      <w:i/>
      <w:iCs/>
    </w:rPr>
  </w:style>
  <w:style w:type="character" w:styleId="ae">
    <w:name w:val="Strong"/>
    <w:uiPriority w:val="22"/>
    <w:qFormat/>
    <w:rsid w:val="0085559D"/>
    <w:rPr>
      <w:b/>
      <w:bCs/>
    </w:rPr>
  </w:style>
  <w:style w:type="table" w:styleId="af">
    <w:name w:val="Table Grid"/>
    <w:basedOn w:val="a1"/>
    <w:rsid w:val="008555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21</Pages>
  <Words>6284</Words>
  <Characters>35823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Комп1</dc:creator>
  <cp:lastModifiedBy>Анна Поздеева</cp:lastModifiedBy>
  <cp:revision>12</cp:revision>
  <cp:lastPrinted>2015-02-27T08:44:00Z</cp:lastPrinted>
  <dcterms:created xsi:type="dcterms:W3CDTF">2017-02-14T13:20:00Z</dcterms:created>
  <dcterms:modified xsi:type="dcterms:W3CDTF">2018-03-02T12:11:00Z</dcterms:modified>
</cp:coreProperties>
</file>