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F038D" w:rsidRDefault="00F2360F">
      <w:pPr>
        <w:pStyle w:val="Standard"/>
        <w:jc w:val="center"/>
      </w:pPr>
      <w:r>
        <w:rPr>
          <w:noProof/>
        </w:rPr>
        <w:drawing>
          <wp:inline distT="0" distB="0" distL="0" distR="0">
            <wp:extent cx="396720" cy="506879"/>
            <wp:effectExtent l="0" t="0" r="3330" b="7471"/>
            <wp:docPr id="2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6720" cy="506879"/>
                    </a:xfrm>
                    <a:prstGeom prst="rect">
                      <a:avLst/>
                    </a:prstGeom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4F038D" w:rsidRDefault="00F2360F">
      <w:pPr>
        <w:pStyle w:val="Standard"/>
        <w:jc w:val="center"/>
      </w:pPr>
      <w:r>
        <w:rPr>
          <w:b/>
          <w:sz w:val="24"/>
          <w:szCs w:val="24"/>
        </w:rPr>
        <w:t>Администрация</w:t>
      </w:r>
    </w:p>
    <w:p w:rsidR="004F038D" w:rsidRDefault="00F2360F">
      <w:pPr>
        <w:pStyle w:val="Standard"/>
        <w:jc w:val="center"/>
      </w:pPr>
      <w:r>
        <w:rPr>
          <w:b/>
          <w:sz w:val="24"/>
          <w:szCs w:val="24"/>
        </w:rPr>
        <w:t>муниципального образования Ромашкинское сельское поселение</w:t>
      </w:r>
    </w:p>
    <w:p w:rsidR="004F038D" w:rsidRDefault="00F2360F">
      <w:pPr>
        <w:pStyle w:val="Standard"/>
        <w:jc w:val="center"/>
      </w:pPr>
      <w:r>
        <w:rPr>
          <w:b/>
          <w:sz w:val="24"/>
          <w:szCs w:val="24"/>
        </w:rPr>
        <w:t>муниципального образования Приозерский муниципальный район</w:t>
      </w:r>
    </w:p>
    <w:p w:rsidR="004F038D" w:rsidRDefault="00F2360F">
      <w:pPr>
        <w:pStyle w:val="Standard"/>
        <w:jc w:val="center"/>
      </w:pPr>
      <w:r>
        <w:rPr>
          <w:b/>
          <w:sz w:val="24"/>
          <w:szCs w:val="24"/>
        </w:rPr>
        <w:t>Ленинградской области</w:t>
      </w:r>
    </w:p>
    <w:tbl>
      <w:tblPr>
        <w:tblW w:w="9182" w:type="dxa"/>
        <w:tblInd w:w="361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9182"/>
      </w:tblGrid>
      <w:tr w:rsidR="004F038D">
        <w:trPr>
          <w:trHeight w:val="100"/>
        </w:trPr>
        <w:tc>
          <w:tcPr>
            <w:tcW w:w="9182" w:type="dxa"/>
            <w:tcBorders>
              <w:top w:val="double" w:sz="2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F038D" w:rsidRDefault="004F038D">
            <w:pPr>
              <w:pStyle w:val="Standard"/>
              <w:jc w:val="center"/>
              <w:rPr>
                <w:b/>
                <w:sz w:val="6"/>
                <w:szCs w:val="6"/>
              </w:rPr>
            </w:pPr>
          </w:p>
        </w:tc>
      </w:tr>
    </w:tbl>
    <w:p w:rsidR="004F038D" w:rsidRDefault="004F038D">
      <w:pPr>
        <w:pStyle w:val="Standard"/>
        <w:jc w:val="center"/>
        <w:rPr>
          <w:b/>
          <w:sz w:val="16"/>
          <w:szCs w:val="24"/>
        </w:rPr>
      </w:pPr>
    </w:p>
    <w:p w:rsidR="004F038D" w:rsidRDefault="00F2360F">
      <w:pPr>
        <w:pStyle w:val="Standard"/>
        <w:jc w:val="center"/>
      </w:pPr>
      <w:proofErr w:type="gramStart"/>
      <w:r>
        <w:rPr>
          <w:b/>
          <w:sz w:val="28"/>
          <w:szCs w:val="24"/>
        </w:rPr>
        <w:t>П</w:t>
      </w:r>
      <w:proofErr w:type="gramEnd"/>
      <w:r>
        <w:rPr>
          <w:b/>
          <w:sz w:val="28"/>
          <w:szCs w:val="24"/>
        </w:rPr>
        <w:t xml:space="preserve"> О С Т А Н О В Л Е Н И Е</w:t>
      </w:r>
    </w:p>
    <w:p w:rsidR="004F038D" w:rsidRDefault="00F2360F">
      <w:pPr>
        <w:pStyle w:val="Standard"/>
      </w:pPr>
      <w:r>
        <w:rPr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                              </w:t>
      </w:r>
    </w:p>
    <w:p w:rsidR="004F038D" w:rsidRDefault="004E0E59">
      <w:pPr>
        <w:pStyle w:val="Standard"/>
      </w:pPr>
      <w:r>
        <w:rPr>
          <w:sz w:val="24"/>
          <w:szCs w:val="24"/>
        </w:rPr>
        <w:t>от 29 декабря</w:t>
      </w:r>
      <w:r w:rsidR="00F2360F">
        <w:rPr>
          <w:sz w:val="24"/>
          <w:szCs w:val="24"/>
        </w:rPr>
        <w:t xml:space="preserve"> 2017 года                                                                                  </w:t>
      </w:r>
      <w:r w:rsidR="00B810FC">
        <w:rPr>
          <w:sz w:val="24"/>
          <w:szCs w:val="24"/>
        </w:rPr>
        <w:t xml:space="preserve">    </w:t>
      </w:r>
      <w:r w:rsidR="00F2360F">
        <w:rPr>
          <w:sz w:val="24"/>
          <w:szCs w:val="24"/>
        </w:rPr>
        <w:t xml:space="preserve">                  №  </w:t>
      </w:r>
      <w:r w:rsidR="00950517">
        <w:rPr>
          <w:sz w:val="24"/>
          <w:szCs w:val="24"/>
        </w:rPr>
        <w:t>364</w:t>
      </w:r>
      <w:r w:rsidR="00F2360F">
        <w:rPr>
          <w:sz w:val="24"/>
          <w:szCs w:val="24"/>
        </w:rPr>
        <w:t xml:space="preserve">                         </w:t>
      </w:r>
    </w:p>
    <w:p w:rsidR="004F038D" w:rsidRDefault="004F038D">
      <w:pPr>
        <w:pStyle w:val="Standard"/>
        <w:rPr>
          <w:sz w:val="24"/>
          <w:szCs w:val="24"/>
        </w:rPr>
      </w:pPr>
    </w:p>
    <w:tbl>
      <w:tblPr>
        <w:tblW w:w="9593" w:type="dxa"/>
        <w:tblInd w:w="-108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9593"/>
      </w:tblGrid>
      <w:tr w:rsidR="004F038D">
        <w:trPr>
          <w:trHeight w:val="1297"/>
        </w:trPr>
        <w:tc>
          <w:tcPr>
            <w:tcW w:w="9593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tbl>
            <w:tblPr>
              <w:tblW w:w="9589" w:type="dxa"/>
              <w:tblLayout w:type="fixed"/>
              <w:tblCellMar>
                <w:left w:w="10" w:type="dxa"/>
                <w:right w:w="10" w:type="dxa"/>
              </w:tblCellMar>
              <w:tblLook w:val="0000" w:firstRow="0" w:lastRow="0" w:firstColumn="0" w:lastColumn="0" w:noHBand="0" w:noVBand="0"/>
            </w:tblPr>
            <w:tblGrid>
              <w:gridCol w:w="9589"/>
            </w:tblGrid>
            <w:tr w:rsidR="004F038D">
              <w:trPr>
                <w:trHeight w:val="1250"/>
              </w:trPr>
              <w:tc>
                <w:tcPr>
                  <w:tcW w:w="9589" w:type="dxa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:rsidR="004F038D" w:rsidRDefault="00F2360F">
                  <w:pPr>
                    <w:pStyle w:val="Standard"/>
                    <w:tabs>
                      <w:tab w:val="left" w:pos="284"/>
                    </w:tabs>
                    <w:ind w:left="142" w:right="33"/>
                    <w:jc w:val="center"/>
                  </w:pPr>
                  <w:r>
                    <w:rPr>
                      <w:b/>
                      <w:sz w:val="24"/>
                      <w:szCs w:val="24"/>
                    </w:rPr>
                    <w:t xml:space="preserve"> «Об утверждении муниципальной программы</w:t>
                  </w:r>
                </w:p>
                <w:p w:rsidR="004F038D" w:rsidRDefault="00F2360F">
                  <w:pPr>
                    <w:pStyle w:val="Standard"/>
                    <w:tabs>
                      <w:tab w:val="left" w:pos="284"/>
                    </w:tabs>
                    <w:ind w:left="142" w:right="33"/>
                    <w:jc w:val="center"/>
                  </w:pPr>
                  <w:r>
                    <w:rPr>
                      <w:b/>
                      <w:sz w:val="24"/>
                      <w:szCs w:val="24"/>
                    </w:rPr>
                    <w:t>«Формирование комфортной городской среды на территории муниципального о</w:t>
                  </w:r>
                  <w:r>
                    <w:rPr>
                      <w:b/>
                      <w:sz w:val="24"/>
                      <w:szCs w:val="24"/>
                    </w:rPr>
                    <w:t>б</w:t>
                  </w:r>
                  <w:r>
                    <w:rPr>
                      <w:b/>
                      <w:sz w:val="24"/>
                      <w:szCs w:val="24"/>
                    </w:rPr>
                    <w:t>разования Ромашкинское сельское поселение на 2018-2022 годы»</w:t>
                  </w:r>
                </w:p>
              </w:tc>
            </w:tr>
          </w:tbl>
          <w:p w:rsidR="004F038D" w:rsidRDefault="004F038D">
            <w:pPr>
              <w:pStyle w:val="Standard"/>
              <w:jc w:val="both"/>
              <w:rPr>
                <w:sz w:val="24"/>
                <w:szCs w:val="24"/>
              </w:rPr>
            </w:pPr>
          </w:p>
        </w:tc>
      </w:tr>
    </w:tbl>
    <w:p w:rsidR="004F038D" w:rsidRDefault="004F038D">
      <w:pPr>
        <w:pStyle w:val="Standard"/>
        <w:ind w:firstLine="708"/>
        <w:jc w:val="both"/>
        <w:rPr>
          <w:sz w:val="24"/>
          <w:szCs w:val="24"/>
        </w:rPr>
      </w:pPr>
    </w:p>
    <w:p w:rsidR="004F038D" w:rsidRDefault="00F2360F">
      <w:pPr>
        <w:pStyle w:val="Standard"/>
        <w:ind w:firstLine="708"/>
        <w:jc w:val="both"/>
      </w:pPr>
      <w:r>
        <w:rPr>
          <w:sz w:val="24"/>
          <w:szCs w:val="24"/>
        </w:rPr>
        <w:t>В соответствии со ст. 14 Федерального закона № 131-ФЗ «Об общих принципах организ</w:t>
      </w:r>
      <w:r>
        <w:rPr>
          <w:sz w:val="24"/>
          <w:szCs w:val="24"/>
        </w:rPr>
        <w:t>а</w:t>
      </w:r>
      <w:r>
        <w:rPr>
          <w:sz w:val="24"/>
          <w:szCs w:val="24"/>
        </w:rPr>
        <w:t>ции местного самоуправления Российской Федерации», на основании ст. 179 Бюджетного коде</w:t>
      </w:r>
      <w:r>
        <w:rPr>
          <w:sz w:val="24"/>
          <w:szCs w:val="24"/>
        </w:rPr>
        <w:t>к</w:t>
      </w:r>
      <w:r>
        <w:rPr>
          <w:sz w:val="24"/>
          <w:szCs w:val="24"/>
        </w:rPr>
        <w:t>са Российской Федерации, и в соответствии с Уставом МО Ромашкинское сельское поселение</w:t>
      </w:r>
      <w:r w:rsidR="006A1EC9">
        <w:rPr>
          <w:sz w:val="24"/>
          <w:szCs w:val="24"/>
        </w:rPr>
        <w:t>,</w:t>
      </w:r>
      <w:r>
        <w:rPr>
          <w:sz w:val="24"/>
          <w:szCs w:val="24"/>
        </w:rPr>
        <w:t xml:space="preserve"> администрация муниципального образования Ромашкинское сельское поселение ПОСТАНО</w:t>
      </w:r>
      <w:r>
        <w:rPr>
          <w:sz w:val="24"/>
          <w:szCs w:val="24"/>
        </w:rPr>
        <w:t>В</w:t>
      </w:r>
      <w:r>
        <w:rPr>
          <w:sz w:val="24"/>
          <w:szCs w:val="24"/>
        </w:rPr>
        <w:t>ЛЯЕТ:</w:t>
      </w:r>
    </w:p>
    <w:p w:rsidR="004F038D" w:rsidRDefault="00F2360F">
      <w:pPr>
        <w:pStyle w:val="Standard"/>
        <w:numPr>
          <w:ilvl w:val="2"/>
          <w:numId w:val="30"/>
        </w:numPr>
        <w:ind w:firstLine="708"/>
        <w:jc w:val="both"/>
      </w:pPr>
      <w:r>
        <w:rPr>
          <w:sz w:val="24"/>
          <w:szCs w:val="24"/>
        </w:rPr>
        <w:t>Утвердить муниципальную программу «Формирование комфортной городской среды на территории муниципального образования Ромашкинское сельское поселение на 2018-2022 годы»</w:t>
      </w:r>
      <w:bookmarkStart w:id="0" w:name="_GoBack"/>
      <w:bookmarkEnd w:id="0"/>
      <w:r>
        <w:rPr>
          <w:sz w:val="24"/>
          <w:szCs w:val="24"/>
        </w:rPr>
        <w:t xml:space="preserve"> (приложение).</w:t>
      </w:r>
    </w:p>
    <w:p w:rsidR="004F038D" w:rsidRDefault="00F2360F">
      <w:pPr>
        <w:pStyle w:val="Standard"/>
        <w:numPr>
          <w:ilvl w:val="2"/>
          <w:numId w:val="30"/>
        </w:numPr>
        <w:ind w:firstLine="708"/>
        <w:jc w:val="both"/>
      </w:pPr>
      <w:r>
        <w:rPr>
          <w:sz w:val="24"/>
          <w:szCs w:val="24"/>
        </w:rPr>
        <w:t xml:space="preserve">Объёмы финансирования Программы подлежат ежегодному уточнению, исходя из возможностей бюджета сельского поселения МО Ромашкинское сельское поселение на </w:t>
      </w:r>
      <w:proofErr w:type="spellStart"/>
      <w:r>
        <w:rPr>
          <w:sz w:val="24"/>
          <w:szCs w:val="24"/>
        </w:rPr>
        <w:t>соотвес</w:t>
      </w:r>
      <w:r>
        <w:rPr>
          <w:sz w:val="24"/>
          <w:szCs w:val="24"/>
        </w:rPr>
        <w:t>т</w:t>
      </w:r>
      <w:r>
        <w:rPr>
          <w:sz w:val="24"/>
          <w:szCs w:val="24"/>
        </w:rPr>
        <w:t>вующий</w:t>
      </w:r>
      <w:proofErr w:type="spellEnd"/>
      <w:r>
        <w:rPr>
          <w:sz w:val="24"/>
          <w:szCs w:val="24"/>
        </w:rPr>
        <w:t xml:space="preserve"> финансовый год.</w:t>
      </w:r>
    </w:p>
    <w:p w:rsidR="004F038D" w:rsidRDefault="00F2360F">
      <w:pPr>
        <w:pStyle w:val="Standard"/>
        <w:numPr>
          <w:ilvl w:val="2"/>
          <w:numId w:val="30"/>
        </w:numPr>
        <w:ind w:firstLine="708"/>
        <w:jc w:val="both"/>
      </w:pPr>
      <w:r>
        <w:rPr>
          <w:sz w:val="24"/>
          <w:szCs w:val="24"/>
        </w:rPr>
        <w:t>Опубликовать настоящее постановление в газете «Приозерские ведомости» и ра</w:t>
      </w:r>
      <w:r>
        <w:rPr>
          <w:sz w:val="24"/>
          <w:szCs w:val="24"/>
        </w:rPr>
        <w:t>з</w:t>
      </w:r>
      <w:r>
        <w:rPr>
          <w:sz w:val="24"/>
          <w:szCs w:val="24"/>
        </w:rPr>
        <w:t>местить на сайте муниципального образования www.ромашкинское.рф.</w:t>
      </w:r>
    </w:p>
    <w:p w:rsidR="004F038D" w:rsidRDefault="00F2360F">
      <w:pPr>
        <w:pStyle w:val="Standard"/>
        <w:numPr>
          <w:ilvl w:val="2"/>
          <w:numId w:val="30"/>
        </w:numPr>
        <w:ind w:firstLine="708"/>
        <w:jc w:val="both"/>
      </w:pPr>
      <w:r>
        <w:rPr>
          <w:sz w:val="24"/>
          <w:szCs w:val="24"/>
        </w:rPr>
        <w:t>Постановление вступает в законную силу с момента подписания.</w:t>
      </w:r>
    </w:p>
    <w:p w:rsidR="004F038D" w:rsidRDefault="00F2360F">
      <w:pPr>
        <w:pStyle w:val="Standard"/>
        <w:numPr>
          <w:ilvl w:val="2"/>
          <w:numId w:val="30"/>
        </w:numPr>
        <w:ind w:firstLine="708"/>
        <w:jc w:val="both"/>
      </w:pPr>
      <w:r>
        <w:rPr>
          <w:sz w:val="24"/>
          <w:szCs w:val="24"/>
        </w:rPr>
        <w:t>Контроль за исполнением настоящего постановления возложить на заместителя главы  администрации МО Ромашкинское сельское поселение.</w:t>
      </w:r>
    </w:p>
    <w:p w:rsidR="004F038D" w:rsidRDefault="004F038D">
      <w:pPr>
        <w:pStyle w:val="Standard"/>
        <w:ind w:firstLine="708"/>
        <w:jc w:val="both"/>
        <w:rPr>
          <w:sz w:val="24"/>
          <w:szCs w:val="24"/>
        </w:rPr>
      </w:pPr>
    </w:p>
    <w:p w:rsidR="004F038D" w:rsidRDefault="004F038D">
      <w:pPr>
        <w:pStyle w:val="Standard"/>
        <w:ind w:firstLine="708"/>
        <w:jc w:val="both"/>
        <w:rPr>
          <w:sz w:val="24"/>
          <w:szCs w:val="24"/>
        </w:rPr>
      </w:pPr>
    </w:p>
    <w:p w:rsidR="004F038D" w:rsidRDefault="004F038D">
      <w:pPr>
        <w:pStyle w:val="Standard"/>
        <w:jc w:val="both"/>
        <w:rPr>
          <w:sz w:val="24"/>
          <w:szCs w:val="24"/>
        </w:rPr>
      </w:pPr>
    </w:p>
    <w:p w:rsidR="004F038D" w:rsidRDefault="004F038D">
      <w:pPr>
        <w:pStyle w:val="Standard"/>
        <w:jc w:val="both"/>
        <w:rPr>
          <w:sz w:val="24"/>
          <w:szCs w:val="24"/>
        </w:rPr>
      </w:pPr>
    </w:p>
    <w:p w:rsidR="004F038D" w:rsidRDefault="004F038D">
      <w:pPr>
        <w:pStyle w:val="Standard"/>
        <w:jc w:val="both"/>
        <w:rPr>
          <w:sz w:val="24"/>
          <w:szCs w:val="24"/>
        </w:rPr>
      </w:pPr>
    </w:p>
    <w:p w:rsidR="004F038D" w:rsidRDefault="00F2360F">
      <w:pPr>
        <w:pStyle w:val="Standard"/>
        <w:jc w:val="both"/>
      </w:pPr>
      <w:r>
        <w:rPr>
          <w:sz w:val="24"/>
          <w:szCs w:val="24"/>
        </w:rPr>
        <w:t xml:space="preserve">        Глава администрации                                                                                                   С.В. Танков   </w:t>
      </w:r>
    </w:p>
    <w:p w:rsidR="004F038D" w:rsidRDefault="004F038D">
      <w:pPr>
        <w:pStyle w:val="Standard"/>
        <w:jc w:val="both"/>
        <w:rPr>
          <w:sz w:val="24"/>
          <w:szCs w:val="24"/>
        </w:rPr>
      </w:pPr>
    </w:p>
    <w:p w:rsidR="004F038D" w:rsidRDefault="004F038D">
      <w:pPr>
        <w:pStyle w:val="Standard"/>
        <w:jc w:val="both"/>
        <w:rPr>
          <w:sz w:val="28"/>
          <w:szCs w:val="28"/>
        </w:rPr>
      </w:pPr>
    </w:p>
    <w:p w:rsidR="004F038D" w:rsidRDefault="004F038D">
      <w:pPr>
        <w:pStyle w:val="Standard"/>
        <w:jc w:val="both"/>
        <w:rPr>
          <w:sz w:val="28"/>
          <w:szCs w:val="28"/>
        </w:rPr>
      </w:pPr>
    </w:p>
    <w:p w:rsidR="004F038D" w:rsidRDefault="004F038D">
      <w:pPr>
        <w:pStyle w:val="Standard"/>
        <w:jc w:val="both"/>
        <w:rPr>
          <w:sz w:val="28"/>
          <w:szCs w:val="28"/>
        </w:rPr>
      </w:pPr>
    </w:p>
    <w:p w:rsidR="004F038D" w:rsidRDefault="004F038D">
      <w:pPr>
        <w:pStyle w:val="Standard"/>
        <w:jc w:val="both"/>
        <w:rPr>
          <w:sz w:val="28"/>
          <w:szCs w:val="28"/>
        </w:rPr>
      </w:pPr>
    </w:p>
    <w:p w:rsidR="004F038D" w:rsidRDefault="004F038D">
      <w:pPr>
        <w:pStyle w:val="Standard"/>
        <w:jc w:val="both"/>
        <w:rPr>
          <w:sz w:val="28"/>
          <w:szCs w:val="28"/>
        </w:rPr>
      </w:pPr>
    </w:p>
    <w:p w:rsidR="004F038D" w:rsidRDefault="004F038D">
      <w:pPr>
        <w:pStyle w:val="Standard"/>
        <w:jc w:val="both"/>
        <w:rPr>
          <w:sz w:val="28"/>
          <w:szCs w:val="28"/>
        </w:rPr>
      </w:pPr>
    </w:p>
    <w:p w:rsidR="004F038D" w:rsidRDefault="004F038D">
      <w:pPr>
        <w:pStyle w:val="Standard"/>
        <w:jc w:val="both"/>
        <w:rPr>
          <w:sz w:val="28"/>
          <w:szCs w:val="28"/>
        </w:rPr>
      </w:pPr>
    </w:p>
    <w:p w:rsidR="004F038D" w:rsidRDefault="004F038D">
      <w:pPr>
        <w:pStyle w:val="Standard"/>
        <w:jc w:val="both"/>
      </w:pPr>
    </w:p>
    <w:p w:rsidR="004F038D" w:rsidRDefault="00F2360F">
      <w:pPr>
        <w:pStyle w:val="Standard"/>
        <w:jc w:val="both"/>
      </w:pPr>
      <w:proofErr w:type="gramStart"/>
      <w:r>
        <w:t>Исп</w:t>
      </w:r>
      <w:proofErr w:type="gramEnd"/>
      <w:r>
        <w:t>: Руденко И.М. (813) 79-99-515</w:t>
      </w:r>
    </w:p>
    <w:p w:rsidR="004F038D" w:rsidRDefault="00F2360F">
      <w:pPr>
        <w:pStyle w:val="Standard"/>
        <w:jc w:val="both"/>
      </w:pPr>
      <w:r>
        <w:t>Разослано: в дело -2, прокуратура- 1, администратор сайта -1</w:t>
      </w:r>
    </w:p>
    <w:p w:rsidR="004F038D" w:rsidRDefault="004F038D">
      <w:pPr>
        <w:pStyle w:val="Standard"/>
        <w:jc w:val="both"/>
      </w:pPr>
    </w:p>
    <w:p w:rsidR="004F038D" w:rsidRDefault="004F038D">
      <w:pPr>
        <w:pStyle w:val="Standard"/>
        <w:jc w:val="both"/>
      </w:pPr>
    </w:p>
    <w:p w:rsidR="004F038D" w:rsidRDefault="004F038D">
      <w:pPr>
        <w:pStyle w:val="Standard"/>
        <w:jc w:val="both"/>
      </w:pPr>
    </w:p>
    <w:p w:rsidR="004F038D" w:rsidRDefault="004F038D">
      <w:pPr>
        <w:pStyle w:val="Standard"/>
        <w:jc w:val="both"/>
      </w:pPr>
    </w:p>
    <w:p w:rsidR="004F038D" w:rsidRDefault="004F038D">
      <w:pPr>
        <w:pStyle w:val="Standard"/>
        <w:jc w:val="both"/>
      </w:pPr>
    </w:p>
    <w:p w:rsidR="004F038D" w:rsidRDefault="00F2360F">
      <w:pPr>
        <w:pStyle w:val="Standard"/>
        <w:ind w:left="6372" w:firstLine="708"/>
        <w:jc w:val="center"/>
      </w:pPr>
      <w:r>
        <w:lastRenderedPageBreak/>
        <w:t>Приложение</w:t>
      </w:r>
    </w:p>
    <w:p w:rsidR="004F038D" w:rsidRDefault="00F2360F">
      <w:pPr>
        <w:pStyle w:val="Standard"/>
        <w:jc w:val="right"/>
      </w:pPr>
      <w:r>
        <w:t>к Постановлению администрации</w:t>
      </w:r>
    </w:p>
    <w:p w:rsidR="004F038D" w:rsidRDefault="00F2360F">
      <w:pPr>
        <w:pStyle w:val="Standard"/>
        <w:jc w:val="right"/>
      </w:pPr>
      <w:r>
        <w:t>МО Ромашкинское сельское поселение</w:t>
      </w:r>
    </w:p>
    <w:p w:rsidR="004F038D" w:rsidRDefault="00F2360F">
      <w:pPr>
        <w:pStyle w:val="Standard"/>
        <w:jc w:val="center"/>
      </w:pPr>
      <w:r>
        <w:t xml:space="preserve">                                                                                                                                          от </w:t>
      </w:r>
      <w:r w:rsidR="00950517">
        <w:t>29 декабря</w:t>
      </w:r>
      <w:r>
        <w:t xml:space="preserve"> 2017 года № </w:t>
      </w:r>
      <w:r w:rsidR="00950517">
        <w:t>364</w:t>
      </w:r>
      <w:r>
        <w:t>.</w:t>
      </w: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F2360F">
      <w:pPr>
        <w:pStyle w:val="Standard"/>
        <w:jc w:val="center"/>
      </w:pPr>
      <w:r>
        <w:rPr>
          <w:b/>
          <w:sz w:val="28"/>
          <w:szCs w:val="28"/>
        </w:rPr>
        <w:t>МУНИЦИПАЛЬНАЯ  </w:t>
      </w:r>
      <w:bookmarkStart w:id="1" w:name="YANDEX_1"/>
      <w:bookmarkEnd w:id="1"/>
      <w:r>
        <w:rPr>
          <w:b/>
          <w:sz w:val="28"/>
          <w:szCs w:val="28"/>
        </w:rPr>
        <w:t> ПРОГРАММА</w:t>
      </w: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F2360F">
      <w:pPr>
        <w:pStyle w:val="Standard"/>
        <w:jc w:val="center"/>
      </w:pPr>
      <w:r>
        <w:rPr>
          <w:b/>
          <w:sz w:val="24"/>
          <w:szCs w:val="24"/>
        </w:rPr>
        <w:t>«Формирование комфортной городской среды на территории муниципального образования</w:t>
      </w:r>
    </w:p>
    <w:p w:rsidR="004F038D" w:rsidRDefault="00F2360F">
      <w:pPr>
        <w:pStyle w:val="Standard"/>
        <w:jc w:val="center"/>
      </w:pPr>
      <w:r>
        <w:rPr>
          <w:b/>
          <w:sz w:val="24"/>
          <w:szCs w:val="24"/>
        </w:rPr>
        <w:t>Ромашкинское сельское поселение на 2018-2022 годы»</w:t>
      </w: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950517" w:rsidRDefault="00950517">
      <w:pPr>
        <w:pStyle w:val="Standard"/>
        <w:jc w:val="center"/>
        <w:rPr>
          <w:b/>
          <w:sz w:val="28"/>
          <w:szCs w:val="28"/>
        </w:rPr>
      </w:pPr>
    </w:p>
    <w:p w:rsidR="00950517" w:rsidRDefault="00950517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F2360F">
      <w:pPr>
        <w:pStyle w:val="Standard"/>
        <w:tabs>
          <w:tab w:val="left" w:pos="2760"/>
        </w:tabs>
      </w:pPr>
      <w:r>
        <w:t>Ответственный исполнитель программы:</w:t>
      </w:r>
    </w:p>
    <w:p w:rsidR="004F038D" w:rsidRDefault="00F2360F">
      <w:pPr>
        <w:pStyle w:val="Standard"/>
        <w:tabs>
          <w:tab w:val="left" w:pos="2760"/>
        </w:tabs>
      </w:pPr>
      <w:r>
        <w:t>Заместитель главы администрации Руденко Ирина Михайловна</w:t>
      </w:r>
    </w:p>
    <w:p w:rsidR="004F038D" w:rsidRDefault="00F2360F">
      <w:pPr>
        <w:pStyle w:val="Standard"/>
      </w:pPr>
      <w:r>
        <w:t>тел. 8(813)79-99-515</w:t>
      </w:r>
    </w:p>
    <w:p w:rsidR="004F038D" w:rsidRDefault="004F038D">
      <w:pPr>
        <w:pStyle w:val="Standard"/>
      </w:pPr>
    </w:p>
    <w:p w:rsidR="004F038D" w:rsidRDefault="00F2360F">
      <w:pPr>
        <w:pStyle w:val="Standard"/>
      </w:pPr>
      <w:r>
        <w:t>Подпись_______________________</w:t>
      </w:r>
    </w:p>
    <w:p w:rsidR="004F038D" w:rsidRDefault="004F038D">
      <w:pPr>
        <w:pStyle w:val="Standard"/>
      </w:pPr>
    </w:p>
    <w:p w:rsidR="004F038D" w:rsidRDefault="004F038D">
      <w:pPr>
        <w:pStyle w:val="Standard"/>
      </w:pPr>
    </w:p>
    <w:p w:rsidR="004F038D" w:rsidRDefault="00F2360F">
      <w:pPr>
        <w:pStyle w:val="Standard"/>
      </w:pPr>
      <w:proofErr w:type="gramStart"/>
      <w:r>
        <w:t>Ответственный</w:t>
      </w:r>
      <w:proofErr w:type="gramEnd"/>
      <w:r>
        <w:t xml:space="preserve"> за разработку муниципальной программы:</w:t>
      </w:r>
    </w:p>
    <w:p w:rsidR="004F038D" w:rsidRDefault="00F2360F">
      <w:pPr>
        <w:pStyle w:val="Standard"/>
      </w:pPr>
      <w:r>
        <w:t>Начальник сектора экономики и финансов  Логинова Ольга Николаевна</w:t>
      </w:r>
    </w:p>
    <w:p w:rsidR="004F038D" w:rsidRDefault="00F2360F">
      <w:pPr>
        <w:pStyle w:val="Standard"/>
      </w:pPr>
      <w:r>
        <w:t>тел. 8(813)79-99-663</w:t>
      </w:r>
    </w:p>
    <w:p w:rsidR="004F038D" w:rsidRDefault="004F038D">
      <w:pPr>
        <w:pStyle w:val="Standard"/>
      </w:pPr>
    </w:p>
    <w:p w:rsidR="004F038D" w:rsidRDefault="00F2360F">
      <w:pPr>
        <w:pStyle w:val="Standard"/>
      </w:pPr>
      <w:r>
        <w:t>Подпись_______________________</w:t>
      </w: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jc w:val="center"/>
        <w:rPr>
          <w:b/>
          <w:sz w:val="24"/>
          <w:szCs w:val="24"/>
        </w:rPr>
      </w:pPr>
      <w:bookmarkStart w:id="2" w:name="YANDEX_6"/>
      <w:bookmarkEnd w:id="2"/>
    </w:p>
    <w:p w:rsidR="004F038D" w:rsidRDefault="004F038D">
      <w:pPr>
        <w:pStyle w:val="Standard"/>
        <w:jc w:val="center"/>
        <w:rPr>
          <w:b/>
          <w:sz w:val="24"/>
          <w:szCs w:val="24"/>
        </w:rPr>
      </w:pPr>
    </w:p>
    <w:p w:rsidR="004F038D" w:rsidRDefault="004F038D">
      <w:pPr>
        <w:pStyle w:val="Standard"/>
        <w:jc w:val="center"/>
        <w:rPr>
          <w:b/>
          <w:sz w:val="24"/>
          <w:szCs w:val="24"/>
        </w:rPr>
      </w:pPr>
    </w:p>
    <w:p w:rsidR="004F038D" w:rsidRDefault="004F038D">
      <w:pPr>
        <w:pStyle w:val="Standard"/>
        <w:jc w:val="center"/>
        <w:rPr>
          <w:b/>
          <w:sz w:val="24"/>
          <w:szCs w:val="24"/>
        </w:rPr>
      </w:pPr>
    </w:p>
    <w:p w:rsidR="004F038D" w:rsidRDefault="00F2360F">
      <w:pPr>
        <w:pStyle w:val="Standard"/>
        <w:jc w:val="center"/>
      </w:pPr>
      <w:r>
        <w:rPr>
          <w:b/>
          <w:sz w:val="24"/>
          <w:szCs w:val="24"/>
        </w:rPr>
        <w:lastRenderedPageBreak/>
        <w:t>Паспорт</w:t>
      </w:r>
    </w:p>
    <w:p w:rsidR="004F038D" w:rsidRDefault="00F2360F">
      <w:pPr>
        <w:pStyle w:val="Standard"/>
        <w:jc w:val="center"/>
      </w:pPr>
      <w:r>
        <w:rPr>
          <w:b/>
          <w:sz w:val="24"/>
          <w:szCs w:val="24"/>
        </w:rPr>
        <w:t>муниципальной программы</w:t>
      </w:r>
    </w:p>
    <w:p w:rsidR="004F038D" w:rsidRDefault="00F2360F">
      <w:pPr>
        <w:pStyle w:val="Standard"/>
        <w:jc w:val="center"/>
      </w:pPr>
      <w:r>
        <w:rPr>
          <w:b/>
          <w:sz w:val="24"/>
          <w:szCs w:val="24"/>
        </w:rPr>
        <w:t>Формирование комфортной городской среды на территории муниципального образования</w:t>
      </w:r>
    </w:p>
    <w:p w:rsidR="004F038D" w:rsidRDefault="00F2360F">
      <w:pPr>
        <w:pStyle w:val="Standard"/>
        <w:jc w:val="center"/>
      </w:pPr>
      <w:r>
        <w:rPr>
          <w:b/>
          <w:sz w:val="24"/>
          <w:szCs w:val="24"/>
        </w:rPr>
        <w:t>Ромашкинское сельское поселение на 2018-2022 годы»</w:t>
      </w:r>
    </w:p>
    <w:p w:rsidR="004F038D" w:rsidRDefault="004F038D">
      <w:pPr>
        <w:pStyle w:val="Standard"/>
        <w:jc w:val="center"/>
        <w:rPr>
          <w:b/>
          <w:sz w:val="28"/>
          <w:szCs w:val="28"/>
        </w:rPr>
      </w:pPr>
    </w:p>
    <w:p w:rsidR="004F038D" w:rsidRDefault="004F038D">
      <w:pPr>
        <w:pStyle w:val="Standard"/>
        <w:tabs>
          <w:tab w:val="left" w:pos="142"/>
        </w:tabs>
        <w:ind w:right="33"/>
        <w:rPr>
          <w:b/>
          <w:sz w:val="24"/>
          <w:szCs w:val="24"/>
        </w:rPr>
      </w:pPr>
    </w:p>
    <w:tbl>
      <w:tblPr>
        <w:tblW w:w="10372" w:type="dxa"/>
        <w:tblInd w:w="-105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90"/>
        <w:gridCol w:w="3402"/>
        <w:gridCol w:w="6380"/>
      </w:tblGrid>
      <w:tr w:rsidR="004F038D">
        <w:trPr>
          <w:trHeight w:val="1383"/>
        </w:trPr>
        <w:tc>
          <w:tcPr>
            <w:tcW w:w="59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Standard"/>
              <w:jc w:val="both"/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402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a7"/>
              <w:jc w:val="both"/>
            </w:pPr>
            <w:r>
              <w:rPr>
                <w:rFonts w:ascii="Times New Roman" w:hAnsi="Times New Roman" w:cs="Times New Roman"/>
              </w:rPr>
              <w:t>Полное                        наименов</w:t>
            </w:r>
            <w:r>
              <w:rPr>
                <w:rFonts w:ascii="Times New Roman" w:hAnsi="Times New Roman" w:cs="Times New Roman"/>
              </w:rPr>
              <w:t>а</w:t>
            </w:r>
            <w:r>
              <w:rPr>
                <w:rFonts w:ascii="Times New Roman" w:hAnsi="Times New Roman" w:cs="Times New Roman"/>
              </w:rPr>
              <w:t>ние</w:t>
            </w:r>
            <w:bookmarkStart w:id="3" w:name="YANDEX_49"/>
            <w:bookmarkEnd w:id="3"/>
            <w:r>
              <w:rPr>
                <w:rFonts w:ascii="Times New Roman" w:hAnsi="Times New Roman" w:cs="Times New Roman"/>
              </w:rPr>
              <w:t xml:space="preserve">  программы </w:t>
            </w:r>
          </w:p>
        </w:tc>
        <w:tc>
          <w:tcPr>
            <w:tcW w:w="638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Standard"/>
              <w:jc w:val="both"/>
            </w:pPr>
            <w:bookmarkStart w:id="4" w:name="YANDEX_50"/>
            <w:bookmarkEnd w:id="4"/>
            <w:r>
              <w:rPr>
                <w:sz w:val="24"/>
                <w:szCs w:val="24"/>
              </w:rPr>
              <w:t>Муниципальная программа муниципального образования Ромашкинское сельское поселение МО Приозерский мун</w:t>
            </w:r>
            <w:r>
              <w:rPr>
                <w:sz w:val="24"/>
                <w:szCs w:val="24"/>
              </w:rPr>
              <w:t>и</w:t>
            </w:r>
            <w:r>
              <w:rPr>
                <w:sz w:val="24"/>
                <w:szCs w:val="24"/>
              </w:rPr>
              <w:t>ципальный район Ленинградской области «Формирование комфортной городской среды на территории муниципал</w:t>
            </w:r>
            <w:r>
              <w:rPr>
                <w:sz w:val="24"/>
                <w:szCs w:val="24"/>
              </w:rPr>
              <w:t>ь</w:t>
            </w:r>
            <w:r>
              <w:rPr>
                <w:sz w:val="24"/>
                <w:szCs w:val="24"/>
              </w:rPr>
              <w:t>ного образования Ромашкинское сельское поселение на 2018-2022 годы»</w:t>
            </w:r>
          </w:p>
        </w:tc>
      </w:tr>
      <w:tr w:rsidR="004F038D">
        <w:trPr>
          <w:trHeight w:val="35"/>
        </w:trPr>
        <w:tc>
          <w:tcPr>
            <w:tcW w:w="59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Standard"/>
              <w:jc w:val="both"/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3402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a7"/>
              <w:jc w:val="both"/>
            </w:pPr>
            <w:r>
              <w:rPr>
                <w:rFonts w:ascii="Times New Roman" w:hAnsi="Times New Roman" w:cs="Times New Roman"/>
              </w:rPr>
              <w:t>Ответственный исполнитель м</w:t>
            </w:r>
            <w:r>
              <w:rPr>
                <w:rFonts w:ascii="Times New Roman" w:hAnsi="Times New Roman" w:cs="Times New Roman"/>
              </w:rPr>
              <w:t>у</w:t>
            </w:r>
            <w:r>
              <w:rPr>
                <w:rFonts w:ascii="Times New Roman" w:hAnsi="Times New Roman" w:cs="Times New Roman"/>
              </w:rPr>
              <w:t>ниципальной программы</w:t>
            </w:r>
          </w:p>
        </w:tc>
        <w:tc>
          <w:tcPr>
            <w:tcW w:w="638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a7"/>
              <w:jc w:val="both"/>
            </w:pPr>
            <w:r>
              <w:rPr>
                <w:rFonts w:ascii="Times New Roman" w:hAnsi="Times New Roman" w:cs="Times New Roman"/>
              </w:rPr>
              <w:t>Администрация МО Ромашкинское сельское поселение</w:t>
            </w:r>
          </w:p>
        </w:tc>
      </w:tr>
      <w:tr w:rsidR="004F038D">
        <w:trPr>
          <w:trHeight w:val="35"/>
        </w:trPr>
        <w:tc>
          <w:tcPr>
            <w:tcW w:w="59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Standard"/>
              <w:jc w:val="both"/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3402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a7"/>
              <w:jc w:val="both"/>
            </w:pPr>
            <w:r>
              <w:rPr>
                <w:rFonts w:ascii="Times New Roman" w:hAnsi="Times New Roman" w:cs="Times New Roman"/>
              </w:rPr>
              <w:t>Соисполнители муниципальной программы</w:t>
            </w:r>
          </w:p>
        </w:tc>
        <w:tc>
          <w:tcPr>
            <w:tcW w:w="638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a7"/>
              <w:jc w:val="both"/>
            </w:pPr>
            <w:r>
              <w:rPr>
                <w:rFonts w:ascii="Times New Roman" w:hAnsi="Times New Roman" w:cs="Times New Roman"/>
              </w:rPr>
              <w:t>Не предусмотрены</w:t>
            </w:r>
          </w:p>
        </w:tc>
      </w:tr>
      <w:tr w:rsidR="004F038D">
        <w:trPr>
          <w:trHeight w:val="35"/>
        </w:trPr>
        <w:tc>
          <w:tcPr>
            <w:tcW w:w="59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Standard"/>
              <w:jc w:val="both"/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3402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a7"/>
              <w:jc w:val="both"/>
            </w:pPr>
            <w:r>
              <w:rPr>
                <w:rFonts w:ascii="Times New Roman" w:hAnsi="Times New Roman" w:cs="Times New Roman"/>
              </w:rPr>
              <w:t>Участники муниципальной пр</w:t>
            </w:r>
            <w:r>
              <w:rPr>
                <w:rFonts w:ascii="Times New Roman" w:hAnsi="Times New Roman" w:cs="Times New Roman"/>
              </w:rPr>
              <w:t>о</w:t>
            </w:r>
            <w:r>
              <w:rPr>
                <w:rFonts w:ascii="Times New Roman" w:hAnsi="Times New Roman" w:cs="Times New Roman"/>
              </w:rPr>
              <w:t>граммы</w:t>
            </w:r>
          </w:p>
        </w:tc>
        <w:tc>
          <w:tcPr>
            <w:tcW w:w="638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a7"/>
              <w:jc w:val="both"/>
            </w:pPr>
            <w:r>
              <w:rPr>
                <w:rFonts w:ascii="Times New Roman" w:hAnsi="Times New Roman" w:cs="Times New Roman"/>
              </w:rPr>
              <w:t>Администрация МО Ромашкинское сельское поселение, Прав</w:t>
            </w:r>
            <w:r>
              <w:rPr>
                <w:rFonts w:ascii="Times New Roman" w:hAnsi="Times New Roman" w:cs="Times New Roman"/>
              </w:rPr>
              <w:t>и</w:t>
            </w:r>
            <w:r>
              <w:rPr>
                <w:rFonts w:ascii="Times New Roman" w:hAnsi="Times New Roman" w:cs="Times New Roman"/>
              </w:rPr>
              <w:t>тельство Ленинградской области, организации (по согласов</w:t>
            </w:r>
            <w:r>
              <w:rPr>
                <w:rFonts w:ascii="Times New Roman" w:hAnsi="Times New Roman" w:cs="Times New Roman"/>
              </w:rPr>
              <w:t>а</w:t>
            </w:r>
            <w:r>
              <w:rPr>
                <w:rFonts w:ascii="Times New Roman" w:hAnsi="Times New Roman" w:cs="Times New Roman"/>
              </w:rPr>
              <w:t>нию), граждане (по согласованию)</w:t>
            </w:r>
          </w:p>
        </w:tc>
      </w:tr>
      <w:tr w:rsidR="004F038D">
        <w:trPr>
          <w:trHeight w:val="35"/>
        </w:trPr>
        <w:tc>
          <w:tcPr>
            <w:tcW w:w="59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Standard"/>
              <w:jc w:val="both"/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3402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a7"/>
              <w:jc w:val="both"/>
            </w:pPr>
            <w:r>
              <w:rPr>
                <w:rFonts w:ascii="Times New Roman" w:hAnsi="Times New Roman" w:cs="Times New Roman"/>
              </w:rPr>
              <w:t>Основание                  для разр</w:t>
            </w:r>
            <w:r>
              <w:rPr>
                <w:rFonts w:ascii="Times New Roman" w:hAnsi="Times New Roman" w:cs="Times New Roman"/>
              </w:rPr>
              <w:t>а</w:t>
            </w:r>
            <w:r>
              <w:rPr>
                <w:rFonts w:ascii="Times New Roman" w:hAnsi="Times New Roman" w:cs="Times New Roman"/>
              </w:rPr>
              <w:t>ботки программы</w:t>
            </w:r>
          </w:p>
        </w:tc>
        <w:tc>
          <w:tcPr>
            <w:tcW w:w="638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a7"/>
              <w:jc w:val="both"/>
            </w:pPr>
            <w:r>
              <w:rPr>
                <w:rFonts w:ascii="Times New Roman" w:hAnsi="Times New Roman"/>
              </w:rPr>
              <w:t>- Федеральный закон от 06.10.2003 года № 131-ФЗ «Об общих принципах организации местного самоуправления в Российской Федерации»,</w:t>
            </w:r>
          </w:p>
          <w:p w:rsidR="004F038D" w:rsidRDefault="00F2360F">
            <w:pPr>
              <w:pStyle w:val="a7"/>
              <w:jc w:val="both"/>
            </w:pPr>
            <w:r>
              <w:rPr>
                <w:rFonts w:ascii="Times New Roman" w:hAnsi="Times New Roman"/>
              </w:rPr>
              <w:t>- Постановление правительства Российской Федерации от 10.02.2017 № 169 «Об утверждении Правил предоставления и распределения субсидий из федерального бюджета бюджетам субъектов Российской Федерации на поддержку государстве</w:t>
            </w:r>
            <w:r>
              <w:rPr>
                <w:rFonts w:ascii="Times New Roman" w:hAnsi="Times New Roman"/>
              </w:rPr>
              <w:t>н</w:t>
            </w:r>
            <w:r>
              <w:rPr>
                <w:rFonts w:ascii="Times New Roman" w:hAnsi="Times New Roman"/>
              </w:rPr>
              <w:t>ных программ субъектов Российской  Федерации и муниципал</w:t>
            </w:r>
            <w:r>
              <w:rPr>
                <w:rFonts w:ascii="Times New Roman" w:hAnsi="Times New Roman"/>
              </w:rPr>
              <w:t>ь</w:t>
            </w:r>
            <w:r>
              <w:rPr>
                <w:rFonts w:ascii="Times New Roman" w:hAnsi="Times New Roman"/>
              </w:rPr>
              <w:t>ных программ формирования современной городской среды».</w:t>
            </w:r>
          </w:p>
        </w:tc>
      </w:tr>
      <w:tr w:rsidR="004F038D">
        <w:trPr>
          <w:trHeight w:val="465"/>
        </w:trPr>
        <w:tc>
          <w:tcPr>
            <w:tcW w:w="59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Standard"/>
              <w:jc w:val="both"/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3402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a7"/>
              <w:jc w:val="both"/>
            </w:pPr>
            <w:r>
              <w:rPr>
                <w:rFonts w:ascii="Times New Roman" w:hAnsi="Times New Roman" w:cs="Times New Roman"/>
              </w:rPr>
              <w:t>Мероприятия муниципальной программы</w:t>
            </w:r>
          </w:p>
        </w:tc>
        <w:tc>
          <w:tcPr>
            <w:tcW w:w="638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Pr="006A1EC9" w:rsidRDefault="006A1EC9" w:rsidP="00EE5E5B">
            <w:pPr>
              <w:pStyle w:val="a7"/>
              <w:jc w:val="both"/>
              <w:rPr>
                <w:rFonts w:ascii="Times New Roman" w:hAnsi="Times New Roman" w:cs="Times New Roman"/>
              </w:rPr>
            </w:pPr>
            <w:r w:rsidRPr="006A1EC9">
              <w:rPr>
                <w:rFonts w:ascii="Times New Roman" w:hAnsi="Times New Roman" w:cs="Times New Roman"/>
              </w:rPr>
              <w:t>1. Благоустройство дворовых территорий</w:t>
            </w:r>
          </w:p>
          <w:p w:rsidR="006A1EC9" w:rsidRDefault="006A1EC9" w:rsidP="00EE5E5B">
            <w:pPr>
              <w:pStyle w:val="a7"/>
              <w:jc w:val="both"/>
            </w:pPr>
            <w:r w:rsidRPr="006A1EC9">
              <w:rPr>
                <w:rFonts w:ascii="Times New Roman" w:hAnsi="Times New Roman" w:cs="Times New Roman"/>
              </w:rPr>
              <w:t>2. Благоустройство общественных территорий</w:t>
            </w:r>
          </w:p>
        </w:tc>
      </w:tr>
      <w:tr w:rsidR="004F038D">
        <w:trPr>
          <w:trHeight w:val="465"/>
        </w:trPr>
        <w:tc>
          <w:tcPr>
            <w:tcW w:w="59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Standard"/>
              <w:jc w:val="both"/>
            </w:pPr>
            <w:r>
              <w:rPr>
                <w:sz w:val="24"/>
                <w:szCs w:val="24"/>
              </w:rPr>
              <w:t>7</w:t>
            </w:r>
          </w:p>
        </w:tc>
        <w:tc>
          <w:tcPr>
            <w:tcW w:w="3402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a7"/>
              <w:jc w:val="both"/>
            </w:pPr>
            <w:r>
              <w:rPr>
                <w:rFonts w:ascii="Times New Roman" w:hAnsi="Times New Roman" w:cs="Times New Roman"/>
              </w:rPr>
              <w:t>Цели муниципальной програ</w:t>
            </w:r>
            <w:r>
              <w:rPr>
                <w:rFonts w:ascii="Times New Roman" w:hAnsi="Times New Roman" w:cs="Times New Roman"/>
              </w:rPr>
              <w:t>м</w:t>
            </w:r>
            <w:r>
              <w:rPr>
                <w:rFonts w:ascii="Times New Roman" w:hAnsi="Times New Roman" w:cs="Times New Roman"/>
              </w:rPr>
              <w:t>мы </w:t>
            </w:r>
          </w:p>
        </w:tc>
        <w:tc>
          <w:tcPr>
            <w:tcW w:w="638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a7"/>
              <w:jc w:val="both"/>
            </w:pPr>
            <w:r>
              <w:rPr>
                <w:rFonts w:ascii="Times New Roman" w:hAnsi="Times New Roman" w:cs="Times New Roman"/>
              </w:rPr>
              <w:t>1. Создание комфортных условий проживания и отдыха насел</w:t>
            </w:r>
            <w:r>
              <w:rPr>
                <w:rFonts w:ascii="Times New Roman" w:hAnsi="Times New Roman" w:cs="Times New Roman"/>
              </w:rPr>
              <w:t>е</w:t>
            </w:r>
            <w:r>
              <w:rPr>
                <w:rFonts w:ascii="Times New Roman" w:hAnsi="Times New Roman" w:cs="Times New Roman"/>
              </w:rPr>
              <w:t>ния на территории муниципального образования</w:t>
            </w:r>
          </w:p>
        </w:tc>
      </w:tr>
      <w:tr w:rsidR="004F038D">
        <w:trPr>
          <w:trHeight w:val="2085"/>
        </w:trPr>
        <w:tc>
          <w:tcPr>
            <w:tcW w:w="59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Standard"/>
              <w:jc w:val="both"/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3402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a7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 w:cs="Times New Roman"/>
              </w:rPr>
              <w:t>Задачи</w:t>
            </w:r>
            <w:bookmarkStart w:id="5" w:name="YANDEX_83"/>
            <w:bookmarkEnd w:id="5"/>
            <w:r>
              <w:rPr>
                <w:rFonts w:ascii="Times New Roman" w:hAnsi="Times New Roman" w:cs="Times New Roman"/>
              </w:rPr>
              <w:t> муниципальной програ</w:t>
            </w:r>
            <w:r>
              <w:rPr>
                <w:rFonts w:ascii="Times New Roman" w:hAnsi="Times New Roman" w:cs="Times New Roman"/>
              </w:rPr>
              <w:t>м</w:t>
            </w:r>
            <w:r>
              <w:rPr>
                <w:rFonts w:ascii="Times New Roman" w:hAnsi="Times New Roman" w:cs="Times New Roman"/>
              </w:rPr>
              <w:t>мы </w:t>
            </w:r>
          </w:p>
        </w:tc>
        <w:tc>
          <w:tcPr>
            <w:tcW w:w="638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 w:rsidP="00B17E31">
            <w:pPr>
              <w:pStyle w:val="a7"/>
              <w:numPr>
                <w:ilvl w:val="0"/>
                <w:numId w:val="31"/>
              </w:num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 w:cs="Times New Roman"/>
              </w:rPr>
              <w:t>Формирование единого облика дворовых территорий п</w:t>
            </w:r>
            <w:r>
              <w:rPr>
                <w:rFonts w:ascii="Times New Roman" w:hAnsi="Times New Roman" w:cs="Times New Roman"/>
              </w:rPr>
              <w:t>о</w:t>
            </w:r>
            <w:r>
              <w:rPr>
                <w:rFonts w:ascii="Times New Roman" w:hAnsi="Times New Roman" w:cs="Times New Roman"/>
              </w:rPr>
              <w:t>селения</w:t>
            </w:r>
          </w:p>
          <w:p w:rsidR="004F038D" w:rsidRDefault="00F2360F">
            <w:pPr>
              <w:pStyle w:val="a7"/>
              <w:numPr>
                <w:ilvl w:val="0"/>
                <w:numId w:val="28"/>
              </w:num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 w:cs="Times New Roman"/>
              </w:rPr>
              <w:t>Улучшение комфорта дворовых и общественных терр</w:t>
            </w:r>
            <w:r>
              <w:rPr>
                <w:rFonts w:ascii="Times New Roman" w:hAnsi="Times New Roman" w:cs="Times New Roman"/>
              </w:rPr>
              <w:t>и</w:t>
            </w:r>
            <w:r>
              <w:rPr>
                <w:rFonts w:ascii="Times New Roman" w:hAnsi="Times New Roman" w:cs="Times New Roman"/>
              </w:rPr>
              <w:t>торий</w:t>
            </w:r>
          </w:p>
          <w:p w:rsidR="004F038D" w:rsidRDefault="00F2360F">
            <w:pPr>
              <w:pStyle w:val="ConsPlusNormal"/>
              <w:ind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 Увеличение количества благоустроенных дворовых те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риторий многоквартирных домов на территории Рома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ш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кинского сельского поселения</w:t>
            </w:r>
          </w:p>
          <w:p w:rsidR="004F038D" w:rsidRDefault="00F2360F" w:rsidP="00B17E31">
            <w:pPr>
              <w:pStyle w:val="ConsPlusNormal"/>
              <w:numPr>
                <w:ilvl w:val="0"/>
                <w:numId w:val="32"/>
              </w:numPr>
              <w:ind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Увеличение количества благоустроенных общ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ственных территорий на территории Ромашкинского сел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ь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ского поселения</w:t>
            </w:r>
          </w:p>
          <w:p w:rsidR="004F038D" w:rsidRDefault="00F2360F" w:rsidP="00B17E31">
            <w:pPr>
              <w:pStyle w:val="ConsPlusNormal"/>
              <w:numPr>
                <w:ilvl w:val="0"/>
                <w:numId w:val="32"/>
              </w:numPr>
              <w:ind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Повышение уровня вовлеченности заинтересова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ных граждан, организаций в реализацию мероприятий по благоустройству территории сельского поселения.</w:t>
            </w:r>
          </w:p>
        </w:tc>
      </w:tr>
      <w:tr w:rsidR="004F038D">
        <w:trPr>
          <w:trHeight w:val="2085"/>
        </w:trPr>
        <w:tc>
          <w:tcPr>
            <w:tcW w:w="59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Standard"/>
              <w:jc w:val="both"/>
            </w:pPr>
            <w:r>
              <w:rPr>
                <w:sz w:val="24"/>
                <w:szCs w:val="24"/>
              </w:rPr>
              <w:lastRenderedPageBreak/>
              <w:t>9</w:t>
            </w:r>
          </w:p>
        </w:tc>
        <w:tc>
          <w:tcPr>
            <w:tcW w:w="3402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a7"/>
              <w:jc w:val="both"/>
            </w:pPr>
            <w:r>
              <w:rPr>
                <w:rFonts w:ascii="Times New Roman" w:hAnsi="Times New Roman"/>
              </w:rPr>
              <w:t>Целевые индикаторы и показат</w:t>
            </w:r>
            <w:r>
              <w:rPr>
                <w:rFonts w:ascii="Times New Roman" w:hAnsi="Times New Roman"/>
              </w:rPr>
              <w:t>е</w:t>
            </w:r>
            <w:r>
              <w:rPr>
                <w:rFonts w:ascii="Times New Roman" w:hAnsi="Times New Roman"/>
              </w:rPr>
              <w:t>ли муниципальной программы</w:t>
            </w:r>
          </w:p>
        </w:tc>
        <w:tc>
          <w:tcPr>
            <w:tcW w:w="638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 w:rsidP="00B17E31">
            <w:pPr>
              <w:pStyle w:val="a7"/>
              <w:numPr>
                <w:ilvl w:val="0"/>
                <w:numId w:val="33"/>
              </w:num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Увеличение доли благоустроенных дворовых территорий в сельском поселении;</w:t>
            </w:r>
          </w:p>
          <w:p w:rsidR="004F038D" w:rsidRDefault="00F2360F" w:rsidP="00B17E31">
            <w:pPr>
              <w:pStyle w:val="a7"/>
              <w:numPr>
                <w:ilvl w:val="0"/>
                <w:numId w:val="33"/>
              </w:num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Увеличение доли благоустроенных общественных терр</w:t>
            </w:r>
            <w:r>
              <w:rPr>
                <w:rFonts w:ascii="Times New Roman" w:hAnsi="Times New Roman" w:cs="Times New Roman"/>
              </w:rPr>
              <w:t>и</w:t>
            </w:r>
            <w:r>
              <w:rPr>
                <w:rFonts w:ascii="Times New Roman" w:hAnsi="Times New Roman" w:cs="Times New Roman"/>
              </w:rPr>
              <w:t>торий сельского поселения</w:t>
            </w:r>
          </w:p>
          <w:p w:rsidR="004F038D" w:rsidRDefault="00F2360F" w:rsidP="00B17E31">
            <w:pPr>
              <w:pStyle w:val="a7"/>
              <w:numPr>
                <w:ilvl w:val="0"/>
                <w:numId w:val="33"/>
              </w:num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Доля финансового участия заинтересованных лиц в в</w:t>
            </w:r>
            <w:r>
              <w:rPr>
                <w:rFonts w:ascii="Times New Roman" w:hAnsi="Times New Roman" w:cs="Times New Roman"/>
              </w:rPr>
              <w:t>ы</w:t>
            </w:r>
            <w:r>
              <w:rPr>
                <w:rFonts w:ascii="Times New Roman" w:hAnsi="Times New Roman" w:cs="Times New Roman"/>
              </w:rPr>
              <w:t>полнении дополнительного перечня работ по благоустройству дворовых территорий.</w:t>
            </w:r>
          </w:p>
          <w:p w:rsidR="004F038D" w:rsidRDefault="00F2360F" w:rsidP="00B17E31">
            <w:pPr>
              <w:pStyle w:val="a7"/>
              <w:numPr>
                <w:ilvl w:val="0"/>
                <w:numId w:val="33"/>
              </w:num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Доля трудового участия в выполнении дополнительного перечня работ по благоустройству дворовых территорий.</w:t>
            </w:r>
          </w:p>
          <w:p w:rsidR="004F038D" w:rsidRDefault="00F2360F" w:rsidP="00B17E31">
            <w:pPr>
              <w:pStyle w:val="a7"/>
              <w:numPr>
                <w:ilvl w:val="0"/>
                <w:numId w:val="33"/>
              </w:num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Увеличение доли объектов доступности маломобильных групп и инвалидов</w:t>
            </w:r>
          </w:p>
        </w:tc>
      </w:tr>
      <w:tr w:rsidR="004F038D">
        <w:trPr>
          <w:trHeight w:val="285"/>
        </w:trPr>
        <w:tc>
          <w:tcPr>
            <w:tcW w:w="59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Standard"/>
              <w:jc w:val="both"/>
            </w:pPr>
            <w:r>
              <w:rPr>
                <w:sz w:val="24"/>
                <w:szCs w:val="24"/>
              </w:rPr>
              <w:t>9</w:t>
            </w:r>
          </w:p>
        </w:tc>
        <w:tc>
          <w:tcPr>
            <w:tcW w:w="3402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a7"/>
              <w:jc w:val="both"/>
            </w:pPr>
            <w:r>
              <w:rPr>
                <w:rFonts w:ascii="Times New Roman" w:hAnsi="Times New Roman" w:cs="Times New Roman"/>
              </w:rPr>
              <w:t>Этапы и сроки                            реализации</w:t>
            </w:r>
            <w:bookmarkStart w:id="6" w:name="YANDEX_86"/>
            <w:bookmarkEnd w:id="6"/>
            <w:r>
              <w:rPr>
                <w:rFonts w:ascii="Times New Roman" w:hAnsi="Times New Roman" w:cs="Times New Roman"/>
              </w:rPr>
              <w:t> программы </w:t>
            </w:r>
          </w:p>
        </w:tc>
        <w:tc>
          <w:tcPr>
            <w:tcW w:w="638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a7"/>
              <w:jc w:val="both"/>
            </w:pPr>
            <w:r>
              <w:rPr>
                <w:rFonts w:ascii="Times New Roman" w:hAnsi="Times New Roman" w:cs="Times New Roman"/>
              </w:rPr>
              <w:t>2018-2022 года, поэтапная реализация</w:t>
            </w:r>
          </w:p>
        </w:tc>
      </w:tr>
      <w:tr w:rsidR="004F038D">
        <w:trPr>
          <w:trHeight w:val="285"/>
        </w:trPr>
        <w:tc>
          <w:tcPr>
            <w:tcW w:w="59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Standard"/>
              <w:jc w:val="both"/>
            </w:pPr>
            <w:r>
              <w:rPr>
                <w:sz w:val="24"/>
                <w:szCs w:val="24"/>
              </w:rPr>
              <w:t>10</w:t>
            </w:r>
          </w:p>
        </w:tc>
        <w:tc>
          <w:tcPr>
            <w:tcW w:w="3402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4F038D" w:rsidRDefault="00F2360F">
            <w:pPr>
              <w:pStyle w:val="a7"/>
              <w:jc w:val="both"/>
            </w:pPr>
            <w:r>
              <w:rPr>
                <w:rFonts w:ascii="Times New Roman" w:hAnsi="Times New Roman" w:cs="Times New Roman"/>
              </w:rPr>
              <w:t>Объемы и источники финансир</w:t>
            </w:r>
            <w:r>
              <w:rPr>
                <w:rFonts w:ascii="Times New Roman" w:hAnsi="Times New Roman" w:cs="Times New Roman"/>
              </w:rPr>
              <w:t>о</w:t>
            </w:r>
            <w:r>
              <w:rPr>
                <w:rFonts w:ascii="Times New Roman" w:hAnsi="Times New Roman" w:cs="Times New Roman"/>
              </w:rPr>
              <w:t>вания</w:t>
            </w:r>
            <w:bookmarkStart w:id="7" w:name="YANDEX_114"/>
            <w:bookmarkEnd w:id="7"/>
            <w:r>
              <w:rPr>
                <w:rFonts w:ascii="Times New Roman" w:hAnsi="Times New Roman" w:cs="Times New Roman"/>
              </w:rPr>
              <w:t xml:space="preserve">      </w:t>
            </w:r>
          </w:p>
        </w:tc>
        <w:tc>
          <w:tcPr>
            <w:tcW w:w="6380" w:type="dxa"/>
            <w:tcBorders>
              <w:top w:val="double" w:sz="2" w:space="0" w:color="000001"/>
              <w:left w:val="double" w:sz="2" w:space="0" w:color="000001"/>
              <w:bottom w:val="double" w:sz="2" w:space="0" w:color="000001"/>
              <w:right w:val="double" w:sz="2" w:space="0" w:color="000001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EE5E5B" w:rsidRDefault="00F2360F" w:rsidP="00EE5E5B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E5E5B">
              <w:rPr>
                <w:rFonts w:ascii="Times New Roman" w:hAnsi="Times New Roman" w:cs="Times New Roman"/>
                <w:sz w:val="24"/>
                <w:szCs w:val="24"/>
              </w:rPr>
              <w:t xml:space="preserve">Общий объем финансирования программы составит </w:t>
            </w:r>
            <w:r w:rsidR="00C714DB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950517">
              <w:rPr>
                <w:rFonts w:ascii="Times New Roman" w:hAnsi="Times New Roman" w:cs="Times New Roman"/>
                <w:sz w:val="24"/>
                <w:szCs w:val="24"/>
              </w:rPr>
              <w:t>000</w:t>
            </w:r>
            <w:r w:rsidRPr="00EE5E5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E5E5B">
              <w:rPr>
                <w:rFonts w:ascii="Times New Roman" w:hAnsi="Times New Roman" w:cs="Times New Roman"/>
                <w:sz w:val="24"/>
                <w:szCs w:val="24"/>
              </w:rPr>
              <w:t>тыс</w:t>
            </w:r>
            <w:proofErr w:type="gramStart"/>
            <w:r w:rsidRPr="00EE5E5B">
              <w:rPr>
                <w:rFonts w:ascii="Times New Roman" w:hAnsi="Times New Roman" w:cs="Times New Roman"/>
                <w:sz w:val="24"/>
                <w:szCs w:val="24"/>
              </w:rPr>
              <w:t>.р</w:t>
            </w:r>
            <w:proofErr w:type="gramEnd"/>
            <w:r w:rsidRPr="00EE5E5B">
              <w:rPr>
                <w:rFonts w:ascii="Times New Roman" w:hAnsi="Times New Roman" w:cs="Times New Roman"/>
                <w:sz w:val="24"/>
                <w:szCs w:val="24"/>
              </w:rPr>
              <w:t>ублей</w:t>
            </w:r>
            <w:proofErr w:type="spellEnd"/>
            <w:r w:rsidRPr="00EE5E5B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4F038D" w:rsidRPr="00EE5E5B" w:rsidRDefault="00F2360F" w:rsidP="00EE5E5B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E5E5B">
              <w:rPr>
                <w:rFonts w:ascii="Times New Roman" w:hAnsi="Times New Roman" w:cs="Times New Roman"/>
                <w:sz w:val="24"/>
                <w:szCs w:val="24"/>
              </w:rPr>
              <w:t>Общий объем финансирования программы в 2018 году с</w:t>
            </w:r>
            <w:r w:rsidRPr="00EE5E5B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EE5E5B">
              <w:rPr>
                <w:rFonts w:ascii="Times New Roman" w:hAnsi="Times New Roman" w:cs="Times New Roman"/>
                <w:sz w:val="24"/>
                <w:szCs w:val="24"/>
              </w:rPr>
              <w:t xml:space="preserve">ставит </w:t>
            </w:r>
            <w:r w:rsidR="00950517">
              <w:rPr>
                <w:rFonts w:ascii="Times New Roman" w:hAnsi="Times New Roman" w:cs="Times New Roman"/>
                <w:sz w:val="24"/>
                <w:szCs w:val="24"/>
              </w:rPr>
              <w:t xml:space="preserve">1000 </w:t>
            </w:r>
            <w:r w:rsidRPr="00EE5E5B">
              <w:rPr>
                <w:rFonts w:ascii="Times New Roman" w:hAnsi="Times New Roman" w:cs="Times New Roman"/>
                <w:sz w:val="24"/>
                <w:szCs w:val="24"/>
              </w:rPr>
              <w:t>тыс.руб, в том числе: </w:t>
            </w:r>
          </w:p>
          <w:p w:rsidR="004F038D" w:rsidRPr="00EE5E5B" w:rsidRDefault="00F2360F" w:rsidP="00EE5E5B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E5E5B">
              <w:rPr>
                <w:rFonts w:ascii="Times New Roman" w:hAnsi="Times New Roman" w:cs="Times New Roman"/>
                <w:sz w:val="24"/>
                <w:szCs w:val="24"/>
              </w:rPr>
              <w:t xml:space="preserve">местный бюджет – </w:t>
            </w:r>
            <w:r w:rsidR="00950517">
              <w:rPr>
                <w:rFonts w:ascii="Times New Roman" w:hAnsi="Times New Roman" w:cs="Times New Roman"/>
                <w:sz w:val="24"/>
                <w:szCs w:val="24"/>
              </w:rPr>
              <w:t>1000</w:t>
            </w:r>
            <w:r w:rsidRPr="00EE5E5B">
              <w:rPr>
                <w:rFonts w:ascii="Times New Roman" w:hAnsi="Times New Roman" w:cs="Times New Roman"/>
                <w:sz w:val="24"/>
                <w:szCs w:val="24"/>
              </w:rPr>
              <w:t xml:space="preserve"> тыс.руб.</w:t>
            </w:r>
          </w:p>
          <w:p w:rsidR="004F038D" w:rsidRPr="00EE5E5B" w:rsidRDefault="00F2360F" w:rsidP="00EE5E5B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E5E5B">
              <w:rPr>
                <w:rFonts w:ascii="Times New Roman" w:hAnsi="Times New Roman" w:cs="Times New Roman"/>
                <w:sz w:val="24"/>
                <w:szCs w:val="24"/>
              </w:rPr>
              <w:t xml:space="preserve">областной бюджет – </w:t>
            </w:r>
            <w:r w:rsidR="00C714DB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Pr="00EE5E5B">
              <w:rPr>
                <w:rFonts w:ascii="Times New Roman" w:hAnsi="Times New Roman" w:cs="Times New Roman"/>
                <w:sz w:val="24"/>
                <w:szCs w:val="24"/>
              </w:rPr>
              <w:t xml:space="preserve"> тыс. руб.</w:t>
            </w:r>
          </w:p>
          <w:p w:rsidR="004F038D" w:rsidRPr="00EE5E5B" w:rsidRDefault="00F2360F" w:rsidP="00EE5E5B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E5E5B">
              <w:rPr>
                <w:rFonts w:ascii="Times New Roman" w:hAnsi="Times New Roman" w:cs="Times New Roman"/>
                <w:sz w:val="24"/>
                <w:szCs w:val="24"/>
              </w:rPr>
              <w:t>Общий объем финансирования программы в 2019 году с</w:t>
            </w:r>
            <w:r w:rsidRPr="00EE5E5B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EE5E5B">
              <w:rPr>
                <w:rFonts w:ascii="Times New Roman" w:hAnsi="Times New Roman" w:cs="Times New Roman"/>
                <w:sz w:val="24"/>
                <w:szCs w:val="24"/>
              </w:rPr>
              <w:t xml:space="preserve">ставит </w:t>
            </w:r>
            <w:r w:rsidR="00C714DB">
              <w:rPr>
                <w:rFonts w:ascii="Times New Roman" w:hAnsi="Times New Roman" w:cs="Times New Roman"/>
                <w:sz w:val="24"/>
                <w:szCs w:val="24"/>
              </w:rPr>
              <w:t>1000</w:t>
            </w:r>
            <w:r w:rsidRPr="00EE5E5B">
              <w:rPr>
                <w:rFonts w:ascii="Times New Roman" w:hAnsi="Times New Roman" w:cs="Times New Roman"/>
                <w:sz w:val="24"/>
                <w:szCs w:val="24"/>
              </w:rPr>
              <w:t xml:space="preserve"> тыс.руб, в том числе: </w:t>
            </w:r>
            <w:r w:rsidRPr="00EE5E5B">
              <w:rPr>
                <w:rFonts w:ascii="Times New Roman" w:hAnsi="Times New Roman" w:cs="Times New Roman"/>
                <w:sz w:val="24"/>
                <w:szCs w:val="24"/>
              </w:rPr>
              <w:br/>
              <w:t xml:space="preserve">местный бюджет – </w:t>
            </w:r>
            <w:r w:rsidR="00C714DB">
              <w:rPr>
                <w:rFonts w:ascii="Times New Roman" w:hAnsi="Times New Roman" w:cs="Times New Roman"/>
                <w:sz w:val="24"/>
                <w:szCs w:val="24"/>
              </w:rPr>
              <w:t xml:space="preserve">1000 </w:t>
            </w:r>
            <w:r w:rsidRPr="00EE5E5B">
              <w:rPr>
                <w:rFonts w:ascii="Times New Roman" w:hAnsi="Times New Roman" w:cs="Times New Roman"/>
                <w:sz w:val="24"/>
                <w:szCs w:val="24"/>
              </w:rPr>
              <w:t>тыс.руб.</w:t>
            </w:r>
          </w:p>
          <w:p w:rsidR="00EE5E5B" w:rsidRPr="00EE5E5B" w:rsidRDefault="00F2360F" w:rsidP="00EE5E5B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E5E5B">
              <w:rPr>
                <w:rFonts w:ascii="Times New Roman" w:hAnsi="Times New Roman" w:cs="Times New Roman"/>
                <w:sz w:val="24"/>
                <w:szCs w:val="24"/>
              </w:rPr>
              <w:t xml:space="preserve">областной бюджет – </w:t>
            </w:r>
            <w:r w:rsidR="00C714DB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Pr="00EE5E5B">
              <w:rPr>
                <w:rFonts w:ascii="Times New Roman" w:hAnsi="Times New Roman" w:cs="Times New Roman"/>
                <w:sz w:val="24"/>
                <w:szCs w:val="24"/>
              </w:rPr>
              <w:t xml:space="preserve"> тыс. руб.</w:t>
            </w:r>
          </w:p>
          <w:p w:rsidR="004F038D" w:rsidRPr="00EE5E5B" w:rsidRDefault="00F2360F" w:rsidP="00EE5E5B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E5E5B">
              <w:rPr>
                <w:rFonts w:ascii="Times New Roman" w:hAnsi="Times New Roman" w:cs="Times New Roman"/>
                <w:sz w:val="24"/>
                <w:szCs w:val="24"/>
              </w:rPr>
              <w:t>Общий объем финансирования программы в 2020 году с</w:t>
            </w:r>
            <w:r w:rsidRPr="00EE5E5B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EE5E5B">
              <w:rPr>
                <w:rFonts w:ascii="Times New Roman" w:hAnsi="Times New Roman" w:cs="Times New Roman"/>
                <w:sz w:val="24"/>
                <w:szCs w:val="24"/>
              </w:rPr>
              <w:t xml:space="preserve">ставит </w:t>
            </w:r>
            <w:r w:rsidR="00C714DB">
              <w:rPr>
                <w:rFonts w:ascii="Times New Roman" w:hAnsi="Times New Roman" w:cs="Times New Roman"/>
                <w:sz w:val="24"/>
                <w:szCs w:val="24"/>
              </w:rPr>
              <w:t>1000</w:t>
            </w:r>
            <w:r w:rsidRPr="00EE5E5B">
              <w:rPr>
                <w:rFonts w:ascii="Times New Roman" w:hAnsi="Times New Roman" w:cs="Times New Roman"/>
                <w:sz w:val="24"/>
                <w:szCs w:val="24"/>
              </w:rPr>
              <w:t xml:space="preserve"> тыс.руб, в том числе: </w:t>
            </w:r>
          </w:p>
          <w:p w:rsidR="004F038D" w:rsidRPr="00EE5E5B" w:rsidRDefault="00F2360F" w:rsidP="00EE5E5B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E5E5B">
              <w:rPr>
                <w:rFonts w:ascii="Times New Roman" w:hAnsi="Times New Roman" w:cs="Times New Roman"/>
                <w:sz w:val="24"/>
                <w:szCs w:val="24"/>
              </w:rPr>
              <w:t xml:space="preserve">местный бюджет – </w:t>
            </w:r>
            <w:r w:rsidR="00C714DB">
              <w:rPr>
                <w:rFonts w:ascii="Times New Roman" w:hAnsi="Times New Roman" w:cs="Times New Roman"/>
                <w:sz w:val="24"/>
                <w:szCs w:val="24"/>
              </w:rPr>
              <w:t xml:space="preserve">1000 </w:t>
            </w:r>
            <w:r w:rsidRPr="00EE5E5B">
              <w:rPr>
                <w:rFonts w:ascii="Times New Roman" w:hAnsi="Times New Roman" w:cs="Times New Roman"/>
                <w:sz w:val="24"/>
                <w:szCs w:val="24"/>
              </w:rPr>
              <w:t>тыс.руб.</w:t>
            </w:r>
          </w:p>
          <w:p w:rsidR="004F038D" w:rsidRPr="00EE5E5B" w:rsidRDefault="00F2360F" w:rsidP="00EE5E5B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E5E5B">
              <w:rPr>
                <w:rFonts w:ascii="Times New Roman" w:hAnsi="Times New Roman" w:cs="Times New Roman"/>
                <w:sz w:val="24"/>
                <w:szCs w:val="24"/>
              </w:rPr>
              <w:t xml:space="preserve">областной бюджет – </w:t>
            </w:r>
            <w:r w:rsidR="00C714DB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Pr="00EE5E5B">
              <w:rPr>
                <w:rFonts w:ascii="Times New Roman" w:hAnsi="Times New Roman" w:cs="Times New Roman"/>
                <w:sz w:val="24"/>
                <w:szCs w:val="24"/>
              </w:rPr>
              <w:t xml:space="preserve"> тыс. руб.</w:t>
            </w:r>
          </w:p>
          <w:p w:rsidR="004F038D" w:rsidRPr="00EE5E5B" w:rsidRDefault="00F2360F" w:rsidP="00EE5E5B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E5E5B">
              <w:rPr>
                <w:rFonts w:ascii="Times New Roman" w:hAnsi="Times New Roman" w:cs="Times New Roman"/>
                <w:sz w:val="24"/>
                <w:szCs w:val="24"/>
              </w:rPr>
              <w:t>Общий объем финансирования программы в 2021 году с</w:t>
            </w:r>
            <w:r w:rsidRPr="00EE5E5B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EE5E5B">
              <w:rPr>
                <w:rFonts w:ascii="Times New Roman" w:hAnsi="Times New Roman" w:cs="Times New Roman"/>
                <w:sz w:val="24"/>
                <w:szCs w:val="24"/>
              </w:rPr>
              <w:t xml:space="preserve">ставит </w:t>
            </w:r>
            <w:r w:rsidR="00C714DB">
              <w:rPr>
                <w:rFonts w:ascii="Times New Roman" w:hAnsi="Times New Roman" w:cs="Times New Roman"/>
                <w:sz w:val="24"/>
                <w:szCs w:val="24"/>
              </w:rPr>
              <w:t>1000</w:t>
            </w:r>
            <w:r w:rsidRPr="00EE5E5B">
              <w:rPr>
                <w:rFonts w:ascii="Times New Roman" w:hAnsi="Times New Roman" w:cs="Times New Roman"/>
                <w:sz w:val="24"/>
                <w:szCs w:val="24"/>
              </w:rPr>
              <w:t xml:space="preserve"> тыс.руб, в том числе: </w:t>
            </w:r>
            <w:r w:rsidRPr="00EE5E5B">
              <w:rPr>
                <w:rFonts w:ascii="Times New Roman" w:hAnsi="Times New Roman" w:cs="Times New Roman"/>
                <w:sz w:val="24"/>
                <w:szCs w:val="24"/>
              </w:rPr>
              <w:br/>
              <w:t xml:space="preserve">местный бюджет – </w:t>
            </w:r>
            <w:r w:rsidR="00C714DB">
              <w:rPr>
                <w:rFonts w:ascii="Times New Roman" w:hAnsi="Times New Roman" w:cs="Times New Roman"/>
                <w:sz w:val="24"/>
                <w:szCs w:val="24"/>
              </w:rPr>
              <w:t xml:space="preserve">1000 </w:t>
            </w:r>
            <w:r w:rsidRPr="00EE5E5B">
              <w:rPr>
                <w:rFonts w:ascii="Times New Roman" w:hAnsi="Times New Roman" w:cs="Times New Roman"/>
                <w:sz w:val="24"/>
                <w:szCs w:val="24"/>
              </w:rPr>
              <w:t>тыс.руб.</w:t>
            </w:r>
          </w:p>
          <w:p w:rsidR="004F038D" w:rsidRPr="00EE5E5B" w:rsidRDefault="00F2360F" w:rsidP="00EE5E5B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E5E5B">
              <w:rPr>
                <w:rFonts w:ascii="Times New Roman" w:hAnsi="Times New Roman" w:cs="Times New Roman"/>
                <w:sz w:val="24"/>
                <w:szCs w:val="24"/>
              </w:rPr>
              <w:t xml:space="preserve">областной бюджет – </w:t>
            </w:r>
            <w:r w:rsidR="00C714DB">
              <w:rPr>
                <w:rFonts w:ascii="Times New Roman" w:hAnsi="Times New Roman" w:cs="Times New Roman"/>
                <w:sz w:val="24"/>
                <w:szCs w:val="24"/>
              </w:rPr>
              <w:t xml:space="preserve">0 </w:t>
            </w:r>
            <w:r w:rsidRPr="00EE5E5B">
              <w:rPr>
                <w:rFonts w:ascii="Times New Roman" w:hAnsi="Times New Roman" w:cs="Times New Roman"/>
                <w:sz w:val="24"/>
                <w:szCs w:val="24"/>
              </w:rPr>
              <w:t>тыс. руб.</w:t>
            </w:r>
          </w:p>
          <w:p w:rsidR="004F038D" w:rsidRPr="00EE5E5B" w:rsidRDefault="00F2360F" w:rsidP="00EE5E5B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E5E5B">
              <w:rPr>
                <w:rFonts w:ascii="Times New Roman" w:hAnsi="Times New Roman" w:cs="Times New Roman"/>
                <w:sz w:val="24"/>
                <w:szCs w:val="24"/>
              </w:rPr>
              <w:t>Общий объем финансирования программы в 2022 году с</w:t>
            </w:r>
            <w:r w:rsidRPr="00EE5E5B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EE5E5B">
              <w:rPr>
                <w:rFonts w:ascii="Times New Roman" w:hAnsi="Times New Roman" w:cs="Times New Roman"/>
                <w:sz w:val="24"/>
                <w:szCs w:val="24"/>
              </w:rPr>
              <w:t xml:space="preserve">ставит </w:t>
            </w:r>
            <w:r w:rsidR="00C714DB">
              <w:rPr>
                <w:rFonts w:ascii="Times New Roman" w:hAnsi="Times New Roman" w:cs="Times New Roman"/>
                <w:sz w:val="24"/>
                <w:szCs w:val="24"/>
              </w:rPr>
              <w:t>1000</w:t>
            </w:r>
            <w:r w:rsidRPr="00EE5E5B">
              <w:rPr>
                <w:rFonts w:ascii="Times New Roman" w:hAnsi="Times New Roman" w:cs="Times New Roman"/>
                <w:sz w:val="24"/>
                <w:szCs w:val="24"/>
              </w:rPr>
              <w:t xml:space="preserve"> тыс.руб, в том числе: </w:t>
            </w:r>
            <w:r w:rsidRPr="00EE5E5B">
              <w:rPr>
                <w:rFonts w:ascii="Times New Roman" w:hAnsi="Times New Roman" w:cs="Times New Roman"/>
                <w:sz w:val="24"/>
                <w:szCs w:val="24"/>
              </w:rPr>
              <w:br/>
              <w:t xml:space="preserve">местный бюджет – </w:t>
            </w:r>
            <w:r w:rsidR="00C714DB">
              <w:rPr>
                <w:rFonts w:ascii="Times New Roman" w:hAnsi="Times New Roman" w:cs="Times New Roman"/>
                <w:sz w:val="24"/>
                <w:szCs w:val="24"/>
              </w:rPr>
              <w:t>1000</w:t>
            </w:r>
            <w:r w:rsidRPr="00EE5E5B">
              <w:rPr>
                <w:rFonts w:ascii="Times New Roman" w:hAnsi="Times New Roman" w:cs="Times New Roman"/>
                <w:sz w:val="24"/>
                <w:szCs w:val="24"/>
              </w:rPr>
              <w:t xml:space="preserve"> тыс.руб.</w:t>
            </w:r>
          </w:p>
          <w:p w:rsidR="004F038D" w:rsidRDefault="00F2360F" w:rsidP="00C714DB">
            <w:pPr>
              <w:spacing w:line="240" w:lineRule="auto"/>
            </w:pPr>
            <w:r w:rsidRPr="00EE5E5B">
              <w:rPr>
                <w:rFonts w:ascii="Times New Roman" w:hAnsi="Times New Roman" w:cs="Times New Roman"/>
                <w:sz w:val="24"/>
                <w:szCs w:val="24"/>
              </w:rPr>
              <w:t xml:space="preserve">областной бюджет – </w:t>
            </w:r>
            <w:r w:rsidR="00C714DB">
              <w:rPr>
                <w:rFonts w:ascii="Times New Roman" w:hAnsi="Times New Roman" w:cs="Times New Roman"/>
                <w:sz w:val="24"/>
                <w:szCs w:val="24"/>
              </w:rPr>
              <w:t xml:space="preserve">0 </w:t>
            </w:r>
            <w:r w:rsidRPr="00EE5E5B">
              <w:rPr>
                <w:rFonts w:ascii="Times New Roman" w:hAnsi="Times New Roman" w:cs="Times New Roman"/>
                <w:sz w:val="24"/>
                <w:szCs w:val="24"/>
              </w:rPr>
              <w:t>тыс. руб.</w:t>
            </w:r>
          </w:p>
        </w:tc>
      </w:tr>
    </w:tbl>
    <w:p w:rsidR="00EE5E5B" w:rsidRDefault="00EE5E5B" w:rsidP="00EE5E5B">
      <w:pPr>
        <w:ind w:left="72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E5E5B" w:rsidRDefault="00EE5E5B" w:rsidP="00EE5E5B">
      <w:pPr>
        <w:ind w:left="72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E5E5B" w:rsidRDefault="00EE5E5B" w:rsidP="00EE5E5B">
      <w:pPr>
        <w:ind w:left="72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E5E5B" w:rsidRDefault="00EE5E5B" w:rsidP="00EE5E5B">
      <w:pPr>
        <w:ind w:left="72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E5E5B" w:rsidRDefault="00EE5E5B" w:rsidP="00EE5E5B">
      <w:pPr>
        <w:ind w:left="72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027CB" w:rsidRPr="003027CB" w:rsidRDefault="00F2360F" w:rsidP="00B17E31">
      <w:pPr>
        <w:pStyle w:val="a6"/>
        <w:numPr>
          <w:ilvl w:val="1"/>
          <w:numId w:val="33"/>
        </w:numPr>
        <w:jc w:val="center"/>
        <w:rPr>
          <w:rFonts w:ascii="Times New Roman" w:hAnsi="Times New Roman" w:cs="Times New Roman"/>
        </w:rPr>
      </w:pPr>
      <w:r w:rsidRPr="00EE5E5B">
        <w:rPr>
          <w:rFonts w:ascii="Times New Roman" w:hAnsi="Times New Roman" w:cs="Times New Roman"/>
          <w:b/>
          <w:sz w:val="24"/>
          <w:szCs w:val="24"/>
        </w:rPr>
        <w:lastRenderedPageBreak/>
        <w:t>Общая характеристика сферы реализации муниципальной программы,</w:t>
      </w:r>
    </w:p>
    <w:p w:rsidR="003027CB" w:rsidRDefault="00F2360F" w:rsidP="003027CB">
      <w:pPr>
        <w:pStyle w:val="a6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E5E5B">
        <w:rPr>
          <w:rFonts w:ascii="Times New Roman" w:hAnsi="Times New Roman" w:cs="Times New Roman"/>
          <w:b/>
          <w:sz w:val="24"/>
          <w:szCs w:val="24"/>
        </w:rPr>
        <w:t>в том числе, формулировки основных проблем в указанной сфере и прогноз</w:t>
      </w:r>
    </w:p>
    <w:p w:rsidR="004F038D" w:rsidRPr="00EE5E5B" w:rsidRDefault="00F2360F" w:rsidP="003027CB">
      <w:pPr>
        <w:pStyle w:val="a6"/>
        <w:jc w:val="center"/>
        <w:rPr>
          <w:rFonts w:ascii="Times New Roman" w:hAnsi="Times New Roman" w:cs="Times New Roman"/>
        </w:rPr>
      </w:pPr>
      <w:r w:rsidRPr="00EE5E5B">
        <w:rPr>
          <w:rFonts w:ascii="Times New Roman" w:hAnsi="Times New Roman" w:cs="Times New Roman"/>
          <w:b/>
          <w:sz w:val="24"/>
          <w:szCs w:val="24"/>
        </w:rPr>
        <w:t>её развития</w:t>
      </w:r>
    </w:p>
    <w:p w:rsidR="004F038D" w:rsidRPr="00EE5E5B" w:rsidRDefault="004F038D">
      <w:pPr>
        <w:pStyle w:val="Standard"/>
        <w:ind w:firstLine="709"/>
        <w:jc w:val="both"/>
        <w:rPr>
          <w:sz w:val="24"/>
          <w:szCs w:val="24"/>
        </w:rPr>
      </w:pPr>
    </w:p>
    <w:p w:rsidR="004F038D" w:rsidRDefault="00F2360F">
      <w:pPr>
        <w:pStyle w:val="Standard"/>
        <w:tabs>
          <w:tab w:val="left" w:pos="704"/>
        </w:tabs>
        <w:ind w:firstLine="709"/>
        <w:jc w:val="both"/>
      </w:pPr>
      <w:proofErr w:type="gramStart"/>
      <w:r>
        <w:rPr>
          <w:sz w:val="24"/>
          <w:szCs w:val="24"/>
        </w:rPr>
        <w:t>Важнейшей задачей органов местного самоуправления муниципального образования Р</w:t>
      </w:r>
      <w:r>
        <w:rPr>
          <w:sz w:val="24"/>
          <w:szCs w:val="24"/>
        </w:rPr>
        <w:t>о</w:t>
      </w:r>
      <w:r>
        <w:rPr>
          <w:sz w:val="24"/>
          <w:szCs w:val="24"/>
        </w:rPr>
        <w:t>машкинское сельское поселение является формирование и обеспечение среды, комфортной и благоприятной для проживания населения, в том числе благоустройство и надлежащее содерж</w:t>
      </w:r>
      <w:r>
        <w:rPr>
          <w:sz w:val="24"/>
          <w:szCs w:val="24"/>
        </w:rPr>
        <w:t>а</w:t>
      </w:r>
      <w:r>
        <w:rPr>
          <w:sz w:val="24"/>
          <w:szCs w:val="24"/>
        </w:rPr>
        <w:t>ние дворовых территорий, наличие современных спортивно-досуговых и культурно-развлекательных общественных территорий, способных обеспечить необходимые условия для жизнедеятельности, отдыха и занятий физической культурой и спортом населения.</w:t>
      </w:r>
      <w:proofErr w:type="gramEnd"/>
    </w:p>
    <w:p w:rsidR="004F038D" w:rsidRDefault="00F2360F">
      <w:pPr>
        <w:pStyle w:val="Standard"/>
        <w:tabs>
          <w:tab w:val="left" w:pos="5812"/>
        </w:tabs>
        <w:ind w:firstLine="709"/>
        <w:jc w:val="both"/>
      </w:pPr>
      <w:r>
        <w:rPr>
          <w:sz w:val="24"/>
          <w:szCs w:val="24"/>
        </w:rPr>
        <w:t xml:space="preserve">Понятие «благоустройство территории» появилось в действующем законодательстве сравнительно недавно. </w:t>
      </w:r>
      <w:proofErr w:type="gramStart"/>
      <w:r>
        <w:rPr>
          <w:sz w:val="24"/>
          <w:szCs w:val="24"/>
        </w:rPr>
        <w:t>Согласно п. 1 ст</w:t>
      </w:r>
      <w:r w:rsidR="009801F5">
        <w:rPr>
          <w:sz w:val="24"/>
          <w:szCs w:val="24"/>
        </w:rPr>
        <w:t>.</w:t>
      </w:r>
      <w:r>
        <w:rPr>
          <w:sz w:val="24"/>
          <w:szCs w:val="24"/>
        </w:rPr>
        <w:t xml:space="preserve"> 2 Федерального закона от 6 октября 2003 года № 131-ФЗ «Об общих принципах организации местного </w:t>
      </w:r>
      <w:r w:rsidR="009801F5">
        <w:rPr>
          <w:sz w:val="24"/>
          <w:szCs w:val="24"/>
        </w:rPr>
        <w:t>самоуправления</w:t>
      </w:r>
      <w:r>
        <w:rPr>
          <w:sz w:val="24"/>
          <w:szCs w:val="24"/>
        </w:rPr>
        <w:t xml:space="preserve"> в Российской Федерации» под благоустройством территории сельского поселения принято понимать комплекс мероприятий по содержанию территории, а также по проектированию и размещению объектов благоустройства, направленных на обеспечение и повышение комфортности условий проживания граждан, по</w:t>
      </w:r>
      <w:r>
        <w:rPr>
          <w:sz w:val="24"/>
          <w:szCs w:val="24"/>
        </w:rPr>
        <w:t>д</w:t>
      </w:r>
      <w:r>
        <w:rPr>
          <w:sz w:val="24"/>
          <w:szCs w:val="24"/>
        </w:rPr>
        <w:t xml:space="preserve">держание и улучшение санитарного и эстетического </w:t>
      </w:r>
      <w:r w:rsidR="009801F5">
        <w:rPr>
          <w:sz w:val="24"/>
          <w:szCs w:val="24"/>
        </w:rPr>
        <w:t>состояния</w:t>
      </w:r>
      <w:r>
        <w:rPr>
          <w:sz w:val="24"/>
          <w:szCs w:val="24"/>
        </w:rPr>
        <w:t xml:space="preserve"> территории.</w:t>
      </w:r>
      <w:proofErr w:type="gramEnd"/>
    </w:p>
    <w:p w:rsidR="004F038D" w:rsidRDefault="00F2360F">
      <w:pPr>
        <w:pStyle w:val="Standard"/>
        <w:tabs>
          <w:tab w:val="left" w:pos="5812"/>
        </w:tabs>
        <w:ind w:firstLine="709"/>
        <w:jc w:val="both"/>
      </w:pPr>
      <w:r>
        <w:rPr>
          <w:sz w:val="24"/>
          <w:szCs w:val="24"/>
        </w:rPr>
        <w:t>Уровень благоустройства определяет комфортность проживания граждан и является о</w:t>
      </w:r>
      <w:r>
        <w:rPr>
          <w:sz w:val="24"/>
          <w:szCs w:val="24"/>
        </w:rPr>
        <w:t>д</w:t>
      </w:r>
      <w:r>
        <w:rPr>
          <w:sz w:val="24"/>
          <w:szCs w:val="24"/>
        </w:rPr>
        <w:t xml:space="preserve">ной из проблем, требующих ежедневного внимания и эффективного решения, которое </w:t>
      </w:r>
      <w:r w:rsidR="009801F5">
        <w:rPr>
          <w:sz w:val="24"/>
          <w:szCs w:val="24"/>
        </w:rPr>
        <w:t>включает</w:t>
      </w:r>
      <w:r>
        <w:rPr>
          <w:sz w:val="24"/>
          <w:szCs w:val="24"/>
        </w:rPr>
        <w:t xml:space="preserve"> в себя комплекс мероприятий </w:t>
      </w:r>
      <w:proofErr w:type="gramStart"/>
      <w:r>
        <w:rPr>
          <w:sz w:val="24"/>
          <w:szCs w:val="24"/>
        </w:rPr>
        <w:t>по</w:t>
      </w:r>
      <w:proofErr w:type="gramEnd"/>
      <w:r>
        <w:rPr>
          <w:sz w:val="24"/>
          <w:szCs w:val="24"/>
        </w:rPr>
        <w:t>:</w:t>
      </w:r>
    </w:p>
    <w:p w:rsidR="004F038D" w:rsidRDefault="00F2360F" w:rsidP="00B17E31">
      <w:pPr>
        <w:pStyle w:val="Standard"/>
        <w:numPr>
          <w:ilvl w:val="0"/>
          <w:numId w:val="34"/>
        </w:numPr>
        <w:tabs>
          <w:tab w:val="left" w:pos="692"/>
        </w:tabs>
        <w:ind w:firstLine="709"/>
        <w:jc w:val="both"/>
      </w:pPr>
      <w:r>
        <w:rPr>
          <w:sz w:val="24"/>
          <w:szCs w:val="24"/>
        </w:rPr>
        <w:t>инженерной подготовке</w:t>
      </w:r>
    </w:p>
    <w:p w:rsidR="004F038D" w:rsidRDefault="00F2360F" w:rsidP="00B17E31">
      <w:pPr>
        <w:pStyle w:val="Standard"/>
        <w:numPr>
          <w:ilvl w:val="0"/>
          <w:numId w:val="34"/>
        </w:numPr>
        <w:tabs>
          <w:tab w:val="left" w:pos="692"/>
        </w:tabs>
        <w:ind w:firstLine="709"/>
        <w:jc w:val="both"/>
      </w:pPr>
      <w:r>
        <w:rPr>
          <w:sz w:val="24"/>
          <w:szCs w:val="24"/>
        </w:rPr>
        <w:t>обеспечения безопасности</w:t>
      </w:r>
    </w:p>
    <w:p w:rsidR="004F038D" w:rsidRDefault="00F2360F" w:rsidP="00B17E31">
      <w:pPr>
        <w:pStyle w:val="Standard"/>
        <w:numPr>
          <w:ilvl w:val="0"/>
          <w:numId w:val="34"/>
        </w:numPr>
        <w:tabs>
          <w:tab w:val="left" w:pos="692"/>
        </w:tabs>
        <w:ind w:firstLine="709"/>
        <w:jc w:val="both"/>
      </w:pPr>
      <w:r>
        <w:rPr>
          <w:sz w:val="24"/>
          <w:szCs w:val="24"/>
        </w:rPr>
        <w:t>озеленению</w:t>
      </w:r>
    </w:p>
    <w:p w:rsidR="004F038D" w:rsidRDefault="00F2360F" w:rsidP="00B17E31">
      <w:pPr>
        <w:pStyle w:val="Standard"/>
        <w:numPr>
          <w:ilvl w:val="0"/>
          <w:numId w:val="34"/>
        </w:numPr>
        <w:tabs>
          <w:tab w:val="left" w:pos="692"/>
        </w:tabs>
        <w:ind w:firstLine="709"/>
        <w:jc w:val="both"/>
      </w:pPr>
      <w:r>
        <w:rPr>
          <w:sz w:val="24"/>
          <w:szCs w:val="24"/>
        </w:rPr>
        <w:t>устройству покрытий</w:t>
      </w:r>
    </w:p>
    <w:p w:rsidR="004F038D" w:rsidRDefault="00F2360F" w:rsidP="00B17E31">
      <w:pPr>
        <w:pStyle w:val="Standard"/>
        <w:numPr>
          <w:ilvl w:val="0"/>
          <w:numId w:val="34"/>
        </w:numPr>
        <w:tabs>
          <w:tab w:val="left" w:pos="692"/>
        </w:tabs>
        <w:ind w:firstLine="709"/>
        <w:jc w:val="both"/>
      </w:pPr>
      <w:r>
        <w:rPr>
          <w:sz w:val="24"/>
          <w:szCs w:val="24"/>
        </w:rPr>
        <w:t>освещению</w:t>
      </w:r>
    </w:p>
    <w:p w:rsidR="004F038D" w:rsidRDefault="00F2360F" w:rsidP="00B17E31">
      <w:pPr>
        <w:pStyle w:val="Standard"/>
        <w:numPr>
          <w:ilvl w:val="0"/>
          <w:numId w:val="34"/>
        </w:numPr>
        <w:tabs>
          <w:tab w:val="left" w:pos="692"/>
        </w:tabs>
        <w:ind w:firstLine="709"/>
        <w:jc w:val="both"/>
      </w:pPr>
      <w:r>
        <w:rPr>
          <w:sz w:val="24"/>
          <w:szCs w:val="24"/>
        </w:rPr>
        <w:t>размещению малых архитектурных форм</w:t>
      </w:r>
    </w:p>
    <w:p w:rsidR="004F038D" w:rsidRDefault="00F2360F" w:rsidP="00B17E31">
      <w:pPr>
        <w:pStyle w:val="Standard"/>
        <w:numPr>
          <w:ilvl w:val="0"/>
          <w:numId w:val="34"/>
        </w:numPr>
        <w:tabs>
          <w:tab w:val="left" w:pos="692"/>
        </w:tabs>
        <w:ind w:firstLine="709"/>
        <w:jc w:val="both"/>
      </w:pPr>
      <w:r>
        <w:rPr>
          <w:sz w:val="24"/>
          <w:szCs w:val="24"/>
        </w:rPr>
        <w:t xml:space="preserve">размещению объектов для маломобильных групп и инвалидов.   </w:t>
      </w:r>
    </w:p>
    <w:p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 w:cs="Times New Roman"/>
          <w:sz w:val="24"/>
          <w:szCs w:val="24"/>
        </w:rPr>
        <w:t>Текущее состояние большинства дворовых территорий поселения не соответствует с</w:t>
      </w:r>
      <w:r>
        <w:rPr>
          <w:rFonts w:ascii="Times New Roman" w:hAnsi="Times New Roman" w:cs="Times New Roman"/>
          <w:sz w:val="24"/>
          <w:szCs w:val="24"/>
        </w:rPr>
        <w:t>о</w:t>
      </w:r>
      <w:r>
        <w:rPr>
          <w:rFonts w:ascii="Times New Roman" w:hAnsi="Times New Roman" w:cs="Times New Roman"/>
          <w:sz w:val="24"/>
          <w:szCs w:val="24"/>
        </w:rPr>
        <w:t>временным требованиям к местам проживания граждан, обусловленным нормами Градостро</w:t>
      </w:r>
      <w:r>
        <w:rPr>
          <w:rFonts w:ascii="Times New Roman" w:hAnsi="Times New Roman" w:cs="Times New Roman"/>
          <w:sz w:val="24"/>
          <w:szCs w:val="24"/>
        </w:rPr>
        <w:t>и</w:t>
      </w:r>
      <w:r>
        <w:rPr>
          <w:rFonts w:ascii="Times New Roman" w:hAnsi="Times New Roman" w:cs="Times New Roman"/>
          <w:sz w:val="24"/>
          <w:szCs w:val="24"/>
        </w:rPr>
        <w:t>тельного и Жилищного кодексов Российской Федерации, а именно:</w:t>
      </w:r>
    </w:p>
    <w:p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 w:cs="Times New Roman"/>
          <w:sz w:val="24"/>
          <w:szCs w:val="24"/>
        </w:rPr>
        <w:t xml:space="preserve">- значительная часть асфальтобетонного покрытия внутриквартальных проездов имеет высокую степень износа, так как срок службы дорожных покрытий с момента массовой </w:t>
      </w:r>
      <w:proofErr w:type="gramStart"/>
      <w:r>
        <w:rPr>
          <w:rFonts w:ascii="Times New Roman" w:hAnsi="Times New Roman" w:cs="Times New Roman"/>
          <w:sz w:val="24"/>
          <w:szCs w:val="24"/>
        </w:rPr>
        <w:t>застро</w:t>
      </w:r>
      <w:r>
        <w:rPr>
          <w:rFonts w:ascii="Times New Roman" w:hAnsi="Times New Roman" w:cs="Times New Roman"/>
          <w:sz w:val="24"/>
          <w:szCs w:val="24"/>
        </w:rPr>
        <w:t>й</w:t>
      </w:r>
      <w:r>
        <w:rPr>
          <w:rFonts w:ascii="Times New Roman" w:hAnsi="Times New Roman" w:cs="Times New Roman"/>
          <w:sz w:val="24"/>
          <w:szCs w:val="24"/>
        </w:rPr>
        <w:t>ки города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многоквартирными домами истек,</w:t>
      </w:r>
    </w:p>
    <w:p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 w:cs="Times New Roman"/>
          <w:sz w:val="24"/>
          <w:szCs w:val="24"/>
        </w:rPr>
        <w:t>-  не достаточно производятся работы по озеленению дворовых территорий,</w:t>
      </w:r>
    </w:p>
    <w:p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 w:cs="Times New Roman"/>
          <w:sz w:val="24"/>
          <w:szCs w:val="24"/>
        </w:rPr>
        <w:t>- малое количество парковок для временного хранения автомобилей,</w:t>
      </w:r>
    </w:p>
    <w:p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 w:cs="Times New Roman"/>
          <w:sz w:val="24"/>
          <w:szCs w:val="24"/>
        </w:rPr>
        <w:t>- не достаточно оборудованных детских и спортивных площадок,</w:t>
      </w:r>
    </w:p>
    <w:p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 w:cs="Times New Roman"/>
          <w:sz w:val="24"/>
          <w:szCs w:val="24"/>
        </w:rPr>
        <w:t xml:space="preserve">- в зонах с малоэтажной застройкой </w:t>
      </w:r>
      <w:proofErr w:type="gramStart"/>
      <w:r>
        <w:rPr>
          <w:rFonts w:ascii="Times New Roman" w:hAnsi="Times New Roman" w:cs="Times New Roman"/>
          <w:sz w:val="24"/>
          <w:szCs w:val="24"/>
        </w:rPr>
        <w:t>недостаточное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количество мест для сушки белья.</w:t>
      </w:r>
    </w:p>
    <w:p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 w:cs="Times New Roman"/>
          <w:sz w:val="24"/>
          <w:szCs w:val="24"/>
        </w:rPr>
        <w:t>Существующее положение обусловлено рядом факторов:</w:t>
      </w:r>
    </w:p>
    <w:p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 w:cs="Times New Roman"/>
          <w:sz w:val="24"/>
          <w:szCs w:val="24"/>
        </w:rPr>
        <w:t>- введение новых современных требований к благоустройству и содержанию территорий,</w:t>
      </w:r>
    </w:p>
    <w:p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 w:cs="Times New Roman"/>
          <w:sz w:val="24"/>
          <w:szCs w:val="24"/>
        </w:rPr>
        <w:t>- недостаточное финансирование программных мероприятий в предыдущие годы,</w:t>
      </w:r>
    </w:p>
    <w:p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 w:cs="Times New Roman"/>
          <w:sz w:val="24"/>
          <w:szCs w:val="24"/>
        </w:rPr>
        <w:t>- отсутствие комплексного подхода к решению проблемы формирования и обеспечения среды, комфортной и благоприятной для проживания населения.</w:t>
      </w:r>
    </w:p>
    <w:p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/>
          <w:sz w:val="24"/>
          <w:szCs w:val="24"/>
        </w:rPr>
        <w:t>Состояние пешеходных проходных зон общественных территорий за последние годы ухудшилось вследствие растущих техногенных нагрузок, значительной части зеленых насажд</w:t>
      </w:r>
      <w:r>
        <w:rPr>
          <w:rFonts w:ascii="Times New Roman" w:hAnsi="Times New Roman"/>
          <w:sz w:val="24"/>
          <w:szCs w:val="24"/>
        </w:rPr>
        <w:t>е</w:t>
      </w:r>
      <w:r>
        <w:rPr>
          <w:rFonts w:ascii="Times New Roman" w:hAnsi="Times New Roman"/>
          <w:sz w:val="24"/>
          <w:szCs w:val="24"/>
        </w:rPr>
        <w:t>ний требуется постоянный уход.</w:t>
      </w:r>
    </w:p>
    <w:p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/>
          <w:sz w:val="24"/>
          <w:szCs w:val="24"/>
        </w:rPr>
        <w:t>Часть зеленых насаждений достигла состояния естественного старения, что требует ос</w:t>
      </w:r>
      <w:r>
        <w:rPr>
          <w:rFonts w:ascii="Times New Roman" w:hAnsi="Times New Roman"/>
          <w:sz w:val="24"/>
          <w:szCs w:val="24"/>
        </w:rPr>
        <w:t>о</w:t>
      </w:r>
      <w:r>
        <w:rPr>
          <w:rFonts w:ascii="Times New Roman" w:hAnsi="Times New Roman"/>
          <w:sz w:val="24"/>
          <w:szCs w:val="24"/>
        </w:rPr>
        <w:t>бого ухода либо замены новыми посадками. Зеленые насаждения содержатся недостаточно кач</w:t>
      </w:r>
      <w:r>
        <w:rPr>
          <w:rFonts w:ascii="Times New Roman" w:hAnsi="Times New Roman"/>
          <w:sz w:val="24"/>
          <w:szCs w:val="24"/>
        </w:rPr>
        <w:t>е</w:t>
      </w:r>
      <w:r>
        <w:rPr>
          <w:rFonts w:ascii="Times New Roman" w:hAnsi="Times New Roman"/>
          <w:sz w:val="24"/>
          <w:szCs w:val="24"/>
        </w:rPr>
        <w:t>ственно и системно, не ведется санитарная очистка насаждений, имеется большая доля деревьев, требующих сноса.</w:t>
      </w:r>
    </w:p>
    <w:p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/>
          <w:sz w:val="24"/>
          <w:szCs w:val="24"/>
        </w:rPr>
        <w:t>Большинство общественных территорий поселения представлены лишь наличием к</w:t>
      </w:r>
      <w:r>
        <w:rPr>
          <w:rFonts w:ascii="Times New Roman" w:hAnsi="Times New Roman"/>
          <w:sz w:val="24"/>
          <w:szCs w:val="24"/>
        </w:rPr>
        <w:t>у</w:t>
      </w:r>
      <w:r>
        <w:rPr>
          <w:rFonts w:ascii="Times New Roman" w:hAnsi="Times New Roman"/>
          <w:sz w:val="24"/>
          <w:szCs w:val="24"/>
        </w:rPr>
        <w:t>старников и  деревьев, требующих ухода, формовочной обрезки, уборки.</w:t>
      </w:r>
    </w:p>
    <w:p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/>
          <w:sz w:val="24"/>
          <w:szCs w:val="24"/>
        </w:rPr>
        <w:t xml:space="preserve"> На сегодняшний день почти отсутствуют объекты благоустройства – тропиночная сеть, скамейки, урны, архитектурные элементы, спортивно-оздоровительные площадки, первоначал</w:t>
      </w:r>
      <w:r>
        <w:rPr>
          <w:rFonts w:ascii="Times New Roman" w:hAnsi="Times New Roman"/>
          <w:sz w:val="24"/>
          <w:szCs w:val="24"/>
        </w:rPr>
        <w:t>ь</w:t>
      </w:r>
      <w:r>
        <w:rPr>
          <w:rFonts w:ascii="Times New Roman" w:hAnsi="Times New Roman"/>
          <w:sz w:val="24"/>
          <w:szCs w:val="24"/>
        </w:rPr>
        <w:t>ное функциональное назначение использования данной территории утрачено.</w:t>
      </w:r>
    </w:p>
    <w:p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 w:cs="Times New Roman"/>
          <w:sz w:val="24"/>
          <w:szCs w:val="24"/>
        </w:rPr>
        <w:lastRenderedPageBreak/>
        <w:t>В настоящее время на территории поселения существует высокая потребность в совр</w:t>
      </w:r>
      <w:r>
        <w:rPr>
          <w:rFonts w:ascii="Times New Roman" w:hAnsi="Times New Roman" w:cs="Times New Roman"/>
          <w:sz w:val="24"/>
          <w:szCs w:val="24"/>
        </w:rPr>
        <w:t>е</w:t>
      </w:r>
      <w:r>
        <w:rPr>
          <w:rFonts w:ascii="Times New Roman" w:hAnsi="Times New Roman" w:cs="Times New Roman"/>
          <w:sz w:val="24"/>
          <w:szCs w:val="24"/>
        </w:rPr>
        <w:t>менных спортивно-досуговых и культурно-развлекательных площадках, способных обеспечить необходимые условия для занятий физической культурой и спортом населению, и, в первую оч</w:t>
      </w:r>
      <w:r>
        <w:rPr>
          <w:rFonts w:ascii="Times New Roman" w:hAnsi="Times New Roman" w:cs="Times New Roman"/>
          <w:sz w:val="24"/>
          <w:szCs w:val="24"/>
        </w:rPr>
        <w:t>е</w:t>
      </w:r>
      <w:r>
        <w:rPr>
          <w:rFonts w:ascii="Times New Roman" w:hAnsi="Times New Roman" w:cs="Times New Roman"/>
          <w:sz w:val="24"/>
          <w:szCs w:val="24"/>
        </w:rPr>
        <w:t>редь, для малообеспеченных семей, детей, молодежи, студентов  и инвалидов.</w:t>
      </w:r>
    </w:p>
    <w:p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 w:cs="Times New Roman"/>
          <w:sz w:val="24"/>
          <w:szCs w:val="24"/>
        </w:rPr>
        <w:t>Настоящая Программа позволит расширить материально-техническую базу муниц</w:t>
      </w:r>
      <w:r>
        <w:rPr>
          <w:rFonts w:ascii="Times New Roman" w:hAnsi="Times New Roman" w:cs="Times New Roman"/>
          <w:sz w:val="24"/>
          <w:szCs w:val="24"/>
        </w:rPr>
        <w:t>и</w:t>
      </w:r>
      <w:r>
        <w:rPr>
          <w:rFonts w:ascii="Times New Roman" w:hAnsi="Times New Roman" w:cs="Times New Roman"/>
          <w:sz w:val="24"/>
          <w:szCs w:val="24"/>
        </w:rPr>
        <w:t>пальных спортивных сооружений, обеспечить их качественное содержание, долгосрочность и</w:t>
      </w:r>
      <w:r>
        <w:rPr>
          <w:rFonts w:ascii="Times New Roman" w:hAnsi="Times New Roman" w:cs="Times New Roman"/>
          <w:sz w:val="24"/>
          <w:szCs w:val="24"/>
        </w:rPr>
        <w:t>с</w:t>
      </w:r>
      <w:r>
        <w:rPr>
          <w:rFonts w:ascii="Times New Roman" w:hAnsi="Times New Roman" w:cs="Times New Roman"/>
          <w:sz w:val="24"/>
          <w:szCs w:val="24"/>
        </w:rPr>
        <w:t>пользования для всех групп населения.</w:t>
      </w:r>
    </w:p>
    <w:p w:rsidR="004F038D" w:rsidRDefault="00F2360F">
      <w:pPr>
        <w:pStyle w:val="ConsPlusNormal"/>
        <w:ind w:firstLine="851"/>
        <w:jc w:val="both"/>
      </w:pPr>
      <w:r>
        <w:rPr>
          <w:rFonts w:ascii="Times New Roman" w:hAnsi="Times New Roman" w:cs="Times New Roman"/>
          <w:sz w:val="24"/>
          <w:szCs w:val="24"/>
        </w:rPr>
        <w:t>Комплексное благоустройство дворовых территорий и общественных территорий позв</w:t>
      </w:r>
      <w:r>
        <w:rPr>
          <w:rFonts w:ascii="Times New Roman" w:hAnsi="Times New Roman" w:cs="Times New Roman"/>
          <w:sz w:val="24"/>
          <w:szCs w:val="24"/>
        </w:rPr>
        <w:t>о</w:t>
      </w:r>
      <w:r>
        <w:rPr>
          <w:rFonts w:ascii="Times New Roman" w:hAnsi="Times New Roman" w:cs="Times New Roman"/>
          <w:sz w:val="24"/>
          <w:szCs w:val="24"/>
        </w:rPr>
        <w:t>лит поддержать их в удовлетворительном состоянии, повысить уровень благоустройства, выпо</w:t>
      </w:r>
      <w:r>
        <w:rPr>
          <w:rFonts w:ascii="Times New Roman" w:hAnsi="Times New Roman" w:cs="Times New Roman"/>
          <w:sz w:val="24"/>
          <w:szCs w:val="24"/>
        </w:rPr>
        <w:t>л</w:t>
      </w:r>
      <w:r>
        <w:rPr>
          <w:rFonts w:ascii="Times New Roman" w:hAnsi="Times New Roman" w:cs="Times New Roman"/>
          <w:sz w:val="24"/>
          <w:szCs w:val="24"/>
        </w:rPr>
        <w:t>нить архитектурно-планировочную организацию территории, обеспечить здоровые условия о</w:t>
      </w:r>
      <w:r>
        <w:rPr>
          <w:rFonts w:ascii="Times New Roman" w:hAnsi="Times New Roman" w:cs="Times New Roman"/>
          <w:sz w:val="24"/>
          <w:szCs w:val="24"/>
        </w:rPr>
        <w:t>т</w:t>
      </w:r>
      <w:r>
        <w:rPr>
          <w:rFonts w:ascii="Times New Roman" w:hAnsi="Times New Roman" w:cs="Times New Roman"/>
          <w:sz w:val="24"/>
          <w:szCs w:val="24"/>
        </w:rPr>
        <w:t>дыха и жизни жителей.</w:t>
      </w:r>
    </w:p>
    <w:p w:rsidR="004F038D" w:rsidRDefault="004F038D">
      <w:pPr>
        <w:pStyle w:val="ConsPlusNormal"/>
        <w:widowControl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4F038D" w:rsidRDefault="00F2360F">
      <w:pPr>
        <w:pStyle w:val="ConsPlusNormal"/>
        <w:widowControl/>
        <w:spacing w:after="360"/>
        <w:ind w:firstLine="709"/>
        <w:jc w:val="center"/>
      </w:pPr>
      <w:r>
        <w:rPr>
          <w:rFonts w:ascii="Times New Roman" w:hAnsi="Times New Roman" w:cs="Times New Roman"/>
          <w:b/>
          <w:sz w:val="24"/>
          <w:szCs w:val="24"/>
        </w:rPr>
        <w:t>2. Основные цели и задачи муниципальной программы</w:t>
      </w:r>
    </w:p>
    <w:p w:rsidR="004F038D" w:rsidRDefault="00F2360F">
      <w:pPr>
        <w:pStyle w:val="Standard"/>
        <w:tabs>
          <w:tab w:val="left" w:pos="5812"/>
        </w:tabs>
        <w:ind w:firstLine="709"/>
        <w:jc w:val="both"/>
      </w:pPr>
      <w:r>
        <w:rPr>
          <w:sz w:val="24"/>
          <w:szCs w:val="24"/>
        </w:rPr>
        <w:t>Целью реализации Программы является формирование комфортной гор</w:t>
      </w:r>
      <w:r w:rsidR="00EE5E5B">
        <w:rPr>
          <w:sz w:val="24"/>
          <w:szCs w:val="24"/>
        </w:rPr>
        <w:t>одской среды  на территории МО Р</w:t>
      </w:r>
      <w:r>
        <w:rPr>
          <w:sz w:val="24"/>
          <w:szCs w:val="24"/>
        </w:rPr>
        <w:t>омашкинское сельское поселение.</w:t>
      </w:r>
    </w:p>
    <w:p w:rsidR="004F038D" w:rsidRDefault="00F2360F">
      <w:pPr>
        <w:pStyle w:val="Standard"/>
        <w:tabs>
          <w:tab w:val="left" w:pos="5812"/>
        </w:tabs>
        <w:ind w:firstLine="709"/>
        <w:jc w:val="both"/>
      </w:pPr>
      <w:r>
        <w:rPr>
          <w:sz w:val="24"/>
          <w:szCs w:val="24"/>
        </w:rPr>
        <w:t>Реализация Программы осуществляется по двум направлениям:</w:t>
      </w:r>
    </w:p>
    <w:p w:rsidR="004F038D" w:rsidRDefault="00F2360F">
      <w:pPr>
        <w:pStyle w:val="Standard"/>
        <w:tabs>
          <w:tab w:val="left" w:pos="5812"/>
        </w:tabs>
        <w:ind w:firstLine="709"/>
        <w:jc w:val="both"/>
      </w:pPr>
      <w:r>
        <w:rPr>
          <w:sz w:val="24"/>
          <w:szCs w:val="24"/>
        </w:rPr>
        <w:t>- благоустройство дворовых территорий муниципального образования Ромашкинское сельское посе6ление;</w:t>
      </w:r>
    </w:p>
    <w:p w:rsidR="004F038D" w:rsidRDefault="00F2360F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благоустройство общественных территорий населенных пунктов муниципального обр</w:t>
      </w:r>
      <w:r>
        <w:rPr>
          <w:sz w:val="24"/>
          <w:szCs w:val="24"/>
        </w:rPr>
        <w:t>а</w:t>
      </w:r>
      <w:r>
        <w:rPr>
          <w:sz w:val="24"/>
          <w:szCs w:val="24"/>
        </w:rPr>
        <w:t>зования Ромашкинское сельское поселение.</w:t>
      </w:r>
    </w:p>
    <w:p w:rsidR="00EE5E5B" w:rsidRDefault="00EE5E5B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Дополнительным направлением является повышение уровня вовлеченности заинтерес</w:t>
      </w:r>
      <w:r>
        <w:rPr>
          <w:sz w:val="24"/>
          <w:szCs w:val="24"/>
        </w:rPr>
        <w:t>о</w:t>
      </w:r>
      <w:r>
        <w:rPr>
          <w:sz w:val="24"/>
          <w:szCs w:val="24"/>
        </w:rPr>
        <w:t>ванных граждан, организаций в реализацию мероприятий по благоустройству территории сел</w:t>
      </w:r>
      <w:r>
        <w:rPr>
          <w:sz w:val="24"/>
          <w:szCs w:val="24"/>
        </w:rPr>
        <w:t>ь</w:t>
      </w:r>
      <w:r>
        <w:rPr>
          <w:sz w:val="24"/>
          <w:szCs w:val="24"/>
        </w:rPr>
        <w:t xml:space="preserve">ского поселения, а так же дополнительное оборудование </w:t>
      </w:r>
      <w:r w:rsidR="00523CC7">
        <w:rPr>
          <w:sz w:val="24"/>
          <w:szCs w:val="24"/>
        </w:rPr>
        <w:t>для маломобильных групп и инвалидов.</w:t>
      </w:r>
    </w:p>
    <w:p w:rsidR="00161EDD" w:rsidRDefault="00161EDD" w:rsidP="00161EDD">
      <w:pPr>
        <w:pStyle w:val="fn2r"/>
        <w:spacing w:before="0" w:after="0"/>
        <w:ind w:firstLine="851"/>
        <w:jc w:val="both"/>
      </w:pPr>
      <w:r>
        <w:t>Важными задачами реализации программы являются:</w:t>
      </w:r>
    </w:p>
    <w:p w:rsidR="00161EDD" w:rsidRDefault="00161EDD" w:rsidP="00161EDD">
      <w:pPr>
        <w:pStyle w:val="fn2r"/>
        <w:spacing w:before="0" w:after="0"/>
        <w:ind w:firstLine="851"/>
        <w:jc w:val="both"/>
      </w:pPr>
      <w:r>
        <w:t>- создание общественной комиссии, с функциями контроля выполнения Программы, и участия в согласовании отчетов и приемке работ;</w:t>
      </w:r>
    </w:p>
    <w:p w:rsidR="00161EDD" w:rsidRDefault="00161EDD" w:rsidP="00161EDD">
      <w:pPr>
        <w:pStyle w:val="fn2r"/>
        <w:spacing w:before="0" w:after="0"/>
        <w:ind w:firstLine="851"/>
        <w:jc w:val="both"/>
      </w:pPr>
      <w:r>
        <w:t xml:space="preserve">- проведение общественных обсуждений и утверждение Программы </w:t>
      </w:r>
      <w:r>
        <w:br/>
        <w:t xml:space="preserve">и </w:t>
      </w:r>
      <w:proofErr w:type="gramStart"/>
      <w:r>
        <w:t>дизайн-проектов</w:t>
      </w:r>
      <w:proofErr w:type="gramEnd"/>
      <w:r>
        <w:t xml:space="preserve"> объектов;</w:t>
      </w:r>
    </w:p>
    <w:p w:rsidR="00161EDD" w:rsidRDefault="00161EDD" w:rsidP="00161EDD">
      <w:pPr>
        <w:pStyle w:val="fn2r"/>
        <w:spacing w:before="0" w:after="0"/>
        <w:ind w:firstLine="851"/>
        <w:jc w:val="both"/>
      </w:pPr>
      <w:r>
        <w:t>- свободное право предложения объектов для включения в программу;</w:t>
      </w:r>
    </w:p>
    <w:p w:rsidR="00161EDD" w:rsidRDefault="00161EDD" w:rsidP="00161EDD">
      <w:pPr>
        <w:pStyle w:val="fn2r"/>
        <w:spacing w:before="0" w:after="0"/>
        <w:ind w:firstLine="851"/>
        <w:jc w:val="both"/>
      </w:pPr>
      <w:r>
        <w:t>- доступность городской среды для маломобильных групп населения.</w:t>
      </w:r>
    </w:p>
    <w:p w:rsidR="00523CC7" w:rsidRPr="00523CC7" w:rsidRDefault="00523CC7" w:rsidP="00523CC7">
      <w:pPr>
        <w:pStyle w:val="Standard"/>
        <w:tabs>
          <w:tab w:val="left" w:pos="5812"/>
        </w:tabs>
        <w:ind w:left="709"/>
        <w:jc w:val="both"/>
      </w:pPr>
    </w:p>
    <w:p w:rsidR="00523CC7" w:rsidRPr="00523CC7" w:rsidRDefault="00523CC7" w:rsidP="00523CC7">
      <w:pPr>
        <w:pStyle w:val="Standard"/>
        <w:numPr>
          <w:ilvl w:val="0"/>
          <w:numId w:val="28"/>
        </w:numPr>
        <w:tabs>
          <w:tab w:val="left" w:pos="709"/>
        </w:tabs>
        <w:ind w:firstLine="709"/>
        <w:jc w:val="center"/>
        <w:rPr>
          <w:b/>
        </w:rPr>
      </w:pPr>
      <w:r>
        <w:rPr>
          <w:b/>
          <w:sz w:val="24"/>
          <w:szCs w:val="24"/>
        </w:rPr>
        <w:t>Сроки реализации п</w:t>
      </w:r>
      <w:r w:rsidRPr="00523CC7">
        <w:rPr>
          <w:b/>
          <w:sz w:val="24"/>
          <w:szCs w:val="24"/>
        </w:rPr>
        <w:t>рограммы</w:t>
      </w:r>
      <w:r>
        <w:rPr>
          <w:b/>
          <w:sz w:val="24"/>
          <w:szCs w:val="24"/>
        </w:rPr>
        <w:t>.</w:t>
      </w:r>
    </w:p>
    <w:p w:rsidR="00523CC7" w:rsidRPr="00523CC7" w:rsidRDefault="00523CC7" w:rsidP="00523CC7">
      <w:pPr>
        <w:pStyle w:val="Standard"/>
        <w:tabs>
          <w:tab w:val="left" w:pos="709"/>
        </w:tabs>
        <w:rPr>
          <w:b/>
        </w:rPr>
      </w:pPr>
    </w:p>
    <w:p w:rsidR="00161EDD" w:rsidRPr="00161EDD" w:rsidRDefault="00523CC7" w:rsidP="00161EDD">
      <w:pPr>
        <w:pStyle w:val="ConsPlusNormal"/>
        <w:ind w:firstLine="851"/>
        <w:jc w:val="both"/>
        <w:rPr>
          <w:rFonts w:ascii="Times New Roman" w:hAnsi="Times New Roman" w:cs="Times New Roman"/>
        </w:rPr>
      </w:pPr>
      <w:r w:rsidRPr="00161EDD">
        <w:rPr>
          <w:rFonts w:ascii="Times New Roman" w:hAnsi="Times New Roman" w:cs="Times New Roman"/>
          <w:sz w:val="24"/>
          <w:szCs w:val="24"/>
        </w:rPr>
        <w:t>Для достижения поставленных целей, решения задач необходимо реализовывать мер</w:t>
      </w:r>
      <w:r w:rsidRPr="00161EDD">
        <w:rPr>
          <w:rFonts w:ascii="Times New Roman" w:hAnsi="Times New Roman" w:cs="Times New Roman"/>
          <w:sz w:val="24"/>
          <w:szCs w:val="24"/>
        </w:rPr>
        <w:t>о</w:t>
      </w:r>
      <w:r w:rsidRPr="00161EDD">
        <w:rPr>
          <w:rFonts w:ascii="Times New Roman" w:hAnsi="Times New Roman" w:cs="Times New Roman"/>
          <w:sz w:val="24"/>
          <w:szCs w:val="24"/>
        </w:rPr>
        <w:t xml:space="preserve">приятия программы в 5-ти летний период (2018-2022 </w:t>
      </w:r>
      <w:proofErr w:type="spellStart"/>
      <w:proofErr w:type="gramStart"/>
      <w:r w:rsidRPr="00161EDD">
        <w:rPr>
          <w:rFonts w:ascii="Times New Roman" w:hAnsi="Times New Roman" w:cs="Times New Roman"/>
          <w:sz w:val="24"/>
          <w:szCs w:val="24"/>
        </w:rPr>
        <w:t>гг</w:t>
      </w:r>
      <w:proofErr w:type="spellEnd"/>
      <w:proofErr w:type="gramEnd"/>
      <w:r w:rsidRPr="00161EDD">
        <w:rPr>
          <w:rFonts w:ascii="Times New Roman" w:hAnsi="Times New Roman" w:cs="Times New Roman"/>
          <w:sz w:val="24"/>
          <w:szCs w:val="24"/>
        </w:rPr>
        <w:t>).</w:t>
      </w:r>
      <w:r w:rsidR="00161EDD" w:rsidRPr="00161EDD">
        <w:rPr>
          <w:rFonts w:ascii="Times New Roman" w:hAnsi="Times New Roman" w:cs="Times New Roman"/>
          <w:sz w:val="24"/>
          <w:szCs w:val="24"/>
        </w:rPr>
        <w:t xml:space="preserve"> Предусмотрена поэтапная реализация с возможностью внесения изменений в сроки реализации Программы.</w:t>
      </w:r>
    </w:p>
    <w:p w:rsidR="00523CC7" w:rsidRPr="00523CC7" w:rsidRDefault="00523CC7" w:rsidP="00523CC7">
      <w:pPr>
        <w:pStyle w:val="Standard"/>
        <w:tabs>
          <w:tab w:val="left" w:pos="0"/>
        </w:tabs>
        <w:ind w:firstLine="709"/>
      </w:pPr>
    </w:p>
    <w:p w:rsidR="00523CC7" w:rsidRPr="00523CC7" w:rsidRDefault="00523CC7" w:rsidP="00523CC7">
      <w:pPr>
        <w:pStyle w:val="Standard"/>
        <w:tabs>
          <w:tab w:val="left" w:pos="0"/>
        </w:tabs>
        <w:ind w:firstLine="709"/>
        <w:jc w:val="both"/>
      </w:pPr>
    </w:p>
    <w:p w:rsidR="004F038D" w:rsidRDefault="00523CC7" w:rsidP="00523CC7">
      <w:pPr>
        <w:pStyle w:val="Standard"/>
        <w:numPr>
          <w:ilvl w:val="0"/>
          <w:numId w:val="28"/>
        </w:numPr>
        <w:tabs>
          <w:tab w:val="left" w:pos="709"/>
        </w:tabs>
        <w:ind w:firstLine="709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Перечень программных мероприятий.</w:t>
      </w:r>
    </w:p>
    <w:p w:rsidR="00523CC7" w:rsidRDefault="00523CC7" w:rsidP="00523CC7">
      <w:pPr>
        <w:pStyle w:val="Standard"/>
        <w:tabs>
          <w:tab w:val="left" w:pos="709"/>
        </w:tabs>
        <w:ind w:left="709"/>
        <w:rPr>
          <w:b/>
          <w:sz w:val="24"/>
          <w:szCs w:val="24"/>
        </w:rPr>
      </w:pPr>
    </w:p>
    <w:p w:rsidR="00523CC7" w:rsidRDefault="00523CC7" w:rsidP="00523CC7">
      <w:pPr>
        <w:pStyle w:val="Standard"/>
        <w:tabs>
          <w:tab w:val="left" w:pos="709"/>
        </w:tabs>
        <w:ind w:left="709"/>
        <w:rPr>
          <w:sz w:val="24"/>
          <w:szCs w:val="24"/>
        </w:rPr>
      </w:pPr>
      <w:r>
        <w:rPr>
          <w:sz w:val="24"/>
          <w:szCs w:val="24"/>
        </w:rPr>
        <w:t>На реализацию задач программы будут направлены следующие основные мероприятия:</w:t>
      </w:r>
    </w:p>
    <w:p w:rsidR="009801F5" w:rsidRDefault="009801F5" w:rsidP="00523CC7">
      <w:pPr>
        <w:pStyle w:val="Standard"/>
        <w:tabs>
          <w:tab w:val="left" w:pos="709"/>
        </w:tabs>
        <w:ind w:left="709"/>
        <w:rPr>
          <w:sz w:val="24"/>
          <w:szCs w:val="24"/>
        </w:rPr>
      </w:pPr>
      <w:r>
        <w:rPr>
          <w:sz w:val="24"/>
          <w:szCs w:val="24"/>
        </w:rPr>
        <w:t>4.1. Благоустройство дворовых территорий Ромашкинского сельского поселения.</w:t>
      </w:r>
    </w:p>
    <w:p w:rsidR="009801F5" w:rsidRPr="00523CC7" w:rsidRDefault="009801F5" w:rsidP="00523CC7">
      <w:pPr>
        <w:pStyle w:val="Standard"/>
        <w:tabs>
          <w:tab w:val="left" w:pos="709"/>
        </w:tabs>
        <w:ind w:left="709"/>
        <w:rPr>
          <w:sz w:val="24"/>
          <w:szCs w:val="24"/>
        </w:rPr>
      </w:pPr>
    </w:p>
    <w:p w:rsidR="004F038D" w:rsidRDefault="00F2360F">
      <w:pPr>
        <w:pStyle w:val="Standard"/>
        <w:tabs>
          <w:tab w:val="left" w:pos="5812"/>
        </w:tabs>
        <w:ind w:firstLine="709"/>
        <w:jc w:val="center"/>
      </w:pPr>
      <w:r>
        <w:rPr>
          <w:b/>
          <w:sz w:val="24"/>
          <w:szCs w:val="24"/>
        </w:rPr>
        <w:t>Минимальный перечень</w:t>
      </w:r>
    </w:p>
    <w:p w:rsidR="004F038D" w:rsidRDefault="00F2360F">
      <w:pPr>
        <w:pStyle w:val="Standard"/>
        <w:tabs>
          <w:tab w:val="left" w:pos="5812"/>
        </w:tabs>
        <w:ind w:firstLine="709"/>
        <w:jc w:val="center"/>
      </w:pPr>
      <w:r>
        <w:rPr>
          <w:b/>
          <w:sz w:val="24"/>
          <w:szCs w:val="24"/>
        </w:rPr>
        <w:t>работ по благоустройству дворовых территорий.</w:t>
      </w:r>
    </w:p>
    <w:p w:rsidR="004F038D" w:rsidRDefault="004F038D">
      <w:pPr>
        <w:pStyle w:val="Standard"/>
        <w:tabs>
          <w:tab w:val="left" w:pos="5812"/>
        </w:tabs>
        <w:ind w:firstLine="709"/>
        <w:jc w:val="center"/>
        <w:rPr>
          <w:b/>
          <w:sz w:val="24"/>
          <w:szCs w:val="24"/>
        </w:rPr>
      </w:pPr>
    </w:p>
    <w:p w:rsidR="004F038D" w:rsidRDefault="00F2360F">
      <w:pPr>
        <w:pStyle w:val="Standard"/>
        <w:tabs>
          <w:tab w:val="left" w:pos="5812"/>
        </w:tabs>
        <w:ind w:firstLine="709"/>
        <w:jc w:val="both"/>
      </w:pPr>
      <w:r>
        <w:rPr>
          <w:sz w:val="24"/>
          <w:szCs w:val="24"/>
        </w:rPr>
        <w:t xml:space="preserve"> Минимальный перечень работ по благоустройству дворовых территорий многокварти</w:t>
      </w:r>
      <w:r>
        <w:rPr>
          <w:sz w:val="24"/>
          <w:szCs w:val="24"/>
        </w:rPr>
        <w:t>р</w:t>
      </w:r>
      <w:r>
        <w:rPr>
          <w:sz w:val="24"/>
          <w:szCs w:val="24"/>
        </w:rPr>
        <w:t>ных домов, включает проведение следующих мероприятий:</w:t>
      </w:r>
    </w:p>
    <w:p w:rsidR="004F038D" w:rsidRDefault="00F2360F">
      <w:pPr>
        <w:pStyle w:val="Standard"/>
        <w:tabs>
          <w:tab w:val="left" w:pos="5812"/>
        </w:tabs>
        <w:ind w:firstLine="709"/>
        <w:jc w:val="both"/>
      </w:pPr>
      <w:r>
        <w:rPr>
          <w:sz w:val="24"/>
          <w:szCs w:val="24"/>
        </w:rPr>
        <w:t>- ремонт дворовых проездов;</w:t>
      </w:r>
    </w:p>
    <w:p w:rsidR="004F038D" w:rsidRDefault="00F2360F">
      <w:pPr>
        <w:pStyle w:val="Standard"/>
        <w:tabs>
          <w:tab w:val="left" w:pos="5812"/>
        </w:tabs>
        <w:ind w:firstLine="709"/>
        <w:jc w:val="both"/>
      </w:pPr>
      <w:r>
        <w:rPr>
          <w:sz w:val="24"/>
          <w:szCs w:val="24"/>
        </w:rPr>
        <w:t>- обеспечение освещения дворовых территорий;</w:t>
      </w:r>
    </w:p>
    <w:p w:rsidR="004F038D" w:rsidRDefault="00F2360F">
      <w:pPr>
        <w:pStyle w:val="Standard"/>
        <w:tabs>
          <w:tab w:val="left" w:pos="5812"/>
        </w:tabs>
        <w:ind w:firstLine="709"/>
        <w:jc w:val="both"/>
      </w:pPr>
      <w:r>
        <w:rPr>
          <w:sz w:val="24"/>
          <w:szCs w:val="24"/>
        </w:rPr>
        <w:t>- установка скамеек;</w:t>
      </w:r>
    </w:p>
    <w:p w:rsidR="004F038D" w:rsidRDefault="00F2360F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установка урн.</w:t>
      </w:r>
    </w:p>
    <w:p w:rsidR="009801F5" w:rsidRDefault="009801F5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Данный перечень </w:t>
      </w:r>
      <w:proofErr w:type="gramStart"/>
      <w:r>
        <w:rPr>
          <w:sz w:val="24"/>
          <w:szCs w:val="24"/>
        </w:rPr>
        <w:t>является исчерпывающим не может</w:t>
      </w:r>
      <w:proofErr w:type="gramEnd"/>
      <w:r>
        <w:rPr>
          <w:sz w:val="24"/>
          <w:szCs w:val="24"/>
        </w:rPr>
        <w:t xml:space="preserve"> быть расширен.</w:t>
      </w:r>
    </w:p>
    <w:p w:rsidR="009801F5" w:rsidRDefault="009801F5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Нормативная стоимость (единичные расценки) работ по благоустройству дворовых терр</w:t>
      </w:r>
      <w:r>
        <w:rPr>
          <w:sz w:val="24"/>
          <w:szCs w:val="24"/>
        </w:rPr>
        <w:t>и</w:t>
      </w:r>
      <w:r>
        <w:rPr>
          <w:sz w:val="24"/>
          <w:szCs w:val="24"/>
        </w:rPr>
        <w:t>торий, входящих в минимальный перечень работ, приведена в таблице</w:t>
      </w:r>
      <w:r w:rsidR="003532BB">
        <w:rPr>
          <w:sz w:val="24"/>
          <w:szCs w:val="24"/>
        </w:rPr>
        <w:t xml:space="preserve"> </w:t>
      </w:r>
      <w:r>
        <w:rPr>
          <w:sz w:val="24"/>
          <w:szCs w:val="24"/>
        </w:rPr>
        <w:t>№ 1 Программы.</w:t>
      </w:r>
    </w:p>
    <w:p w:rsidR="009801F5" w:rsidRDefault="009801F5" w:rsidP="009801F5">
      <w:pPr>
        <w:pStyle w:val="Standard"/>
        <w:tabs>
          <w:tab w:val="left" w:pos="5812"/>
        </w:tabs>
        <w:ind w:firstLine="709"/>
        <w:jc w:val="right"/>
        <w:rPr>
          <w:i/>
        </w:rPr>
      </w:pPr>
    </w:p>
    <w:p w:rsidR="009801F5" w:rsidRDefault="009801F5" w:rsidP="009801F5">
      <w:pPr>
        <w:pStyle w:val="Standard"/>
        <w:tabs>
          <w:tab w:val="left" w:pos="5812"/>
        </w:tabs>
        <w:ind w:firstLine="709"/>
        <w:jc w:val="right"/>
        <w:rPr>
          <w:i/>
        </w:rPr>
      </w:pPr>
    </w:p>
    <w:p w:rsidR="009801F5" w:rsidRDefault="009801F5" w:rsidP="009801F5">
      <w:pPr>
        <w:pStyle w:val="Standard"/>
        <w:tabs>
          <w:tab w:val="left" w:pos="5812"/>
        </w:tabs>
        <w:ind w:firstLine="709"/>
        <w:jc w:val="right"/>
        <w:rPr>
          <w:i/>
        </w:rPr>
      </w:pPr>
      <w:r w:rsidRPr="009801F5">
        <w:rPr>
          <w:i/>
        </w:rPr>
        <w:t>Таблица № 1</w:t>
      </w:r>
    </w:p>
    <w:p w:rsidR="009801F5" w:rsidRPr="009801F5" w:rsidRDefault="009801F5" w:rsidP="009801F5">
      <w:pPr>
        <w:pStyle w:val="Standard"/>
        <w:tabs>
          <w:tab w:val="left" w:pos="5812"/>
        </w:tabs>
        <w:ind w:firstLine="709"/>
        <w:jc w:val="center"/>
        <w:rPr>
          <w:sz w:val="24"/>
          <w:szCs w:val="24"/>
        </w:rPr>
      </w:pPr>
      <w:r w:rsidRPr="009801F5">
        <w:rPr>
          <w:sz w:val="24"/>
          <w:szCs w:val="24"/>
        </w:rPr>
        <w:t xml:space="preserve">Нормативная стоимость </w:t>
      </w:r>
    </w:p>
    <w:p w:rsidR="005C0A19" w:rsidRDefault="009801F5" w:rsidP="009801F5">
      <w:pPr>
        <w:pStyle w:val="Standard"/>
        <w:tabs>
          <w:tab w:val="left" w:pos="5812"/>
        </w:tabs>
        <w:ind w:firstLine="709"/>
        <w:jc w:val="center"/>
        <w:rPr>
          <w:sz w:val="24"/>
          <w:szCs w:val="24"/>
        </w:rPr>
      </w:pPr>
      <w:r w:rsidRPr="009801F5">
        <w:rPr>
          <w:sz w:val="24"/>
          <w:szCs w:val="24"/>
        </w:rPr>
        <w:t xml:space="preserve">работ по благоустройству дворовых территорий, входящих </w:t>
      </w:r>
    </w:p>
    <w:p w:rsidR="009801F5" w:rsidRPr="009801F5" w:rsidRDefault="009801F5" w:rsidP="009801F5">
      <w:pPr>
        <w:pStyle w:val="Standard"/>
        <w:tabs>
          <w:tab w:val="left" w:pos="5812"/>
        </w:tabs>
        <w:ind w:firstLine="709"/>
        <w:jc w:val="center"/>
        <w:rPr>
          <w:sz w:val="24"/>
          <w:szCs w:val="24"/>
        </w:rPr>
      </w:pPr>
      <w:r w:rsidRPr="009801F5">
        <w:rPr>
          <w:sz w:val="24"/>
          <w:szCs w:val="24"/>
        </w:rPr>
        <w:t>в минимальный перечень работ</w:t>
      </w:r>
    </w:p>
    <w:p w:rsidR="009801F5" w:rsidRPr="005C0A19" w:rsidRDefault="009801F5" w:rsidP="009801F5">
      <w:pPr>
        <w:pStyle w:val="Standard"/>
        <w:tabs>
          <w:tab w:val="left" w:pos="5812"/>
        </w:tabs>
        <w:ind w:firstLine="709"/>
        <w:jc w:val="right"/>
      </w:pPr>
    </w:p>
    <w:tbl>
      <w:tblPr>
        <w:tblStyle w:val="afe"/>
        <w:tblW w:w="10031" w:type="dxa"/>
        <w:tblLook w:val="04A0" w:firstRow="1" w:lastRow="0" w:firstColumn="1" w:lastColumn="0" w:noHBand="0" w:noVBand="1"/>
      </w:tblPr>
      <w:tblGrid>
        <w:gridCol w:w="817"/>
        <w:gridCol w:w="5528"/>
        <w:gridCol w:w="1418"/>
        <w:gridCol w:w="2268"/>
      </w:tblGrid>
      <w:tr w:rsidR="005C0A19" w:rsidRPr="005C0A19" w:rsidTr="00CB3D41">
        <w:tc>
          <w:tcPr>
            <w:tcW w:w="817" w:type="dxa"/>
            <w:vAlign w:val="center"/>
          </w:tcPr>
          <w:p w:rsidR="009801F5" w:rsidRPr="005C0A19" w:rsidRDefault="009801F5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 xml:space="preserve">№ </w:t>
            </w:r>
            <w:proofErr w:type="gramStart"/>
            <w:r w:rsidRPr="005C0A19">
              <w:t>п</w:t>
            </w:r>
            <w:proofErr w:type="gramEnd"/>
            <w:r w:rsidRPr="005C0A19">
              <w:t>/п</w:t>
            </w:r>
          </w:p>
        </w:tc>
        <w:tc>
          <w:tcPr>
            <w:tcW w:w="5528" w:type="dxa"/>
            <w:vAlign w:val="center"/>
          </w:tcPr>
          <w:p w:rsidR="009801F5" w:rsidRPr="005C0A19" w:rsidRDefault="009801F5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Наименование норматива финансовых затрат на благ</w:t>
            </w:r>
            <w:r w:rsidRPr="005C0A19">
              <w:t>о</w:t>
            </w:r>
            <w:r w:rsidRPr="005C0A19">
              <w:t>устройство</w:t>
            </w:r>
          </w:p>
        </w:tc>
        <w:tc>
          <w:tcPr>
            <w:tcW w:w="1418" w:type="dxa"/>
            <w:vAlign w:val="center"/>
          </w:tcPr>
          <w:p w:rsidR="009801F5" w:rsidRPr="005C0A19" w:rsidRDefault="009801F5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Единица и</w:t>
            </w:r>
            <w:r w:rsidRPr="005C0A19">
              <w:t>з</w:t>
            </w:r>
            <w:r w:rsidRPr="005C0A19">
              <w:t>мер</w:t>
            </w:r>
            <w:r w:rsidRPr="005C0A19">
              <w:t>е</w:t>
            </w:r>
            <w:r w:rsidRPr="005C0A19">
              <w:t>ния</w:t>
            </w:r>
          </w:p>
        </w:tc>
        <w:tc>
          <w:tcPr>
            <w:tcW w:w="2268" w:type="dxa"/>
            <w:vAlign w:val="center"/>
          </w:tcPr>
          <w:p w:rsidR="009801F5" w:rsidRPr="005C0A19" w:rsidRDefault="009801F5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Нормативы финанс</w:t>
            </w:r>
            <w:r w:rsidRPr="005C0A19">
              <w:t>о</w:t>
            </w:r>
            <w:r w:rsidRPr="005C0A19">
              <w:t>вых затрат на 1 един</w:t>
            </w:r>
            <w:r w:rsidRPr="005C0A19">
              <w:t>и</w:t>
            </w:r>
            <w:r w:rsidRPr="005C0A19">
              <w:t>цу измерения, с уч</w:t>
            </w:r>
            <w:r w:rsidRPr="005C0A19">
              <w:t>е</w:t>
            </w:r>
            <w:r w:rsidRPr="005C0A19">
              <w:t xml:space="preserve">том НДС, </w:t>
            </w:r>
            <w:proofErr w:type="spellStart"/>
            <w:r w:rsidRPr="005C0A19">
              <w:t>руб</w:t>
            </w:r>
            <w:proofErr w:type="spellEnd"/>
          </w:p>
        </w:tc>
      </w:tr>
      <w:tr w:rsidR="00CB3D41" w:rsidRPr="005C0A19" w:rsidTr="00563BC4">
        <w:tc>
          <w:tcPr>
            <w:tcW w:w="10031" w:type="dxa"/>
            <w:gridSpan w:val="4"/>
            <w:vAlign w:val="center"/>
          </w:tcPr>
          <w:p w:rsidR="00CB3D41" w:rsidRPr="00CB3D41" w:rsidRDefault="00CB3D41" w:rsidP="009801F5">
            <w:pPr>
              <w:pStyle w:val="Standard"/>
              <w:tabs>
                <w:tab w:val="left" w:pos="5812"/>
              </w:tabs>
              <w:jc w:val="center"/>
              <w:rPr>
                <w:b/>
              </w:rPr>
            </w:pPr>
            <w:r w:rsidRPr="00CB3D41">
              <w:rPr>
                <w:b/>
              </w:rPr>
              <w:t>Ремонт проездов</w:t>
            </w:r>
          </w:p>
        </w:tc>
      </w:tr>
      <w:tr w:rsidR="005C0A19" w:rsidRPr="005C0A19" w:rsidTr="00CB3D41">
        <w:tc>
          <w:tcPr>
            <w:tcW w:w="817" w:type="dxa"/>
          </w:tcPr>
          <w:p w:rsidR="00C714DB" w:rsidRPr="005C0A19" w:rsidRDefault="00C714DB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C714DB" w:rsidRPr="005C0A19" w:rsidRDefault="00C714DB" w:rsidP="00C714DB">
            <w:pPr>
              <w:pStyle w:val="Standard"/>
              <w:tabs>
                <w:tab w:val="left" w:pos="5812"/>
              </w:tabs>
            </w:pPr>
            <w:r w:rsidRPr="005C0A19">
              <w:t xml:space="preserve">Снятие деформированного асфальтобетонного покрытия фрезой с погрузкой и </w:t>
            </w:r>
            <w:proofErr w:type="spellStart"/>
            <w:r w:rsidRPr="005C0A19">
              <w:t>первозкой</w:t>
            </w:r>
            <w:proofErr w:type="spellEnd"/>
            <w:r w:rsidRPr="005C0A19">
              <w:t xml:space="preserve"> на расстояние до 10 км, то</w:t>
            </w:r>
            <w:r w:rsidRPr="005C0A19">
              <w:t>л</w:t>
            </w:r>
            <w:r w:rsidRPr="005C0A19">
              <w:t>щина слоя 50 мм</w:t>
            </w:r>
          </w:p>
        </w:tc>
        <w:tc>
          <w:tcPr>
            <w:tcW w:w="1418" w:type="dxa"/>
          </w:tcPr>
          <w:p w:rsidR="00C714DB" w:rsidRPr="005C0A19" w:rsidRDefault="00C714DB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м</w:t>
            </w:r>
            <w:proofErr w:type="gramStart"/>
            <w:r w:rsidRPr="005C0A19">
              <w:t>2</w:t>
            </w:r>
            <w:proofErr w:type="gramEnd"/>
          </w:p>
        </w:tc>
        <w:tc>
          <w:tcPr>
            <w:tcW w:w="2268" w:type="dxa"/>
          </w:tcPr>
          <w:p w:rsidR="00C714DB" w:rsidRPr="005C0A19" w:rsidRDefault="00C714DB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550</w:t>
            </w:r>
          </w:p>
        </w:tc>
      </w:tr>
      <w:tr w:rsidR="005C0A19" w:rsidRPr="005C0A19" w:rsidTr="00CB3D41">
        <w:tc>
          <w:tcPr>
            <w:tcW w:w="817" w:type="dxa"/>
          </w:tcPr>
          <w:p w:rsidR="00C714DB" w:rsidRPr="005C0A19" w:rsidRDefault="00C714DB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C714DB" w:rsidRPr="005C0A19" w:rsidRDefault="00C714DB" w:rsidP="00C714DB">
            <w:pPr>
              <w:pStyle w:val="Standard"/>
              <w:tabs>
                <w:tab w:val="left" w:pos="5812"/>
              </w:tabs>
            </w:pPr>
            <w:r w:rsidRPr="005C0A19">
              <w:t>Разборка асфальтобетонных покрытий с погрузкой экскав</w:t>
            </w:r>
            <w:r w:rsidRPr="005C0A19">
              <w:t>а</w:t>
            </w:r>
            <w:r w:rsidRPr="005C0A19">
              <w:t xml:space="preserve">тором и перевозкой на расстояние до 10 км, толщина 100 мм </w:t>
            </w:r>
          </w:p>
        </w:tc>
        <w:tc>
          <w:tcPr>
            <w:tcW w:w="1418" w:type="dxa"/>
          </w:tcPr>
          <w:p w:rsidR="00C714DB" w:rsidRPr="005C0A19" w:rsidRDefault="00C714DB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м</w:t>
            </w:r>
            <w:proofErr w:type="gramStart"/>
            <w:r w:rsidRPr="005C0A19">
              <w:t>2</w:t>
            </w:r>
            <w:proofErr w:type="gramEnd"/>
          </w:p>
        </w:tc>
        <w:tc>
          <w:tcPr>
            <w:tcW w:w="2268" w:type="dxa"/>
          </w:tcPr>
          <w:p w:rsidR="00C714DB" w:rsidRPr="005C0A19" w:rsidRDefault="00C714DB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350</w:t>
            </w:r>
          </w:p>
        </w:tc>
      </w:tr>
      <w:tr w:rsidR="005C0A19" w:rsidRPr="005C0A19" w:rsidTr="00CB3D41">
        <w:tc>
          <w:tcPr>
            <w:tcW w:w="817" w:type="dxa"/>
          </w:tcPr>
          <w:p w:rsidR="00C714DB" w:rsidRPr="005C0A19" w:rsidRDefault="00C714DB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C714DB" w:rsidRPr="005C0A19" w:rsidRDefault="00C714DB" w:rsidP="00C714DB">
            <w:pPr>
              <w:pStyle w:val="Standard"/>
              <w:tabs>
                <w:tab w:val="left" w:pos="5812"/>
              </w:tabs>
            </w:pPr>
            <w:r w:rsidRPr="005C0A19">
              <w:t>Разборка грунта с погрузкой на автомобиль-самосвал с пер</w:t>
            </w:r>
            <w:r w:rsidRPr="005C0A19">
              <w:t>е</w:t>
            </w:r>
            <w:r w:rsidRPr="005C0A19">
              <w:t>возкой на рассто</w:t>
            </w:r>
            <w:r w:rsidRPr="005C0A19">
              <w:t>я</w:t>
            </w:r>
            <w:r w:rsidRPr="005C0A19">
              <w:t>ние до 10 км, толщина слоя до 200 мм</w:t>
            </w:r>
          </w:p>
        </w:tc>
        <w:tc>
          <w:tcPr>
            <w:tcW w:w="1418" w:type="dxa"/>
          </w:tcPr>
          <w:p w:rsidR="00C714DB" w:rsidRPr="005C0A19" w:rsidRDefault="005C0A19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м3</w:t>
            </w:r>
          </w:p>
        </w:tc>
        <w:tc>
          <w:tcPr>
            <w:tcW w:w="2268" w:type="dxa"/>
          </w:tcPr>
          <w:p w:rsidR="00C714DB" w:rsidRPr="005C0A19" w:rsidRDefault="005C0A19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350</w:t>
            </w:r>
          </w:p>
        </w:tc>
      </w:tr>
      <w:tr w:rsidR="005C0A19" w:rsidRPr="005C0A19" w:rsidTr="00CB3D41">
        <w:tc>
          <w:tcPr>
            <w:tcW w:w="817" w:type="dxa"/>
          </w:tcPr>
          <w:p w:rsidR="005C0A19" w:rsidRPr="005C0A19" w:rsidRDefault="005C0A19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C0A19" w:rsidRPr="005C0A19" w:rsidRDefault="005C0A19" w:rsidP="00C714DB">
            <w:pPr>
              <w:pStyle w:val="Standard"/>
              <w:tabs>
                <w:tab w:val="left" w:pos="5812"/>
              </w:tabs>
            </w:pPr>
            <w:r w:rsidRPr="005C0A19">
              <w:t>Разборка старого ботового камня с погрузкой экскаватором и пер</w:t>
            </w:r>
            <w:r>
              <w:t>е</w:t>
            </w:r>
            <w:r w:rsidRPr="005C0A19">
              <w:t>возкой на расстояние до 10 км</w:t>
            </w:r>
          </w:p>
        </w:tc>
        <w:tc>
          <w:tcPr>
            <w:tcW w:w="1418" w:type="dxa"/>
          </w:tcPr>
          <w:p w:rsidR="005C0A19" w:rsidRPr="005C0A19" w:rsidRDefault="005C0A19" w:rsidP="009801F5">
            <w:pPr>
              <w:pStyle w:val="Standard"/>
              <w:tabs>
                <w:tab w:val="left" w:pos="5812"/>
              </w:tabs>
              <w:jc w:val="center"/>
            </w:pPr>
            <w:proofErr w:type="spellStart"/>
            <w:r w:rsidRPr="005C0A19">
              <w:t>п.</w:t>
            </w:r>
            <w:proofErr w:type="gramStart"/>
            <w:r w:rsidRPr="005C0A19">
              <w:t>м</w:t>
            </w:r>
            <w:proofErr w:type="spellEnd"/>
            <w:proofErr w:type="gramEnd"/>
            <w:r w:rsidRPr="005C0A19">
              <w:t>.</w:t>
            </w:r>
          </w:p>
        </w:tc>
        <w:tc>
          <w:tcPr>
            <w:tcW w:w="2268" w:type="dxa"/>
          </w:tcPr>
          <w:p w:rsidR="005C0A19" w:rsidRPr="005C0A19" w:rsidRDefault="005C0A19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780</w:t>
            </w:r>
          </w:p>
        </w:tc>
      </w:tr>
      <w:tr w:rsidR="005C0A19" w:rsidRPr="005C0A19" w:rsidTr="00CB3D41">
        <w:tc>
          <w:tcPr>
            <w:tcW w:w="817" w:type="dxa"/>
          </w:tcPr>
          <w:p w:rsidR="005C0A19" w:rsidRPr="005C0A19" w:rsidRDefault="005C0A19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C0A19" w:rsidRPr="005C0A19" w:rsidRDefault="005C0A19" w:rsidP="007B131D">
            <w:pPr>
              <w:pStyle w:val="Standard"/>
              <w:tabs>
                <w:tab w:val="left" w:pos="5812"/>
              </w:tabs>
            </w:pPr>
            <w:r w:rsidRPr="005C0A19">
              <w:t>Устройство подстилающих и выравнив</w:t>
            </w:r>
            <w:r w:rsidRPr="005C0A19">
              <w:t>а</w:t>
            </w:r>
            <w:r w:rsidRPr="005C0A19">
              <w:t>ющих слоёв из песка, толщина слоя 100 мм, включая материалы</w:t>
            </w:r>
          </w:p>
        </w:tc>
        <w:tc>
          <w:tcPr>
            <w:tcW w:w="1418" w:type="dxa"/>
          </w:tcPr>
          <w:p w:rsidR="005C0A19" w:rsidRPr="005C0A19" w:rsidRDefault="005C0A19" w:rsidP="007B131D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м</w:t>
            </w:r>
            <w:proofErr w:type="gramStart"/>
            <w:r w:rsidRPr="005C0A19">
              <w:t>2</w:t>
            </w:r>
            <w:proofErr w:type="gramEnd"/>
          </w:p>
        </w:tc>
        <w:tc>
          <w:tcPr>
            <w:tcW w:w="2268" w:type="dxa"/>
          </w:tcPr>
          <w:p w:rsidR="005C0A19" w:rsidRPr="005C0A19" w:rsidRDefault="005C0A19" w:rsidP="007B131D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450</w:t>
            </w:r>
          </w:p>
        </w:tc>
      </w:tr>
      <w:tr w:rsidR="005C0A19" w:rsidRPr="005C0A19" w:rsidTr="00CB3D41">
        <w:tc>
          <w:tcPr>
            <w:tcW w:w="817" w:type="dxa"/>
          </w:tcPr>
          <w:p w:rsidR="005C0A19" w:rsidRPr="005C0A19" w:rsidRDefault="005C0A19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C0A19" w:rsidRPr="005C0A19" w:rsidRDefault="005C0A19" w:rsidP="005C0A19">
            <w:pPr>
              <w:pStyle w:val="Standard"/>
              <w:tabs>
                <w:tab w:val="left" w:pos="5812"/>
              </w:tabs>
            </w:pPr>
            <w:r w:rsidRPr="005C0A19">
              <w:t xml:space="preserve">Устройство подстилающих и выравнивающих слоёв из </w:t>
            </w:r>
            <w:r>
              <w:t>ще</w:t>
            </w:r>
            <w:r>
              <w:t>б</w:t>
            </w:r>
            <w:r>
              <w:t>ня</w:t>
            </w:r>
            <w:r w:rsidRPr="005C0A19">
              <w:t>, толщина слоя 100 мм, включая материалы</w:t>
            </w:r>
          </w:p>
        </w:tc>
        <w:tc>
          <w:tcPr>
            <w:tcW w:w="1418" w:type="dxa"/>
          </w:tcPr>
          <w:p w:rsidR="005C0A19" w:rsidRPr="005C0A19" w:rsidRDefault="005C0A19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м</w:t>
            </w:r>
            <w:proofErr w:type="gramStart"/>
            <w:r w:rsidRPr="005C0A19">
              <w:t>2</w:t>
            </w:r>
            <w:proofErr w:type="gramEnd"/>
          </w:p>
        </w:tc>
        <w:tc>
          <w:tcPr>
            <w:tcW w:w="2268" w:type="dxa"/>
          </w:tcPr>
          <w:p w:rsidR="005C0A19" w:rsidRPr="005C0A19" w:rsidRDefault="005C0A19" w:rsidP="009801F5">
            <w:pPr>
              <w:pStyle w:val="Standard"/>
              <w:tabs>
                <w:tab w:val="left" w:pos="5812"/>
              </w:tabs>
              <w:jc w:val="center"/>
            </w:pPr>
            <w:r>
              <w:t>1250</w:t>
            </w:r>
          </w:p>
        </w:tc>
      </w:tr>
      <w:tr w:rsidR="005C0A19" w:rsidRPr="005C0A19" w:rsidTr="00CB3D41">
        <w:tc>
          <w:tcPr>
            <w:tcW w:w="817" w:type="dxa"/>
          </w:tcPr>
          <w:p w:rsidR="005C0A19" w:rsidRPr="005C0A19" w:rsidRDefault="005C0A19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C0A19" w:rsidRPr="005C0A19" w:rsidRDefault="005C0A19" w:rsidP="005C0A19">
            <w:pPr>
              <w:pStyle w:val="Standard"/>
              <w:tabs>
                <w:tab w:val="left" w:pos="5812"/>
              </w:tabs>
            </w:pPr>
            <w:r>
              <w:t>Устройство щебеночно-набивного покрытия, включая мат</w:t>
            </w:r>
            <w:r>
              <w:t>е</w:t>
            </w:r>
            <w:r>
              <w:t>риалы (гранитный отсев)</w:t>
            </w:r>
          </w:p>
        </w:tc>
        <w:tc>
          <w:tcPr>
            <w:tcW w:w="1418" w:type="dxa"/>
          </w:tcPr>
          <w:p w:rsidR="005C0A19" w:rsidRPr="005C0A19" w:rsidRDefault="005C0A19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м</w:t>
            </w:r>
            <w:proofErr w:type="gramStart"/>
            <w:r w:rsidRPr="005C0A19">
              <w:t>2</w:t>
            </w:r>
            <w:proofErr w:type="gramEnd"/>
          </w:p>
        </w:tc>
        <w:tc>
          <w:tcPr>
            <w:tcW w:w="2268" w:type="dxa"/>
          </w:tcPr>
          <w:p w:rsidR="005C0A19" w:rsidRDefault="005C0A19" w:rsidP="009801F5">
            <w:pPr>
              <w:pStyle w:val="Standard"/>
              <w:tabs>
                <w:tab w:val="left" w:pos="5812"/>
              </w:tabs>
              <w:jc w:val="center"/>
            </w:pPr>
            <w:r>
              <w:t>1150</w:t>
            </w:r>
          </w:p>
        </w:tc>
      </w:tr>
      <w:tr w:rsidR="005C0A19" w:rsidRPr="005C0A19" w:rsidTr="00CB3D41">
        <w:tc>
          <w:tcPr>
            <w:tcW w:w="817" w:type="dxa"/>
          </w:tcPr>
          <w:p w:rsidR="005C0A19" w:rsidRPr="005C0A19" w:rsidRDefault="005C0A19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C0A19" w:rsidRDefault="005C0A19" w:rsidP="005C0A19">
            <w:pPr>
              <w:pStyle w:val="Standard"/>
              <w:tabs>
                <w:tab w:val="left" w:pos="5812"/>
              </w:tabs>
            </w:pPr>
            <w:r>
              <w:t>Розлив вяжущих материалов</w:t>
            </w:r>
          </w:p>
        </w:tc>
        <w:tc>
          <w:tcPr>
            <w:tcW w:w="1418" w:type="dxa"/>
          </w:tcPr>
          <w:p w:rsidR="005C0A19" w:rsidRPr="005C0A19" w:rsidRDefault="005C0A19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м</w:t>
            </w:r>
            <w:proofErr w:type="gramStart"/>
            <w:r w:rsidRPr="005C0A19">
              <w:t>2</w:t>
            </w:r>
            <w:proofErr w:type="gramEnd"/>
          </w:p>
        </w:tc>
        <w:tc>
          <w:tcPr>
            <w:tcW w:w="2268" w:type="dxa"/>
          </w:tcPr>
          <w:p w:rsidR="005C0A19" w:rsidRDefault="005C0A19" w:rsidP="009801F5">
            <w:pPr>
              <w:pStyle w:val="Standard"/>
              <w:tabs>
                <w:tab w:val="left" w:pos="5812"/>
              </w:tabs>
              <w:jc w:val="center"/>
            </w:pPr>
            <w:r>
              <w:t>13</w:t>
            </w:r>
          </w:p>
        </w:tc>
      </w:tr>
      <w:tr w:rsidR="005C0A19" w:rsidRPr="005C0A19" w:rsidTr="00CB3D41">
        <w:tc>
          <w:tcPr>
            <w:tcW w:w="817" w:type="dxa"/>
          </w:tcPr>
          <w:p w:rsidR="005C0A19" w:rsidRPr="005C0A19" w:rsidRDefault="005C0A19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C0A19" w:rsidRPr="005C0A19" w:rsidRDefault="005C0A19" w:rsidP="005C0A19">
            <w:pPr>
              <w:pStyle w:val="Standard"/>
              <w:tabs>
                <w:tab w:val="left" w:pos="5812"/>
              </w:tabs>
            </w:pPr>
            <w:r w:rsidRPr="005C0A19">
              <w:t xml:space="preserve">Устройство </w:t>
            </w:r>
            <w:r>
              <w:t xml:space="preserve">выравнивающего слоя из </w:t>
            </w:r>
            <w:r w:rsidRPr="005C0A19">
              <w:t>асфальтобетонно</w:t>
            </w:r>
            <w:r>
              <w:t>й см</w:t>
            </w:r>
            <w:r>
              <w:t>е</w:t>
            </w:r>
            <w:r>
              <w:t>си с применением укладчиков асфал</w:t>
            </w:r>
            <w:r>
              <w:t>ь</w:t>
            </w:r>
            <w:r>
              <w:t>тобетона</w:t>
            </w:r>
            <w:r w:rsidRPr="005C0A19">
              <w:t xml:space="preserve"> толщиной до 50 м</w:t>
            </w:r>
            <w:proofErr w:type="gramStart"/>
            <w:r w:rsidRPr="005C0A19">
              <w:t>м-</w:t>
            </w:r>
            <w:proofErr w:type="gramEnd"/>
            <w:r w:rsidRPr="005C0A19">
              <w:t xml:space="preserve"> проезжая часть, включая матери</w:t>
            </w:r>
            <w:r w:rsidRPr="005C0A19">
              <w:t>а</w:t>
            </w:r>
            <w:r w:rsidRPr="005C0A19">
              <w:t>лы</w:t>
            </w:r>
          </w:p>
        </w:tc>
        <w:tc>
          <w:tcPr>
            <w:tcW w:w="1418" w:type="dxa"/>
          </w:tcPr>
          <w:p w:rsidR="005C0A19" w:rsidRPr="005C0A19" w:rsidRDefault="005C0A19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 xml:space="preserve"> м</w:t>
            </w:r>
            <w:proofErr w:type="gramStart"/>
            <w:r w:rsidRPr="005C0A19">
              <w:t>2</w:t>
            </w:r>
            <w:proofErr w:type="gramEnd"/>
          </w:p>
        </w:tc>
        <w:tc>
          <w:tcPr>
            <w:tcW w:w="2268" w:type="dxa"/>
          </w:tcPr>
          <w:p w:rsidR="005C0A19" w:rsidRPr="005C0A19" w:rsidRDefault="005C0A19" w:rsidP="009801F5">
            <w:pPr>
              <w:pStyle w:val="Standard"/>
              <w:tabs>
                <w:tab w:val="left" w:pos="5812"/>
              </w:tabs>
              <w:jc w:val="center"/>
            </w:pPr>
            <w:r>
              <w:t>7</w:t>
            </w:r>
            <w:r w:rsidRPr="005C0A19">
              <w:t>50</w:t>
            </w:r>
          </w:p>
        </w:tc>
      </w:tr>
      <w:tr w:rsidR="005C0A19" w:rsidRPr="005C0A19" w:rsidTr="00CB3D41">
        <w:tc>
          <w:tcPr>
            <w:tcW w:w="817" w:type="dxa"/>
          </w:tcPr>
          <w:p w:rsidR="005C0A19" w:rsidRPr="005C0A19" w:rsidRDefault="005C0A19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C0A19" w:rsidRPr="005C0A19" w:rsidRDefault="005C0A19" w:rsidP="005C0A19">
            <w:pPr>
              <w:pStyle w:val="Standard"/>
              <w:tabs>
                <w:tab w:val="left" w:pos="5812"/>
              </w:tabs>
            </w:pPr>
            <w:r w:rsidRPr="005C0A19">
              <w:t>Устройство асфальтобетонного покрытия толщ</w:t>
            </w:r>
            <w:r w:rsidRPr="005C0A19">
              <w:t>и</w:t>
            </w:r>
            <w:r w:rsidRPr="005C0A19">
              <w:t>ной до 50 м</w:t>
            </w:r>
            <w:proofErr w:type="gramStart"/>
            <w:r w:rsidRPr="005C0A19">
              <w:t>м-</w:t>
            </w:r>
            <w:proofErr w:type="gramEnd"/>
            <w:r w:rsidRPr="005C0A19">
              <w:t xml:space="preserve"> проезжая часть, включая матери</w:t>
            </w:r>
            <w:r w:rsidRPr="005C0A19">
              <w:t>а</w:t>
            </w:r>
            <w:r w:rsidRPr="005C0A19">
              <w:t>лы</w:t>
            </w:r>
          </w:p>
        </w:tc>
        <w:tc>
          <w:tcPr>
            <w:tcW w:w="1418" w:type="dxa"/>
          </w:tcPr>
          <w:p w:rsidR="005C0A19" w:rsidRPr="005C0A19" w:rsidRDefault="005C0A19" w:rsidP="00683B3E">
            <w:pPr>
              <w:pStyle w:val="Standard"/>
              <w:tabs>
                <w:tab w:val="left" w:pos="5812"/>
              </w:tabs>
              <w:jc w:val="center"/>
            </w:pPr>
            <w:r w:rsidRPr="005C0A19">
              <w:t xml:space="preserve"> м</w:t>
            </w:r>
            <w:proofErr w:type="gramStart"/>
            <w:r w:rsidRPr="005C0A19">
              <w:t>2</w:t>
            </w:r>
            <w:proofErr w:type="gramEnd"/>
          </w:p>
        </w:tc>
        <w:tc>
          <w:tcPr>
            <w:tcW w:w="2268" w:type="dxa"/>
          </w:tcPr>
          <w:p w:rsidR="005C0A19" w:rsidRPr="005C0A19" w:rsidRDefault="005C0A19" w:rsidP="00683B3E">
            <w:pPr>
              <w:pStyle w:val="Standard"/>
              <w:tabs>
                <w:tab w:val="left" w:pos="5812"/>
              </w:tabs>
              <w:jc w:val="center"/>
            </w:pPr>
            <w:r>
              <w:t>8</w:t>
            </w:r>
            <w:r w:rsidRPr="005C0A19">
              <w:t>50</w:t>
            </w:r>
          </w:p>
        </w:tc>
      </w:tr>
      <w:tr w:rsidR="005C0A19" w:rsidRPr="005C0A19" w:rsidTr="00CB3D41">
        <w:tc>
          <w:tcPr>
            <w:tcW w:w="817" w:type="dxa"/>
          </w:tcPr>
          <w:p w:rsidR="005C0A19" w:rsidRPr="005C0A19" w:rsidRDefault="005C0A19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C0A19" w:rsidRPr="005C0A19" w:rsidRDefault="005C0A19" w:rsidP="005C0A19">
            <w:pPr>
              <w:pStyle w:val="Standard"/>
              <w:tabs>
                <w:tab w:val="left" w:pos="5812"/>
              </w:tabs>
            </w:pPr>
            <w:r w:rsidRPr="005C0A19">
              <w:t>Устройство асфальтобетонного покрытия толщ</w:t>
            </w:r>
            <w:r w:rsidRPr="005C0A19">
              <w:t>и</w:t>
            </w:r>
            <w:r w:rsidRPr="005C0A19">
              <w:t xml:space="preserve">ной до </w:t>
            </w:r>
            <w:r>
              <w:t>4</w:t>
            </w:r>
            <w:r w:rsidRPr="005C0A19">
              <w:t>0 м</w:t>
            </w:r>
            <w:proofErr w:type="gramStart"/>
            <w:r w:rsidRPr="005C0A19">
              <w:t>м-</w:t>
            </w:r>
            <w:proofErr w:type="gramEnd"/>
            <w:r w:rsidRPr="005C0A19">
              <w:t xml:space="preserve"> п</w:t>
            </w:r>
            <w:r>
              <w:t>ешеходная</w:t>
            </w:r>
            <w:r w:rsidRPr="005C0A19">
              <w:t>, вкл</w:t>
            </w:r>
            <w:r w:rsidRPr="005C0A19">
              <w:t>ю</w:t>
            </w:r>
            <w:r w:rsidRPr="005C0A19">
              <w:t>чая материалы</w:t>
            </w:r>
          </w:p>
        </w:tc>
        <w:tc>
          <w:tcPr>
            <w:tcW w:w="1418" w:type="dxa"/>
          </w:tcPr>
          <w:p w:rsidR="005C0A19" w:rsidRPr="005C0A19" w:rsidRDefault="005C0A19" w:rsidP="00683B3E">
            <w:pPr>
              <w:pStyle w:val="Standard"/>
              <w:tabs>
                <w:tab w:val="left" w:pos="5812"/>
              </w:tabs>
              <w:jc w:val="center"/>
            </w:pPr>
            <w:r w:rsidRPr="005C0A19">
              <w:t xml:space="preserve"> м</w:t>
            </w:r>
            <w:proofErr w:type="gramStart"/>
            <w:r w:rsidRPr="005C0A19">
              <w:t>2</w:t>
            </w:r>
            <w:proofErr w:type="gramEnd"/>
          </w:p>
        </w:tc>
        <w:tc>
          <w:tcPr>
            <w:tcW w:w="2268" w:type="dxa"/>
          </w:tcPr>
          <w:p w:rsidR="005C0A19" w:rsidRPr="005C0A19" w:rsidRDefault="005C0A19" w:rsidP="00683B3E">
            <w:pPr>
              <w:pStyle w:val="Standard"/>
              <w:tabs>
                <w:tab w:val="left" w:pos="5812"/>
              </w:tabs>
              <w:jc w:val="center"/>
            </w:pPr>
            <w:r>
              <w:t>910</w:t>
            </w:r>
          </w:p>
        </w:tc>
      </w:tr>
      <w:tr w:rsidR="005C0A19" w:rsidRPr="005C0A19" w:rsidTr="00CB3D41">
        <w:tc>
          <w:tcPr>
            <w:tcW w:w="817" w:type="dxa"/>
          </w:tcPr>
          <w:p w:rsidR="005C0A19" w:rsidRPr="005C0A19" w:rsidRDefault="005C0A19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C0A19" w:rsidRPr="005C0A19" w:rsidRDefault="005C0A19" w:rsidP="005C0A19">
            <w:pPr>
              <w:pStyle w:val="Standard"/>
              <w:tabs>
                <w:tab w:val="left" w:pos="5812"/>
              </w:tabs>
            </w:pPr>
            <w:r>
              <w:t>Устройство нового ботового камня, включая м</w:t>
            </w:r>
            <w:r>
              <w:t>а</w:t>
            </w:r>
            <w:r>
              <w:t>териалы</w:t>
            </w:r>
          </w:p>
        </w:tc>
        <w:tc>
          <w:tcPr>
            <w:tcW w:w="1418" w:type="dxa"/>
          </w:tcPr>
          <w:p w:rsidR="005C0A19" w:rsidRPr="005C0A19" w:rsidRDefault="005C0A19" w:rsidP="00683B3E">
            <w:pPr>
              <w:pStyle w:val="Standard"/>
              <w:tabs>
                <w:tab w:val="left" w:pos="5812"/>
              </w:tabs>
              <w:jc w:val="center"/>
            </w:pPr>
            <w:proofErr w:type="spellStart"/>
            <w:r w:rsidRPr="005C0A19">
              <w:t>п.</w:t>
            </w:r>
            <w:proofErr w:type="gramStart"/>
            <w:r w:rsidRPr="005C0A19">
              <w:t>м</w:t>
            </w:r>
            <w:proofErr w:type="spellEnd"/>
            <w:proofErr w:type="gramEnd"/>
            <w:r w:rsidRPr="005C0A19">
              <w:t>.</w:t>
            </w:r>
          </w:p>
        </w:tc>
        <w:tc>
          <w:tcPr>
            <w:tcW w:w="2268" w:type="dxa"/>
          </w:tcPr>
          <w:p w:rsidR="005C0A19" w:rsidRPr="005C0A19" w:rsidRDefault="005C0A19" w:rsidP="00683B3E">
            <w:pPr>
              <w:pStyle w:val="Standard"/>
              <w:tabs>
                <w:tab w:val="left" w:pos="5812"/>
              </w:tabs>
              <w:jc w:val="center"/>
            </w:pPr>
            <w:r>
              <w:t>1950</w:t>
            </w:r>
          </w:p>
        </w:tc>
      </w:tr>
      <w:tr w:rsidR="00CB3D41" w:rsidRPr="005C0A19" w:rsidTr="00D023E1">
        <w:tc>
          <w:tcPr>
            <w:tcW w:w="10031" w:type="dxa"/>
            <w:gridSpan w:val="4"/>
          </w:tcPr>
          <w:p w:rsidR="00CB3D41" w:rsidRPr="00CB3D41" w:rsidRDefault="00CB3D41" w:rsidP="00683B3E">
            <w:pPr>
              <w:pStyle w:val="Standard"/>
              <w:tabs>
                <w:tab w:val="left" w:pos="5812"/>
              </w:tabs>
              <w:jc w:val="center"/>
              <w:rPr>
                <w:b/>
              </w:rPr>
            </w:pPr>
            <w:r w:rsidRPr="00CB3D41">
              <w:rPr>
                <w:b/>
              </w:rPr>
              <w:t>Освещение территорий</w:t>
            </w:r>
          </w:p>
        </w:tc>
      </w:tr>
      <w:tr w:rsidR="005C0A19" w:rsidRPr="005C0A19" w:rsidTr="00CB3D41">
        <w:tc>
          <w:tcPr>
            <w:tcW w:w="817" w:type="dxa"/>
          </w:tcPr>
          <w:p w:rsidR="005C0A19" w:rsidRPr="005C0A19" w:rsidRDefault="005C0A19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C0A19" w:rsidRPr="005C0A19" w:rsidRDefault="00CB3D41" w:rsidP="0084563D">
            <w:pPr>
              <w:pStyle w:val="Standard"/>
              <w:tabs>
                <w:tab w:val="left" w:pos="5812"/>
              </w:tabs>
            </w:pPr>
            <w:r>
              <w:t>Установка кронштейна</w:t>
            </w:r>
          </w:p>
        </w:tc>
        <w:tc>
          <w:tcPr>
            <w:tcW w:w="1418" w:type="dxa"/>
          </w:tcPr>
          <w:p w:rsidR="005C0A19" w:rsidRPr="005C0A19" w:rsidRDefault="00CB3D41" w:rsidP="009801F5">
            <w:pPr>
              <w:pStyle w:val="Standard"/>
              <w:tabs>
                <w:tab w:val="left" w:pos="5812"/>
              </w:tabs>
              <w:jc w:val="center"/>
            </w:pPr>
            <w:r>
              <w:t>шт</w:t>
            </w:r>
          </w:p>
        </w:tc>
        <w:tc>
          <w:tcPr>
            <w:tcW w:w="2268" w:type="dxa"/>
          </w:tcPr>
          <w:p w:rsidR="005C0A19" w:rsidRPr="005C0A19" w:rsidRDefault="00CB3D41" w:rsidP="009801F5">
            <w:pPr>
              <w:pStyle w:val="Standard"/>
              <w:tabs>
                <w:tab w:val="left" w:pos="5812"/>
              </w:tabs>
              <w:jc w:val="center"/>
            </w:pPr>
            <w:r>
              <w:t>5950</w:t>
            </w:r>
          </w:p>
        </w:tc>
      </w:tr>
      <w:tr w:rsidR="00CB3D41" w:rsidRPr="005C0A19" w:rsidTr="00CB3D41">
        <w:tc>
          <w:tcPr>
            <w:tcW w:w="817" w:type="dxa"/>
          </w:tcPr>
          <w:p w:rsidR="00CB3D41" w:rsidRPr="005C0A19" w:rsidRDefault="00CB3D41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CB3D41" w:rsidRPr="005C0A19" w:rsidRDefault="00CB3D41" w:rsidP="00683B3E">
            <w:pPr>
              <w:pStyle w:val="Standard"/>
              <w:tabs>
                <w:tab w:val="left" w:pos="5812"/>
              </w:tabs>
            </w:pPr>
            <w:r>
              <w:t>Установка светильника уличного</w:t>
            </w:r>
          </w:p>
        </w:tc>
        <w:tc>
          <w:tcPr>
            <w:tcW w:w="1418" w:type="dxa"/>
          </w:tcPr>
          <w:p w:rsidR="00CB3D41" w:rsidRPr="005C0A19" w:rsidRDefault="00CB3D41" w:rsidP="00683B3E">
            <w:pPr>
              <w:pStyle w:val="Standard"/>
              <w:tabs>
                <w:tab w:val="left" w:pos="5812"/>
              </w:tabs>
              <w:jc w:val="center"/>
            </w:pPr>
            <w:r>
              <w:t>шт</w:t>
            </w:r>
          </w:p>
        </w:tc>
        <w:tc>
          <w:tcPr>
            <w:tcW w:w="2268" w:type="dxa"/>
          </w:tcPr>
          <w:p w:rsidR="00CB3D41" w:rsidRPr="005C0A19" w:rsidRDefault="00CB3D41" w:rsidP="00683B3E">
            <w:pPr>
              <w:pStyle w:val="Standard"/>
              <w:tabs>
                <w:tab w:val="left" w:pos="5812"/>
              </w:tabs>
              <w:jc w:val="center"/>
            </w:pPr>
            <w:r>
              <w:t>5150</w:t>
            </w:r>
          </w:p>
        </w:tc>
      </w:tr>
      <w:tr w:rsidR="00CB3D41" w:rsidRPr="005C0A19" w:rsidTr="00CB3D41">
        <w:tc>
          <w:tcPr>
            <w:tcW w:w="817" w:type="dxa"/>
          </w:tcPr>
          <w:p w:rsidR="00CB3D41" w:rsidRPr="005C0A19" w:rsidRDefault="00CB3D41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CB3D41" w:rsidRPr="005C0A19" w:rsidRDefault="00CB3D41" w:rsidP="00683B3E">
            <w:pPr>
              <w:pStyle w:val="Standard"/>
              <w:tabs>
                <w:tab w:val="left" w:pos="5812"/>
              </w:tabs>
            </w:pPr>
            <w:r>
              <w:t>Установка выключателя автоматического с учетом оборуд</w:t>
            </w:r>
            <w:r>
              <w:t>о</w:t>
            </w:r>
            <w:r>
              <w:t>вания</w:t>
            </w:r>
          </w:p>
        </w:tc>
        <w:tc>
          <w:tcPr>
            <w:tcW w:w="1418" w:type="dxa"/>
          </w:tcPr>
          <w:p w:rsidR="00CB3D41" w:rsidRPr="005C0A19" w:rsidRDefault="00CB3D41" w:rsidP="00683B3E">
            <w:pPr>
              <w:pStyle w:val="Standard"/>
              <w:tabs>
                <w:tab w:val="left" w:pos="5812"/>
              </w:tabs>
              <w:jc w:val="center"/>
            </w:pPr>
            <w:r>
              <w:t>шт</w:t>
            </w:r>
          </w:p>
        </w:tc>
        <w:tc>
          <w:tcPr>
            <w:tcW w:w="2268" w:type="dxa"/>
          </w:tcPr>
          <w:p w:rsidR="00CB3D41" w:rsidRPr="005C0A19" w:rsidRDefault="00CB3D41" w:rsidP="00683B3E">
            <w:pPr>
              <w:pStyle w:val="Standard"/>
              <w:tabs>
                <w:tab w:val="left" w:pos="5812"/>
              </w:tabs>
              <w:jc w:val="center"/>
            </w:pPr>
            <w:r>
              <w:t>5800</w:t>
            </w:r>
          </w:p>
        </w:tc>
      </w:tr>
      <w:tr w:rsidR="00CB3D41" w:rsidRPr="005C0A19" w:rsidTr="00CB3D41">
        <w:tc>
          <w:tcPr>
            <w:tcW w:w="817" w:type="dxa"/>
          </w:tcPr>
          <w:p w:rsidR="00CB3D41" w:rsidRPr="005C0A19" w:rsidRDefault="00CB3D41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CB3D41" w:rsidRPr="005C0A19" w:rsidRDefault="00CB3D41" w:rsidP="00683B3E">
            <w:pPr>
              <w:pStyle w:val="Standard"/>
              <w:tabs>
                <w:tab w:val="left" w:pos="5812"/>
              </w:tabs>
            </w:pPr>
            <w:r>
              <w:t>Установка фотоэлемента</w:t>
            </w:r>
          </w:p>
        </w:tc>
        <w:tc>
          <w:tcPr>
            <w:tcW w:w="1418" w:type="dxa"/>
          </w:tcPr>
          <w:p w:rsidR="00CB3D41" w:rsidRPr="005C0A19" w:rsidRDefault="00CB3D41" w:rsidP="00683B3E">
            <w:pPr>
              <w:pStyle w:val="Standard"/>
              <w:tabs>
                <w:tab w:val="left" w:pos="5812"/>
              </w:tabs>
              <w:jc w:val="center"/>
            </w:pPr>
            <w:r>
              <w:t>шт</w:t>
            </w:r>
          </w:p>
        </w:tc>
        <w:tc>
          <w:tcPr>
            <w:tcW w:w="2268" w:type="dxa"/>
          </w:tcPr>
          <w:p w:rsidR="00CB3D41" w:rsidRPr="005C0A19" w:rsidRDefault="00CB3D41" w:rsidP="00683B3E">
            <w:pPr>
              <w:pStyle w:val="Standard"/>
              <w:tabs>
                <w:tab w:val="left" w:pos="5812"/>
              </w:tabs>
              <w:jc w:val="center"/>
            </w:pPr>
            <w:r>
              <w:t>7180</w:t>
            </w:r>
          </w:p>
        </w:tc>
      </w:tr>
      <w:tr w:rsidR="00CB3D41" w:rsidRPr="005C0A19" w:rsidTr="00CB3D41">
        <w:tc>
          <w:tcPr>
            <w:tcW w:w="817" w:type="dxa"/>
          </w:tcPr>
          <w:p w:rsidR="00CB3D41" w:rsidRPr="005C0A19" w:rsidRDefault="00CB3D41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CB3D41" w:rsidRPr="005C0A19" w:rsidRDefault="00CB3D41" w:rsidP="00683B3E">
            <w:pPr>
              <w:pStyle w:val="Standard"/>
              <w:tabs>
                <w:tab w:val="left" w:pos="5812"/>
              </w:tabs>
            </w:pPr>
            <w:r>
              <w:t>Установка опоры освещения с цоколем и кронштейном</w:t>
            </w:r>
          </w:p>
        </w:tc>
        <w:tc>
          <w:tcPr>
            <w:tcW w:w="1418" w:type="dxa"/>
          </w:tcPr>
          <w:p w:rsidR="00CB3D41" w:rsidRPr="005C0A19" w:rsidRDefault="00CB3D41" w:rsidP="00683B3E">
            <w:pPr>
              <w:pStyle w:val="Standard"/>
              <w:tabs>
                <w:tab w:val="left" w:pos="5812"/>
              </w:tabs>
              <w:jc w:val="center"/>
            </w:pPr>
            <w:r>
              <w:t>шт</w:t>
            </w:r>
          </w:p>
        </w:tc>
        <w:tc>
          <w:tcPr>
            <w:tcW w:w="2268" w:type="dxa"/>
          </w:tcPr>
          <w:p w:rsidR="00CB3D41" w:rsidRPr="005C0A19" w:rsidRDefault="00CB3D41" w:rsidP="00683B3E">
            <w:pPr>
              <w:pStyle w:val="Standard"/>
              <w:tabs>
                <w:tab w:val="left" w:pos="5812"/>
              </w:tabs>
              <w:jc w:val="center"/>
            </w:pPr>
            <w:r>
              <w:t>19636</w:t>
            </w:r>
          </w:p>
        </w:tc>
      </w:tr>
      <w:tr w:rsidR="00CB3D41" w:rsidRPr="005C0A19" w:rsidTr="00CB3D41">
        <w:tc>
          <w:tcPr>
            <w:tcW w:w="817" w:type="dxa"/>
          </w:tcPr>
          <w:p w:rsidR="00CB3D41" w:rsidRPr="005C0A19" w:rsidRDefault="00CB3D41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CB3D41" w:rsidRPr="005C0A19" w:rsidRDefault="00CB3D41" w:rsidP="00683B3E">
            <w:pPr>
              <w:pStyle w:val="Standard"/>
              <w:tabs>
                <w:tab w:val="left" w:pos="5812"/>
              </w:tabs>
            </w:pPr>
            <w:r>
              <w:t>Подвес провода СИП</w:t>
            </w:r>
          </w:p>
        </w:tc>
        <w:tc>
          <w:tcPr>
            <w:tcW w:w="1418" w:type="dxa"/>
          </w:tcPr>
          <w:p w:rsidR="00CB3D41" w:rsidRPr="005C0A19" w:rsidRDefault="00CB3D41" w:rsidP="00683B3E">
            <w:pPr>
              <w:pStyle w:val="Standard"/>
              <w:tabs>
                <w:tab w:val="left" w:pos="5812"/>
              </w:tabs>
              <w:jc w:val="center"/>
            </w:pPr>
            <w:r>
              <w:t>м</w:t>
            </w:r>
          </w:p>
        </w:tc>
        <w:tc>
          <w:tcPr>
            <w:tcW w:w="2268" w:type="dxa"/>
          </w:tcPr>
          <w:p w:rsidR="00CB3D41" w:rsidRPr="005C0A19" w:rsidRDefault="00CB3D41" w:rsidP="00683B3E">
            <w:pPr>
              <w:pStyle w:val="Standard"/>
              <w:tabs>
                <w:tab w:val="left" w:pos="5812"/>
              </w:tabs>
              <w:jc w:val="center"/>
            </w:pPr>
            <w:r>
              <w:t>210</w:t>
            </w:r>
          </w:p>
        </w:tc>
      </w:tr>
      <w:tr w:rsidR="00CB3D41" w:rsidRPr="005C0A19" w:rsidTr="00CB3D41">
        <w:tc>
          <w:tcPr>
            <w:tcW w:w="817" w:type="dxa"/>
          </w:tcPr>
          <w:p w:rsidR="00CB3D41" w:rsidRPr="005C0A19" w:rsidRDefault="00CB3D41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CB3D41" w:rsidRPr="005C0A19" w:rsidRDefault="00CB3D41" w:rsidP="00683B3E">
            <w:pPr>
              <w:pStyle w:val="Standard"/>
              <w:tabs>
                <w:tab w:val="left" w:pos="5812"/>
              </w:tabs>
            </w:pPr>
            <w:r>
              <w:t>Демонтаж светильника</w:t>
            </w:r>
          </w:p>
        </w:tc>
        <w:tc>
          <w:tcPr>
            <w:tcW w:w="1418" w:type="dxa"/>
          </w:tcPr>
          <w:p w:rsidR="00CB3D41" w:rsidRPr="005C0A19" w:rsidRDefault="00CB3D41" w:rsidP="00683B3E">
            <w:pPr>
              <w:pStyle w:val="Standard"/>
              <w:tabs>
                <w:tab w:val="left" w:pos="5812"/>
              </w:tabs>
              <w:jc w:val="center"/>
            </w:pPr>
            <w:r>
              <w:t>шт</w:t>
            </w:r>
          </w:p>
        </w:tc>
        <w:tc>
          <w:tcPr>
            <w:tcW w:w="2268" w:type="dxa"/>
          </w:tcPr>
          <w:p w:rsidR="00CB3D41" w:rsidRPr="005C0A19" w:rsidRDefault="00CB3D41" w:rsidP="00683B3E">
            <w:pPr>
              <w:pStyle w:val="Standard"/>
              <w:tabs>
                <w:tab w:val="left" w:pos="5812"/>
              </w:tabs>
              <w:jc w:val="center"/>
            </w:pPr>
            <w:r>
              <w:t>750</w:t>
            </w:r>
          </w:p>
        </w:tc>
      </w:tr>
      <w:tr w:rsidR="00CB3D41" w:rsidRPr="005C0A19" w:rsidTr="00CB3D41">
        <w:tc>
          <w:tcPr>
            <w:tcW w:w="817" w:type="dxa"/>
          </w:tcPr>
          <w:p w:rsidR="00CB3D41" w:rsidRPr="005C0A19" w:rsidRDefault="00CB3D41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CB3D41" w:rsidRPr="005C0A19" w:rsidRDefault="00CB3D41" w:rsidP="00683B3E">
            <w:pPr>
              <w:pStyle w:val="Standard"/>
              <w:tabs>
                <w:tab w:val="left" w:pos="5812"/>
              </w:tabs>
            </w:pPr>
            <w:r>
              <w:t>Демонтаж провода с фасада</w:t>
            </w:r>
          </w:p>
        </w:tc>
        <w:tc>
          <w:tcPr>
            <w:tcW w:w="1418" w:type="dxa"/>
          </w:tcPr>
          <w:p w:rsidR="00CB3D41" w:rsidRPr="005C0A19" w:rsidRDefault="00CB3D41" w:rsidP="00683B3E">
            <w:pPr>
              <w:pStyle w:val="Standard"/>
              <w:tabs>
                <w:tab w:val="left" w:pos="5812"/>
              </w:tabs>
              <w:jc w:val="center"/>
            </w:pPr>
            <w:r>
              <w:t>м</w:t>
            </w:r>
          </w:p>
        </w:tc>
        <w:tc>
          <w:tcPr>
            <w:tcW w:w="2268" w:type="dxa"/>
          </w:tcPr>
          <w:p w:rsidR="00CB3D41" w:rsidRPr="005C0A19" w:rsidRDefault="00CB3D41" w:rsidP="00683B3E">
            <w:pPr>
              <w:pStyle w:val="Standard"/>
              <w:tabs>
                <w:tab w:val="left" w:pos="5812"/>
              </w:tabs>
              <w:jc w:val="center"/>
            </w:pPr>
            <w:r>
              <w:t>92</w:t>
            </w:r>
          </w:p>
        </w:tc>
      </w:tr>
      <w:tr w:rsidR="00CB3D41" w:rsidRPr="005C0A19" w:rsidTr="00CB3D41">
        <w:tc>
          <w:tcPr>
            <w:tcW w:w="817" w:type="dxa"/>
          </w:tcPr>
          <w:p w:rsidR="00CB3D41" w:rsidRPr="005C0A19" w:rsidRDefault="00CB3D41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CB3D41" w:rsidRPr="005C0A19" w:rsidRDefault="00CB3D41" w:rsidP="00683B3E">
            <w:pPr>
              <w:pStyle w:val="Standard"/>
              <w:tabs>
                <w:tab w:val="left" w:pos="5812"/>
              </w:tabs>
            </w:pPr>
            <w:r>
              <w:t>Демонтаж опоры</w:t>
            </w:r>
          </w:p>
        </w:tc>
        <w:tc>
          <w:tcPr>
            <w:tcW w:w="1418" w:type="dxa"/>
          </w:tcPr>
          <w:p w:rsidR="00CB3D41" w:rsidRPr="005C0A19" w:rsidRDefault="00CB3D41" w:rsidP="00683B3E">
            <w:pPr>
              <w:pStyle w:val="Standard"/>
              <w:tabs>
                <w:tab w:val="left" w:pos="5812"/>
              </w:tabs>
              <w:jc w:val="center"/>
            </w:pPr>
            <w:r>
              <w:t>шт</w:t>
            </w:r>
          </w:p>
        </w:tc>
        <w:tc>
          <w:tcPr>
            <w:tcW w:w="2268" w:type="dxa"/>
          </w:tcPr>
          <w:p w:rsidR="00CB3D41" w:rsidRPr="005C0A19" w:rsidRDefault="00CB3D41" w:rsidP="00683B3E">
            <w:pPr>
              <w:pStyle w:val="Standard"/>
              <w:tabs>
                <w:tab w:val="left" w:pos="5812"/>
              </w:tabs>
              <w:jc w:val="center"/>
            </w:pPr>
            <w:r>
              <w:t>2100</w:t>
            </w:r>
          </w:p>
        </w:tc>
      </w:tr>
      <w:tr w:rsidR="00CB3D41" w:rsidRPr="005C0A19" w:rsidTr="00CB3D41">
        <w:tc>
          <w:tcPr>
            <w:tcW w:w="817" w:type="dxa"/>
          </w:tcPr>
          <w:p w:rsidR="00CB3D41" w:rsidRPr="005C0A19" w:rsidRDefault="00CB3D41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CB3D41" w:rsidRPr="005C0A19" w:rsidRDefault="00CB3D41" w:rsidP="00683B3E">
            <w:pPr>
              <w:pStyle w:val="Standard"/>
              <w:tabs>
                <w:tab w:val="left" w:pos="5812"/>
              </w:tabs>
            </w:pPr>
            <w:r>
              <w:t>Сверление отверстий в кирпиче</w:t>
            </w:r>
          </w:p>
        </w:tc>
        <w:tc>
          <w:tcPr>
            <w:tcW w:w="1418" w:type="dxa"/>
          </w:tcPr>
          <w:p w:rsidR="00CB3D41" w:rsidRPr="005C0A19" w:rsidRDefault="00CB3D41" w:rsidP="00683B3E">
            <w:pPr>
              <w:pStyle w:val="Standard"/>
              <w:tabs>
                <w:tab w:val="left" w:pos="5812"/>
              </w:tabs>
              <w:jc w:val="center"/>
            </w:pPr>
            <w:r>
              <w:t>шт</w:t>
            </w:r>
          </w:p>
        </w:tc>
        <w:tc>
          <w:tcPr>
            <w:tcW w:w="2268" w:type="dxa"/>
          </w:tcPr>
          <w:p w:rsidR="00CB3D41" w:rsidRPr="005C0A19" w:rsidRDefault="00CB3D41" w:rsidP="00683B3E">
            <w:pPr>
              <w:pStyle w:val="Standard"/>
              <w:tabs>
                <w:tab w:val="left" w:pos="5812"/>
              </w:tabs>
              <w:jc w:val="center"/>
            </w:pPr>
            <w:r>
              <w:t>110</w:t>
            </w:r>
          </w:p>
        </w:tc>
      </w:tr>
      <w:tr w:rsidR="00CB3D41" w:rsidRPr="005C0A19" w:rsidTr="00F43F26">
        <w:tc>
          <w:tcPr>
            <w:tcW w:w="10031" w:type="dxa"/>
            <w:gridSpan w:val="4"/>
          </w:tcPr>
          <w:p w:rsidR="00CB3D41" w:rsidRPr="00CB3D41" w:rsidRDefault="00CB3D41" w:rsidP="009801F5">
            <w:pPr>
              <w:pStyle w:val="Standard"/>
              <w:tabs>
                <w:tab w:val="left" w:pos="5812"/>
              </w:tabs>
              <w:jc w:val="center"/>
              <w:rPr>
                <w:b/>
              </w:rPr>
            </w:pPr>
            <w:r w:rsidRPr="00CB3D41">
              <w:rPr>
                <w:b/>
              </w:rPr>
              <w:t>Установка скамеек</w:t>
            </w:r>
          </w:p>
        </w:tc>
      </w:tr>
      <w:tr w:rsidR="005C0A19" w:rsidRPr="005C0A19" w:rsidTr="00CB3D41">
        <w:tc>
          <w:tcPr>
            <w:tcW w:w="817" w:type="dxa"/>
          </w:tcPr>
          <w:p w:rsidR="005C0A19" w:rsidRPr="005C0A19" w:rsidRDefault="005C0A19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C0A19" w:rsidRPr="005C0A19" w:rsidRDefault="00CB3D41" w:rsidP="0084563D">
            <w:pPr>
              <w:pStyle w:val="Standard"/>
              <w:tabs>
                <w:tab w:val="left" w:pos="5812"/>
              </w:tabs>
            </w:pPr>
            <w:r>
              <w:t>Демонтаж старых скамеек</w:t>
            </w:r>
          </w:p>
        </w:tc>
        <w:tc>
          <w:tcPr>
            <w:tcW w:w="1418" w:type="dxa"/>
          </w:tcPr>
          <w:p w:rsidR="005C0A19" w:rsidRPr="005C0A19" w:rsidRDefault="005C0A19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 xml:space="preserve"> шт</w:t>
            </w:r>
          </w:p>
        </w:tc>
        <w:tc>
          <w:tcPr>
            <w:tcW w:w="2268" w:type="dxa"/>
          </w:tcPr>
          <w:p w:rsidR="005C0A19" w:rsidRPr="005C0A19" w:rsidRDefault="00CB3D41" w:rsidP="009801F5">
            <w:pPr>
              <w:pStyle w:val="Standard"/>
              <w:tabs>
                <w:tab w:val="left" w:pos="5812"/>
              </w:tabs>
              <w:jc w:val="center"/>
            </w:pPr>
            <w:r>
              <w:t>750</w:t>
            </w:r>
          </w:p>
        </w:tc>
      </w:tr>
      <w:tr w:rsidR="005C0A19" w:rsidRPr="005C0A19" w:rsidTr="00CB3D41">
        <w:tc>
          <w:tcPr>
            <w:tcW w:w="817" w:type="dxa"/>
          </w:tcPr>
          <w:p w:rsidR="005C0A19" w:rsidRPr="005C0A19" w:rsidRDefault="005C0A19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C0A19" w:rsidRPr="005C0A19" w:rsidRDefault="00CB3D41" w:rsidP="0084563D">
            <w:pPr>
              <w:pStyle w:val="Standard"/>
              <w:tabs>
                <w:tab w:val="left" w:pos="5812"/>
              </w:tabs>
            </w:pPr>
            <w:r>
              <w:t>Стоимость установки скамеек</w:t>
            </w:r>
          </w:p>
        </w:tc>
        <w:tc>
          <w:tcPr>
            <w:tcW w:w="1418" w:type="dxa"/>
          </w:tcPr>
          <w:p w:rsidR="005C0A19" w:rsidRPr="005C0A19" w:rsidRDefault="005C0A19" w:rsidP="009801F5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шт</w:t>
            </w:r>
          </w:p>
        </w:tc>
        <w:tc>
          <w:tcPr>
            <w:tcW w:w="2268" w:type="dxa"/>
          </w:tcPr>
          <w:p w:rsidR="005C0A19" w:rsidRPr="005C0A19" w:rsidRDefault="00CB3D41" w:rsidP="009801F5">
            <w:pPr>
              <w:pStyle w:val="Standard"/>
              <w:tabs>
                <w:tab w:val="left" w:pos="5812"/>
              </w:tabs>
              <w:jc w:val="center"/>
            </w:pPr>
            <w:r>
              <w:t>2000</w:t>
            </w:r>
          </w:p>
        </w:tc>
      </w:tr>
      <w:tr w:rsidR="00CB3D41" w:rsidRPr="005C0A19" w:rsidTr="004F5134">
        <w:tc>
          <w:tcPr>
            <w:tcW w:w="10031" w:type="dxa"/>
            <w:gridSpan w:val="4"/>
          </w:tcPr>
          <w:p w:rsidR="00CB3D41" w:rsidRPr="00CB3D41" w:rsidRDefault="00CB3D41" w:rsidP="00683B3E">
            <w:pPr>
              <w:pStyle w:val="Standard"/>
              <w:tabs>
                <w:tab w:val="left" w:pos="5812"/>
              </w:tabs>
              <w:jc w:val="center"/>
              <w:rPr>
                <w:b/>
              </w:rPr>
            </w:pPr>
            <w:r w:rsidRPr="00CB3D41">
              <w:rPr>
                <w:b/>
              </w:rPr>
              <w:t>Установка урн</w:t>
            </w:r>
          </w:p>
        </w:tc>
      </w:tr>
      <w:tr w:rsidR="00CB3D41" w:rsidRPr="005C0A19" w:rsidTr="00683B3E">
        <w:tc>
          <w:tcPr>
            <w:tcW w:w="817" w:type="dxa"/>
          </w:tcPr>
          <w:p w:rsidR="00CB3D41" w:rsidRPr="005C0A19" w:rsidRDefault="00CB3D41" w:rsidP="00B17E31">
            <w:pPr>
              <w:pStyle w:val="Standard"/>
              <w:numPr>
                <w:ilvl w:val="0"/>
                <w:numId w:val="36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CB3D41" w:rsidRDefault="00CB3D41" w:rsidP="00683B3E">
            <w:pPr>
              <w:pStyle w:val="Standard"/>
              <w:tabs>
                <w:tab w:val="left" w:pos="5812"/>
              </w:tabs>
            </w:pPr>
            <w:r>
              <w:t>Стоимость установки урны с креплением (фиксацией)</w:t>
            </w:r>
          </w:p>
        </w:tc>
        <w:tc>
          <w:tcPr>
            <w:tcW w:w="1418" w:type="dxa"/>
          </w:tcPr>
          <w:p w:rsidR="00CB3D41" w:rsidRPr="005C0A19" w:rsidRDefault="00CB3D41" w:rsidP="00683B3E">
            <w:pPr>
              <w:pStyle w:val="Standard"/>
              <w:tabs>
                <w:tab w:val="left" w:pos="5812"/>
              </w:tabs>
              <w:jc w:val="center"/>
            </w:pPr>
            <w:r>
              <w:t>шт</w:t>
            </w:r>
          </w:p>
        </w:tc>
        <w:tc>
          <w:tcPr>
            <w:tcW w:w="2268" w:type="dxa"/>
          </w:tcPr>
          <w:p w:rsidR="00CB3D41" w:rsidRDefault="00CB3D41" w:rsidP="00683B3E">
            <w:pPr>
              <w:pStyle w:val="Standard"/>
              <w:tabs>
                <w:tab w:val="left" w:pos="5812"/>
              </w:tabs>
              <w:jc w:val="center"/>
            </w:pPr>
            <w:r>
              <w:t>1500</w:t>
            </w:r>
          </w:p>
        </w:tc>
      </w:tr>
    </w:tbl>
    <w:p w:rsidR="00CB3D41" w:rsidRDefault="00CB3D41" w:rsidP="009801F5">
      <w:pPr>
        <w:pStyle w:val="Standard"/>
        <w:tabs>
          <w:tab w:val="left" w:pos="709"/>
        </w:tabs>
        <w:ind w:firstLine="709"/>
        <w:jc w:val="both"/>
        <w:rPr>
          <w:rStyle w:val="af4"/>
          <w:b w:val="0"/>
          <w:sz w:val="24"/>
          <w:szCs w:val="24"/>
        </w:rPr>
      </w:pPr>
    </w:p>
    <w:p w:rsidR="009801F5" w:rsidRPr="003532BB" w:rsidRDefault="009801F5" w:rsidP="009801F5">
      <w:pPr>
        <w:pStyle w:val="Standard"/>
        <w:tabs>
          <w:tab w:val="left" w:pos="709"/>
        </w:tabs>
        <w:ind w:firstLine="709"/>
        <w:jc w:val="both"/>
        <w:rPr>
          <w:rStyle w:val="af4"/>
          <w:b w:val="0"/>
          <w:sz w:val="24"/>
          <w:szCs w:val="24"/>
        </w:rPr>
      </w:pPr>
      <w:r w:rsidRPr="003532BB">
        <w:rPr>
          <w:rStyle w:val="af4"/>
          <w:b w:val="0"/>
          <w:sz w:val="24"/>
          <w:szCs w:val="24"/>
        </w:rPr>
        <w:t>Визуализированный перечень образцов элементов благоустройства, предлагаемых к ра</w:t>
      </w:r>
      <w:r w:rsidRPr="003532BB">
        <w:rPr>
          <w:rStyle w:val="af4"/>
          <w:b w:val="0"/>
          <w:sz w:val="24"/>
          <w:szCs w:val="24"/>
        </w:rPr>
        <w:t>з</w:t>
      </w:r>
      <w:r w:rsidRPr="003532BB">
        <w:rPr>
          <w:rStyle w:val="af4"/>
          <w:b w:val="0"/>
          <w:sz w:val="24"/>
          <w:szCs w:val="24"/>
        </w:rPr>
        <w:t xml:space="preserve">мещению на дворовой территории многоквартирного дома, сформированный </w:t>
      </w:r>
      <w:proofErr w:type="gramStart"/>
      <w:r w:rsidRPr="003532BB">
        <w:rPr>
          <w:rStyle w:val="af4"/>
          <w:b w:val="0"/>
          <w:sz w:val="24"/>
          <w:szCs w:val="24"/>
        </w:rPr>
        <w:t>исходя из мин</w:t>
      </w:r>
      <w:r w:rsidRPr="003532BB">
        <w:rPr>
          <w:rStyle w:val="af4"/>
          <w:b w:val="0"/>
          <w:sz w:val="24"/>
          <w:szCs w:val="24"/>
        </w:rPr>
        <w:t>и</w:t>
      </w:r>
      <w:r w:rsidRPr="003532BB">
        <w:rPr>
          <w:rStyle w:val="af4"/>
          <w:b w:val="0"/>
          <w:sz w:val="24"/>
          <w:szCs w:val="24"/>
        </w:rPr>
        <w:t>мального перечня работ по благоустройству дворовых территорий приведен</w:t>
      </w:r>
      <w:proofErr w:type="gramEnd"/>
      <w:r w:rsidRPr="003532BB">
        <w:rPr>
          <w:rStyle w:val="af4"/>
          <w:b w:val="0"/>
          <w:sz w:val="24"/>
          <w:szCs w:val="24"/>
        </w:rPr>
        <w:t xml:space="preserve"> в Приложении № 3 к настоящей программе.</w:t>
      </w:r>
    </w:p>
    <w:p w:rsidR="009801F5" w:rsidRDefault="009801F5" w:rsidP="009801F5">
      <w:pPr>
        <w:pStyle w:val="Standard"/>
        <w:tabs>
          <w:tab w:val="left" w:pos="709"/>
        </w:tabs>
        <w:ind w:firstLine="709"/>
        <w:rPr>
          <w:b/>
          <w:sz w:val="24"/>
          <w:szCs w:val="24"/>
        </w:rPr>
      </w:pPr>
    </w:p>
    <w:p w:rsidR="00CB3D41" w:rsidRDefault="00CB3D41">
      <w:pPr>
        <w:pStyle w:val="Standard"/>
        <w:tabs>
          <w:tab w:val="left" w:pos="5812"/>
        </w:tabs>
        <w:ind w:firstLine="709"/>
        <w:jc w:val="center"/>
        <w:rPr>
          <w:b/>
          <w:sz w:val="24"/>
          <w:szCs w:val="24"/>
        </w:rPr>
      </w:pPr>
    </w:p>
    <w:p w:rsidR="00CB3D41" w:rsidRDefault="00CB3D41">
      <w:pPr>
        <w:pStyle w:val="Standard"/>
        <w:tabs>
          <w:tab w:val="left" w:pos="5812"/>
        </w:tabs>
        <w:ind w:firstLine="709"/>
        <w:jc w:val="center"/>
        <w:rPr>
          <w:b/>
          <w:sz w:val="24"/>
          <w:szCs w:val="24"/>
        </w:rPr>
      </w:pPr>
    </w:p>
    <w:p w:rsidR="00CB3D41" w:rsidRDefault="00CB3D41">
      <w:pPr>
        <w:pStyle w:val="Standard"/>
        <w:tabs>
          <w:tab w:val="left" w:pos="5812"/>
        </w:tabs>
        <w:ind w:firstLine="709"/>
        <w:jc w:val="center"/>
        <w:rPr>
          <w:b/>
          <w:sz w:val="24"/>
          <w:szCs w:val="24"/>
        </w:rPr>
      </w:pPr>
    </w:p>
    <w:p w:rsidR="004F038D" w:rsidRDefault="00F2360F">
      <w:pPr>
        <w:pStyle w:val="Standard"/>
        <w:tabs>
          <w:tab w:val="left" w:pos="5812"/>
        </w:tabs>
        <w:ind w:firstLine="709"/>
        <w:jc w:val="center"/>
      </w:pPr>
      <w:r>
        <w:rPr>
          <w:b/>
          <w:sz w:val="24"/>
          <w:szCs w:val="24"/>
        </w:rPr>
        <w:lastRenderedPageBreak/>
        <w:t>Дополнительный перечень работ</w:t>
      </w:r>
    </w:p>
    <w:p w:rsidR="004F038D" w:rsidRDefault="00F2360F">
      <w:pPr>
        <w:pStyle w:val="Standard"/>
        <w:tabs>
          <w:tab w:val="left" w:pos="5812"/>
        </w:tabs>
        <w:ind w:firstLine="709"/>
        <w:jc w:val="center"/>
      </w:pPr>
      <w:r>
        <w:rPr>
          <w:b/>
          <w:sz w:val="24"/>
          <w:szCs w:val="24"/>
        </w:rPr>
        <w:t>по благоустройству дворовых территорий</w:t>
      </w:r>
      <w:r>
        <w:rPr>
          <w:sz w:val="24"/>
          <w:szCs w:val="24"/>
        </w:rPr>
        <w:t>.</w:t>
      </w:r>
    </w:p>
    <w:p w:rsidR="004F038D" w:rsidRDefault="004F038D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</w:p>
    <w:p w:rsidR="004F038D" w:rsidRPr="003C3B4A" w:rsidRDefault="00F2360F">
      <w:pPr>
        <w:pStyle w:val="Standard"/>
        <w:tabs>
          <w:tab w:val="left" w:pos="5812"/>
        </w:tabs>
        <w:ind w:firstLine="709"/>
        <w:jc w:val="both"/>
      </w:pPr>
      <w:r>
        <w:rPr>
          <w:sz w:val="24"/>
          <w:szCs w:val="24"/>
        </w:rPr>
        <w:t xml:space="preserve">Дополнительный перечень работ по благоустройству дворовых территорий включает </w:t>
      </w:r>
      <w:r w:rsidRPr="003C3B4A">
        <w:rPr>
          <w:sz w:val="24"/>
          <w:szCs w:val="24"/>
        </w:rPr>
        <w:t>пр</w:t>
      </w:r>
      <w:r w:rsidRPr="003C3B4A">
        <w:rPr>
          <w:sz w:val="24"/>
          <w:szCs w:val="24"/>
        </w:rPr>
        <w:t>о</w:t>
      </w:r>
      <w:r w:rsidRPr="003C3B4A">
        <w:rPr>
          <w:sz w:val="24"/>
          <w:szCs w:val="24"/>
        </w:rPr>
        <w:t>ведение следующих мероприятий:</w:t>
      </w:r>
    </w:p>
    <w:p w:rsidR="004F038D" w:rsidRPr="003C3B4A" w:rsidRDefault="00F2360F">
      <w:pPr>
        <w:pStyle w:val="Standard"/>
        <w:tabs>
          <w:tab w:val="left" w:pos="5812"/>
        </w:tabs>
        <w:ind w:firstLine="709"/>
        <w:jc w:val="both"/>
      </w:pPr>
      <w:r w:rsidRPr="003C3B4A">
        <w:rPr>
          <w:sz w:val="24"/>
          <w:szCs w:val="24"/>
        </w:rPr>
        <w:t>- озеленение территорий;</w:t>
      </w:r>
    </w:p>
    <w:p w:rsidR="004F038D" w:rsidRPr="003C3B4A" w:rsidRDefault="00F2360F">
      <w:pPr>
        <w:pStyle w:val="Standard"/>
        <w:tabs>
          <w:tab w:val="left" w:pos="5812"/>
        </w:tabs>
        <w:ind w:firstLine="709"/>
        <w:jc w:val="both"/>
      </w:pPr>
      <w:r w:rsidRPr="003C3B4A">
        <w:rPr>
          <w:sz w:val="24"/>
          <w:szCs w:val="24"/>
        </w:rPr>
        <w:t>- установка ограждений;</w:t>
      </w:r>
    </w:p>
    <w:p w:rsidR="004F038D" w:rsidRPr="003C3B4A" w:rsidRDefault="00F2360F">
      <w:pPr>
        <w:pStyle w:val="Standard"/>
        <w:tabs>
          <w:tab w:val="left" w:pos="5812"/>
        </w:tabs>
        <w:ind w:firstLine="709"/>
        <w:jc w:val="both"/>
      </w:pPr>
      <w:r w:rsidRPr="003C3B4A">
        <w:rPr>
          <w:sz w:val="24"/>
          <w:szCs w:val="24"/>
        </w:rPr>
        <w:t>- оборудование детских площадок;</w:t>
      </w:r>
    </w:p>
    <w:p w:rsidR="004F038D" w:rsidRPr="003C3B4A" w:rsidRDefault="00F2360F">
      <w:pPr>
        <w:pStyle w:val="Standard"/>
        <w:tabs>
          <w:tab w:val="left" w:pos="5812"/>
        </w:tabs>
        <w:ind w:firstLine="709"/>
        <w:jc w:val="both"/>
      </w:pPr>
      <w:r w:rsidRPr="003C3B4A">
        <w:rPr>
          <w:sz w:val="24"/>
          <w:szCs w:val="24"/>
        </w:rPr>
        <w:t>- оборудование спортивных площадок;</w:t>
      </w:r>
    </w:p>
    <w:p w:rsidR="004F038D" w:rsidRPr="003C3B4A" w:rsidRDefault="00F2360F">
      <w:pPr>
        <w:pStyle w:val="Standard"/>
        <w:tabs>
          <w:tab w:val="left" w:pos="5812"/>
        </w:tabs>
        <w:ind w:firstLine="709"/>
        <w:jc w:val="both"/>
      </w:pPr>
      <w:r w:rsidRPr="003C3B4A">
        <w:rPr>
          <w:sz w:val="24"/>
          <w:szCs w:val="24"/>
        </w:rPr>
        <w:t>- установка малых архитектурных форм и мебели;</w:t>
      </w:r>
    </w:p>
    <w:p w:rsidR="004F038D" w:rsidRPr="003C3B4A" w:rsidRDefault="00F2360F">
      <w:pPr>
        <w:pStyle w:val="Standard"/>
        <w:tabs>
          <w:tab w:val="left" w:pos="5812"/>
        </w:tabs>
        <w:ind w:firstLine="709"/>
        <w:jc w:val="both"/>
      </w:pPr>
      <w:r w:rsidRPr="003C3B4A">
        <w:rPr>
          <w:sz w:val="24"/>
          <w:szCs w:val="24"/>
        </w:rPr>
        <w:t>- обустройство автомобильных парковок;</w:t>
      </w:r>
    </w:p>
    <w:p w:rsidR="004F038D" w:rsidRPr="003C3B4A" w:rsidRDefault="00F2360F">
      <w:pPr>
        <w:pStyle w:val="Standard"/>
        <w:tabs>
          <w:tab w:val="left" w:pos="5812"/>
        </w:tabs>
        <w:ind w:firstLine="709"/>
        <w:jc w:val="both"/>
      </w:pPr>
      <w:r w:rsidRPr="003C3B4A">
        <w:rPr>
          <w:sz w:val="24"/>
          <w:szCs w:val="24"/>
        </w:rPr>
        <w:t>- оборудование поверхностной дренажной системы внутридворовых проездов;</w:t>
      </w:r>
    </w:p>
    <w:p w:rsidR="004F038D" w:rsidRPr="003C3B4A" w:rsidRDefault="00F2360F">
      <w:pPr>
        <w:pStyle w:val="Standard"/>
        <w:tabs>
          <w:tab w:val="left" w:pos="5812"/>
        </w:tabs>
        <w:ind w:firstLine="709"/>
        <w:jc w:val="both"/>
      </w:pPr>
      <w:r w:rsidRPr="003C3B4A">
        <w:rPr>
          <w:sz w:val="24"/>
          <w:szCs w:val="24"/>
        </w:rPr>
        <w:t>- обустройство площадок для отдыха;</w:t>
      </w:r>
    </w:p>
    <w:p w:rsidR="004F038D" w:rsidRDefault="00F2360F">
      <w:pPr>
        <w:pStyle w:val="Standard"/>
        <w:tabs>
          <w:tab w:val="left" w:pos="5812"/>
        </w:tabs>
        <w:ind w:firstLine="709"/>
        <w:jc w:val="both"/>
      </w:pPr>
      <w:r w:rsidRPr="003C3B4A">
        <w:rPr>
          <w:sz w:val="24"/>
          <w:szCs w:val="24"/>
        </w:rPr>
        <w:t>- другие виды работ.</w:t>
      </w:r>
    </w:p>
    <w:p w:rsidR="003532BB" w:rsidRDefault="003532BB" w:rsidP="003532BB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Нормативная стоимость (единичные расценки) работ по благоустройству дворовых терр</w:t>
      </w:r>
      <w:r>
        <w:rPr>
          <w:sz w:val="24"/>
          <w:szCs w:val="24"/>
        </w:rPr>
        <w:t>и</w:t>
      </w:r>
      <w:r>
        <w:rPr>
          <w:sz w:val="24"/>
          <w:szCs w:val="24"/>
        </w:rPr>
        <w:t>торий, входящих в дополнительный  перечень работ, приведена в таблице № 2 Программы.</w:t>
      </w:r>
    </w:p>
    <w:p w:rsidR="003532BB" w:rsidRDefault="003532BB" w:rsidP="003532BB">
      <w:pPr>
        <w:pStyle w:val="Standard"/>
        <w:tabs>
          <w:tab w:val="left" w:pos="5812"/>
        </w:tabs>
        <w:ind w:firstLine="709"/>
        <w:jc w:val="right"/>
        <w:rPr>
          <w:i/>
        </w:rPr>
      </w:pPr>
    </w:p>
    <w:p w:rsidR="003532BB" w:rsidRDefault="003532BB" w:rsidP="003532BB">
      <w:pPr>
        <w:pStyle w:val="Standard"/>
        <w:tabs>
          <w:tab w:val="left" w:pos="5812"/>
        </w:tabs>
        <w:ind w:firstLine="709"/>
        <w:jc w:val="right"/>
        <w:rPr>
          <w:i/>
        </w:rPr>
      </w:pPr>
      <w:r w:rsidRPr="009801F5">
        <w:rPr>
          <w:i/>
        </w:rPr>
        <w:t xml:space="preserve">Таблица № </w:t>
      </w:r>
      <w:r>
        <w:rPr>
          <w:i/>
        </w:rPr>
        <w:t>2</w:t>
      </w:r>
    </w:p>
    <w:p w:rsidR="006D48BD" w:rsidRDefault="003532BB" w:rsidP="003532BB">
      <w:pPr>
        <w:pStyle w:val="Standard"/>
        <w:tabs>
          <w:tab w:val="left" w:pos="5812"/>
        </w:tabs>
        <w:ind w:firstLine="709"/>
        <w:jc w:val="center"/>
        <w:rPr>
          <w:sz w:val="24"/>
          <w:szCs w:val="24"/>
        </w:rPr>
      </w:pPr>
      <w:r w:rsidRPr="009801F5">
        <w:rPr>
          <w:sz w:val="24"/>
          <w:szCs w:val="24"/>
        </w:rPr>
        <w:t xml:space="preserve">Нормативная стоимость </w:t>
      </w:r>
    </w:p>
    <w:p w:rsidR="006D48BD" w:rsidRDefault="003532BB" w:rsidP="003532BB">
      <w:pPr>
        <w:pStyle w:val="Standard"/>
        <w:tabs>
          <w:tab w:val="left" w:pos="5812"/>
        </w:tabs>
        <w:ind w:firstLine="709"/>
        <w:jc w:val="center"/>
        <w:rPr>
          <w:sz w:val="24"/>
          <w:szCs w:val="24"/>
        </w:rPr>
      </w:pPr>
      <w:r w:rsidRPr="009801F5">
        <w:rPr>
          <w:sz w:val="24"/>
          <w:szCs w:val="24"/>
        </w:rPr>
        <w:t xml:space="preserve">работ по благоустройству дворовых территорий, входящих </w:t>
      </w:r>
    </w:p>
    <w:p w:rsidR="003532BB" w:rsidRPr="009801F5" w:rsidRDefault="003532BB" w:rsidP="003532BB">
      <w:pPr>
        <w:pStyle w:val="Standard"/>
        <w:tabs>
          <w:tab w:val="left" w:pos="5812"/>
        </w:tabs>
        <w:ind w:firstLine="709"/>
        <w:jc w:val="center"/>
        <w:rPr>
          <w:sz w:val="24"/>
          <w:szCs w:val="24"/>
        </w:rPr>
      </w:pPr>
      <w:r w:rsidRPr="009801F5">
        <w:rPr>
          <w:sz w:val="24"/>
          <w:szCs w:val="24"/>
        </w:rPr>
        <w:t xml:space="preserve">в </w:t>
      </w:r>
      <w:r>
        <w:rPr>
          <w:sz w:val="24"/>
          <w:szCs w:val="24"/>
        </w:rPr>
        <w:t>д</w:t>
      </w:r>
      <w:r>
        <w:rPr>
          <w:sz w:val="24"/>
          <w:szCs w:val="24"/>
        </w:rPr>
        <w:t>о</w:t>
      </w:r>
      <w:r>
        <w:rPr>
          <w:sz w:val="24"/>
          <w:szCs w:val="24"/>
        </w:rPr>
        <w:t>полнительный</w:t>
      </w:r>
      <w:r w:rsidRPr="009801F5">
        <w:rPr>
          <w:sz w:val="24"/>
          <w:szCs w:val="24"/>
        </w:rPr>
        <w:t xml:space="preserve"> перечень работ</w:t>
      </w:r>
    </w:p>
    <w:p w:rsidR="003532BB" w:rsidRPr="009801F5" w:rsidRDefault="003532BB" w:rsidP="003532BB">
      <w:pPr>
        <w:pStyle w:val="Standard"/>
        <w:tabs>
          <w:tab w:val="left" w:pos="5812"/>
        </w:tabs>
        <w:ind w:firstLine="709"/>
        <w:jc w:val="right"/>
      </w:pPr>
    </w:p>
    <w:tbl>
      <w:tblPr>
        <w:tblStyle w:val="afe"/>
        <w:tblW w:w="0" w:type="auto"/>
        <w:tblLook w:val="04A0" w:firstRow="1" w:lastRow="0" w:firstColumn="1" w:lastColumn="0" w:noHBand="0" w:noVBand="1"/>
      </w:tblPr>
      <w:tblGrid>
        <w:gridCol w:w="817"/>
        <w:gridCol w:w="5528"/>
        <w:gridCol w:w="1560"/>
        <w:gridCol w:w="1701"/>
      </w:tblGrid>
      <w:tr w:rsidR="003532BB" w:rsidTr="006D48BD">
        <w:tc>
          <w:tcPr>
            <w:tcW w:w="817" w:type="dxa"/>
            <w:vAlign w:val="center"/>
          </w:tcPr>
          <w:p w:rsidR="003532BB" w:rsidRPr="006D48BD" w:rsidRDefault="003532BB" w:rsidP="00881CA3">
            <w:pPr>
              <w:pStyle w:val="Standard"/>
              <w:tabs>
                <w:tab w:val="left" w:pos="5812"/>
              </w:tabs>
              <w:jc w:val="center"/>
            </w:pPr>
            <w:r w:rsidRPr="006D48BD">
              <w:t xml:space="preserve">№ </w:t>
            </w:r>
            <w:proofErr w:type="gramStart"/>
            <w:r w:rsidRPr="006D48BD">
              <w:t>п</w:t>
            </w:r>
            <w:proofErr w:type="gramEnd"/>
            <w:r w:rsidRPr="006D48BD">
              <w:t>/п</w:t>
            </w:r>
          </w:p>
        </w:tc>
        <w:tc>
          <w:tcPr>
            <w:tcW w:w="5528" w:type="dxa"/>
            <w:vAlign w:val="center"/>
          </w:tcPr>
          <w:p w:rsidR="003532BB" w:rsidRPr="006D48BD" w:rsidRDefault="003532BB" w:rsidP="00881CA3">
            <w:pPr>
              <w:pStyle w:val="Standard"/>
              <w:tabs>
                <w:tab w:val="left" w:pos="5812"/>
              </w:tabs>
              <w:jc w:val="center"/>
            </w:pPr>
            <w:r w:rsidRPr="006D48BD">
              <w:t>Наименование норматива финансовых затрат на благ</w:t>
            </w:r>
            <w:r w:rsidRPr="006D48BD">
              <w:t>о</w:t>
            </w:r>
            <w:r w:rsidRPr="006D48BD">
              <w:t>устройство</w:t>
            </w:r>
          </w:p>
        </w:tc>
        <w:tc>
          <w:tcPr>
            <w:tcW w:w="1560" w:type="dxa"/>
            <w:vAlign w:val="center"/>
          </w:tcPr>
          <w:p w:rsidR="003532BB" w:rsidRPr="006D48BD" w:rsidRDefault="003532BB" w:rsidP="00881CA3">
            <w:pPr>
              <w:pStyle w:val="Standard"/>
              <w:tabs>
                <w:tab w:val="left" w:pos="5812"/>
              </w:tabs>
              <w:jc w:val="center"/>
            </w:pPr>
            <w:r w:rsidRPr="006D48BD">
              <w:t>Единица изм</w:t>
            </w:r>
            <w:r w:rsidRPr="006D48BD">
              <w:t>е</w:t>
            </w:r>
            <w:r w:rsidRPr="006D48BD">
              <w:t>рения</w:t>
            </w:r>
          </w:p>
        </w:tc>
        <w:tc>
          <w:tcPr>
            <w:tcW w:w="1701" w:type="dxa"/>
            <w:vAlign w:val="center"/>
          </w:tcPr>
          <w:p w:rsidR="003532BB" w:rsidRPr="006D48BD" w:rsidRDefault="003532BB" w:rsidP="00881CA3">
            <w:pPr>
              <w:pStyle w:val="Standard"/>
              <w:tabs>
                <w:tab w:val="left" w:pos="5812"/>
              </w:tabs>
              <w:jc w:val="center"/>
            </w:pPr>
            <w:r w:rsidRPr="006D48BD">
              <w:t>Нормативы ф</w:t>
            </w:r>
            <w:r w:rsidRPr="006D48BD">
              <w:t>и</w:t>
            </w:r>
            <w:r w:rsidRPr="006D48BD">
              <w:t>нансовых затрат на 1 единицу изм</w:t>
            </w:r>
            <w:r w:rsidRPr="006D48BD">
              <w:t>е</w:t>
            </w:r>
            <w:r w:rsidRPr="006D48BD">
              <w:t xml:space="preserve">рения, с учетом НДС, </w:t>
            </w:r>
            <w:proofErr w:type="spellStart"/>
            <w:r w:rsidRPr="006D48BD">
              <w:t>руб</w:t>
            </w:r>
            <w:proofErr w:type="spellEnd"/>
          </w:p>
        </w:tc>
      </w:tr>
      <w:tr w:rsidR="006D48BD" w:rsidTr="006D48BD">
        <w:tc>
          <w:tcPr>
            <w:tcW w:w="9606" w:type="dxa"/>
            <w:gridSpan w:val="4"/>
          </w:tcPr>
          <w:p w:rsidR="006D48BD" w:rsidRPr="006D48BD" w:rsidRDefault="006D48BD" w:rsidP="00881CA3">
            <w:pPr>
              <w:pStyle w:val="Standard"/>
              <w:tabs>
                <w:tab w:val="left" w:pos="5812"/>
              </w:tabs>
              <w:jc w:val="center"/>
              <w:rPr>
                <w:b/>
              </w:rPr>
            </w:pPr>
            <w:r w:rsidRPr="006D48BD">
              <w:rPr>
                <w:b/>
              </w:rPr>
              <w:t>Озеленение территорий</w:t>
            </w:r>
          </w:p>
        </w:tc>
      </w:tr>
      <w:tr w:rsidR="003532BB" w:rsidTr="006D48BD">
        <w:tc>
          <w:tcPr>
            <w:tcW w:w="817" w:type="dxa"/>
          </w:tcPr>
          <w:p w:rsidR="003532BB" w:rsidRPr="006D48BD" w:rsidRDefault="003532BB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</w:pPr>
          </w:p>
        </w:tc>
        <w:tc>
          <w:tcPr>
            <w:tcW w:w="5528" w:type="dxa"/>
          </w:tcPr>
          <w:p w:rsidR="003532BB" w:rsidRPr="006D48BD" w:rsidRDefault="006D48BD" w:rsidP="0084563D">
            <w:pPr>
              <w:pStyle w:val="Standard"/>
              <w:tabs>
                <w:tab w:val="left" w:pos="5812"/>
              </w:tabs>
            </w:pPr>
            <w:r w:rsidRPr="006D48BD">
              <w:t>Уход за газонами обыкновенными</w:t>
            </w:r>
          </w:p>
        </w:tc>
        <w:tc>
          <w:tcPr>
            <w:tcW w:w="1560" w:type="dxa"/>
          </w:tcPr>
          <w:p w:rsidR="003532BB" w:rsidRPr="006D48BD" w:rsidRDefault="003532BB" w:rsidP="00881CA3">
            <w:pPr>
              <w:pStyle w:val="Standard"/>
              <w:tabs>
                <w:tab w:val="left" w:pos="5812"/>
              </w:tabs>
              <w:jc w:val="center"/>
            </w:pPr>
            <w:r w:rsidRPr="006D48BD">
              <w:t>м</w:t>
            </w:r>
            <w:proofErr w:type="gramStart"/>
            <w:r w:rsidRPr="006D48BD">
              <w:t>2</w:t>
            </w:r>
            <w:proofErr w:type="gramEnd"/>
          </w:p>
        </w:tc>
        <w:tc>
          <w:tcPr>
            <w:tcW w:w="1701" w:type="dxa"/>
          </w:tcPr>
          <w:p w:rsidR="003532BB" w:rsidRPr="006D48BD" w:rsidRDefault="006D48BD" w:rsidP="00881CA3">
            <w:pPr>
              <w:pStyle w:val="Standard"/>
              <w:tabs>
                <w:tab w:val="left" w:pos="5812"/>
              </w:tabs>
              <w:jc w:val="center"/>
            </w:pPr>
            <w:r w:rsidRPr="006D48BD">
              <w:t>550</w:t>
            </w:r>
          </w:p>
        </w:tc>
      </w:tr>
      <w:tr w:rsidR="003532BB" w:rsidTr="006D48BD">
        <w:tc>
          <w:tcPr>
            <w:tcW w:w="817" w:type="dxa"/>
          </w:tcPr>
          <w:p w:rsidR="003532BB" w:rsidRPr="006D48BD" w:rsidRDefault="003532BB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3532BB" w:rsidRPr="006D48BD" w:rsidRDefault="006D48BD" w:rsidP="0084563D">
            <w:pPr>
              <w:pStyle w:val="Standard"/>
              <w:tabs>
                <w:tab w:val="left" w:pos="5812"/>
              </w:tabs>
            </w:pPr>
            <w:r w:rsidRPr="006D48BD">
              <w:t>Уход за газонами из многолетников</w:t>
            </w:r>
          </w:p>
        </w:tc>
        <w:tc>
          <w:tcPr>
            <w:tcW w:w="1560" w:type="dxa"/>
          </w:tcPr>
          <w:p w:rsidR="003532BB" w:rsidRPr="006D48BD" w:rsidRDefault="0084563D" w:rsidP="006D48BD">
            <w:pPr>
              <w:pStyle w:val="Standard"/>
              <w:tabs>
                <w:tab w:val="left" w:pos="5812"/>
              </w:tabs>
              <w:jc w:val="center"/>
            </w:pPr>
            <w:r w:rsidRPr="006D48BD">
              <w:t>м</w:t>
            </w:r>
            <w:proofErr w:type="gramStart"/>
            <w:r w:rsidRPr="006D48BD">
              <w:t>2</w:t>
            </w:r>
            <w:proofErr w:type="gramEnd"/>
          </w:p>
        </w:tc>
        <w:tc>
          <w:tcPr>
            <w:tcW w:w="1701" w:type="dxa"/>
          </w:tcPr>
          <w:p w:rsidR="003532BB" w:rsidRPr="006D48BD" w:rsidRDefault="006D48BD" w:rsidP="00881CA3">
            <w:pPr>
              <w:pStyle w:val="Standard"/>
              <w:tabs>
                <w:tab w:val="left" w:pos="5812"/>
              </w:tabs>
              <w:jc w:val="center"/>
            </w:pPr>
            <w:r w:rsidRPr="006D48BD">
              <w:t>850</w:t>
            </w:r>
          </w:p>
        </w:tc>
      </w:tr>
      <w:tr w:rsidR="003532BB" w:rsidTr="006D48BD">
        <w:tc>
          <w:tcPr>
            <w:tcW w:w="817" w:type="dxa"/>
          </w:tcPr>
          <w:p w:rsidR="003532BB" w:rsidRPr="006D48BD" w:rsidRDefault="003532BB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3532BB" w:rsidRPr="006D48BD" w:rsidRDefault="006D48BD" w:rsidP="0084563D">
            <w:pPr>
              <w:pStyle w:val="Standard"/>
              <w:tabs>
                <w:tab w:val="left" w:pos="5812"/>
              </w:tabs>
            </w:pPr>
            <w:r w:rsidRPr="006D48BD">
              <w:t>Ремонт зеленых насаждений (ручная побелка, пригото</w:t>
            </w:r>
            <w:r w:rsidRPr="006D48BD">
              <w:t>в</w:t>
            </w:r>
            <w:r w:rsidRPr="006D48BD">
              <w:t>ление раствора)</w:t>
            </w:r>
          </w:p>
        </w:tc>
        <w:tc>
          <w:tcPr>
            <w:tcW w:w="1560" w:type="dxa"/>
          </w:tcPr>
          <w:p w:rsidR="003532BB" w:rsidRPr="006D48BD" w:rsidRDefault="006D48BD" w:rsidP="006D48BD">
            <w:pPr>
              <w:pStyle w:val="Standard"/>
              <w:tabs>
                <w:tab w:val="left" w:pos="5812"/>
              </w:tabs>
              <w:jc w:val="center"/>
            </w:pPr>
            <w:r w:rsidRPr="006D48BD">
              <w:t>ствол</w:t>
            </w:r>
          </w:p>
        </w:tc>
        <w:tc>
          <w:tcPr>
            <w:tcW w:w="1701" w:type="dxa"/>
          </w:tcPr>
          <w:p w:rsidR="003532BB" w:rsidRPr="006D48BD" w:rsidRDefault="006D48BD" w:rsidP="00881CA3">
            <w:pPr>
              <w:pStyle w:val="Standard"/>
              <w:tabs>
                <w:tab w:val="left" w:pos="5812"/>
              </w:tabs>
              <w:jc w:val="center"/>
            </w:pPr>
            <w:r w:rsidRPr="006D48BD">
              <w:t>45</w:t>
            </w:r>
          </w:p>
        </w:tc>
      </w:tr>
      <w:tr w:rsidR="003532BB" w:rsidTr="006D48BD">
        <w:tc>
          <w:tcPr>
            <w:tcW w:w="817" w:type="dxa"/>
          </w:tcPr>
          <w:p w:rsidR="003532BB" w:rsidRPr="006D48BD" w:rsidRDefault="003532BB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3532BB" w:rsidRPr="006D48BD" w:rsidRDefault="006D48BD" w:rsidP="0084563D">
            <w:pPr>
              <w:pStyle w:val="Standard"/>
              <w:tabs>
                <w:tab w:val="left" w:pos="5812"/>
              </w:tabs>
            </w:pPr>
            <w:r>
              <w:t>Покос газона вручную</w:t>
            </w:r>
          </w:p>
        </w:tc>
        <w:tc>
          <w:tcPr>
            <w:tcW w:w="1560" w:type="dxa"/>
          </w:tcPr>
          <w:p w:rsidR="003532BB" w:rsidRPr="006D48BD" w:rsidRDefault="006D48BD" w:rsidP="00881CA3">
            <w:pPr>
              <w:pStyle w:val="Standard"/>
              <w:tabs>
                <w:tab w:val="left" w:pos="5812"/>
              </w:tabs>
              <w:jc w:val="center"/>
            </w:pPr>
            <w:r>
              <w:t>м</w:t>
            </w:r>
            <w:proofErr w:type="gramStart"/>
            <w:r>
              <w:t>2</w:t>
            </w:r>
            <w:proofErr w:type="gramEnd"/>
            <w:r>
              <w:t xml:space="preserve"> </w:t>
            </w:r>
          </w:p>
        </w:tc>
        <w:tc>
          <w:tcPr>
            <w:tcW w:w="1701" w:type="dxa"/>
          </w:tcPr>
          <w:p w:rsidR="003532BB" w:rsidRPr="006D48BD" w:rsidRDefault="006D48BD" w:rsidP="00881CA3">
            <w:pPr>
              <w:pStyle w:val="Standard"/>
              <w:tabs>
                <w:tab w:val="left" w:pos="5812"/>
              </w:tabs>
              <w:jc w:val="center"/>
            </w:pPr>
            <w:r>
              <w:t>15</w:t>
            </w:r>
          </w:p>
        </w:tc>
      </w:tr>
      <w:tr w:rsidR="006D48BD" w:rsidTr="006D48BD">
        <w:tc>
          <w:tcPr>
            <w:tcW w:w="817" w:type="dxa"/>
          </w:tcPr>
          <w:p w:rsidR="006D48BD" w:rsidRPr="006D48BD" w:rsidRDefault="006D48BD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6D48BD" w:rsidRPr="006D48BD" w:rsidRDefault="006D48BD" w:rsidP="0084563D">
            <w:pPr>
              <w:pStyle w:val="Standard"/>
              <w:tabs>
                <w:tab w:val="left" w:pos="5812"/>
              </w:tabs>
            </w:pPr>
            <w:r>
              <w:t>Покос газона газонокосилкой</w:t>
            </w:r>
          </w:p>
        </w:tc>
        <w:tc>
          <w:tcPr>
            <w:tcW w:w="1560" w:type="dxa"/>
          </w:tcPr>
          <w:p w:rsidR="006D48BD" w:rsidRPr="006D48BD" w:rsidRDefault="006D48BD" w:rsidP="00683B3E">
            <w:pPr>
              <w:pStyle w:val="Standard"/>
              <w:tabs>
                <w:tab w:val="left" w:pos="5812"/>
              </w:tabs>
              <w:jc w:val="center"/>
            </w:pPr>
            <w:r>
              <w:t>м</w:t>
            </w:r>
            <w:proofErr w:type="gramStart"/>
            <w:r>
              <w:t>2</w:t>
            </w:r>
            <w:proofErr w:type="gramEnd"/>
            <w:r>
              <w:t xml:space="preserve"> </w:t>
            </w:r>
          </w:p>
        </w:tc>
        <w:tc>
          <w:tcPr>
            <w:tcW w:w="1701" w:type="dxa"/>
          </w:tcPr>
          <w:p w:rsidR="006D48BD" w:rsidRPr="006D48BD" w:rsidRDefault="006D48BD" w:rsidP="00683B3E">
            <w:pPr>
              <w:pStyle w:val="Standard"/>
              <w:tabs>
                <w:tab w:val="left" w:pos="5812"/>
              </w:tabs>
              <w:jc w:val="center"/>
            </w:pPr>
            <w:r>
              <w:t>10</w:t>
            </w:r>
          </w:p>
        </w:tc>
      </w:tr>
      <w:tr w:rsidR="006D48BD" w:rsidTr="006D48BD">
        <w:tc>
          <w:tcPr>
            <w:tcW w:w="817" w:type="dxa"/>
          </w:tcPr>
          <w:p w:rsidR="006D48BD" w:rsidRPr="006D48BD" w:rsidRDefault="006D48BD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6D48BD" w:rsidRPr="006D48BD" w:rsidRDefault="006D48BD" w:rsidP="0084563D">
            <w:pPr>
              <w:pStyle w:val="Standard"/>
              <w:tabs>
                <w:tab w:val="left" w:pos="5812"/>
              </w:tabs>
            </w:pPr>
            <w:r>
              <w:t>Валка деревьев вручную</w:t>
            </w:r>
          </w:p>
        </w:tc>
        <w:tc>
          <w:tcPr>
            <w:tcW w:w="1560" w:type="dxa"/>
          </w:tcPr>
          <w:p w:rsidR="006D48BD" w:rsidRPr="006D48BD" w:rsidRDefault="006D48BD" w:rsidP="00881CA3">
            <w:pPr>
              <w:pStyle w:val="Standard"/>
              <w:tabs>
                <w:tab w:val="left" w:pos="5812"/>
              </w:tabs>
              <w:jc w:val="center"/>
            </w:pPr>
            <w:r>
              <w:t>шт</w:t>
            </w:r>
          </w:p>
        </w:tc>
        <w:tc>
          <w:tcPr>
            <w:tcW w:w="1701" w:type="dxa"/>
          </w:tcPr>
          <w:p w:rsidR="006D48BD" w:rsidRPr="006D48BD" w:rsidRDefault="006D48BD" w:rsidP="00881CA3">
            <w:pPr>
              <w:pStyle w:val="Standard"/>
              <w:tabs>
                <w:tab w:val="left" w:pos="5812"/>
              </w:tabs>
              <w:jc w:val="center"/>
            </w:pPr>
            <w:r>
              <w:t>5240</w:t>
            </w:r>
          </w:p>
        </w:tc>
      </w:tr>
      <w:tr w:rsidR="006D48BD" w:rsidTr="006D48BD">
        <w:tc>
          <w:tcPr>
            <w:tcW w:w="817" w:type="dxa"/>
          </w:tcPr>
          <w:p w:rsidR="006D48BD" w:rsidRPr="006D48BD" w:rsidRDefault="006D48BD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6D48BD" w:rsidRPr="006D48BD" w:rsidRDefault="006D48BD" w:rsidP="0084563D">
            <w:pPr>
              <w:pStyle w:val="Standard"/>
              <w:tabs>
                <w:tab w:val="left" w:pos="5812"/>
              </w:tabs>
            </w:pPr>
            <w:r>
              <w:t>Валка деревьев, диаметром до 400 мм с применением гидр</w:t>
            </w:r>
            <w:r>
              <w:t>о</w:t>
            </w:r>
            <w:r>
              <w:t>подъемника</w:t>
            </w:r>
          </w:p>
        </w:tc>
        <w:tc>
          <w:tcPr>
            <w:tcW w:w="1560" w:type="dxa"/>
          </w:tcPr>
          <w:p w:rsidR="006D48BD" w:rsidRPr="006D48BD" w:rsidRDefault="006D48BD" w:rsidP="00881CA3">
            <w:pPr>
              <w:pStyle w:val="Standard"/>
              <w:tabs>
                <w:tab w:val="left" w:pos="5812"/>
              </w:tabs>
              <w:jc w:val="center"/>
            </w:pPr>
            <w:r>
              <w:t>шт</w:t>
            </w:r>
          </w:p>
        </w:tc>
        <w:tc>
          <w:tcPr>
            <w:tcW w:w="1701" w:type="dxa"/>
          </w:tcPr>
          <w:p w:rsidR="006D48BD" w:rsidRPr="006D48BD" w:rsidRDefault="006D48BD" w:rsidP="00881CA3">
            <w:pPr>
              <w:pStyle w:val="Standard"/>
              <w:tabs>
                <w:tab w:val="left" w:pos="5812"/>
              </w:tabs>
              <w:jc w:val="center"/>
            </w:pPr>
            <w:r>
              <w:t>9150</w:t>
            </w:r>
          </w:p>
        </w:tc>
      </w:tr>
      <w:tr w:rsidR="006D48BD" w:rsidTr="006D48BD">
        <w:tc>
          <w:tcPr>
            <w:tcW w:w="817" w:type="dxa"/>
          </w:tcPr>
          <w:p w:rsidR="006D48BD" w:rsidRPr="006D48BD" w:rsidRDefault="006D48BD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6D48BD" w:rsidRPr="006D48BD" w:rsidRDefault="006D48BD" w:rsidP="006D48BD">
            <w:pPr>
              <w:pStyle w:val="Standard"/>
              <w:tabs>
                <w:tab w:val="left" w:pos="5812"/>
              </w:tabs>
            </w:pPr>
            <w:r>
              <w:t>Валка деревьев, диаметром от 400 мм с применением гидр</w:t>
            </w:r>
            <w:r>
              <w:t>о</w:t>
            </w:r>
            <w:r>
              <w:t>подъемника</w:t>
            </w:r>
          </w:p>
        </w:tc>
        <w:tc>
          <w:tcPr>
            <w:tcW w:w="1560" w:type="dxa"/>
          </w:tcPr>
          <w:p w:rsidR="006D48BD" w:rsidRPr="006D48BD" w:rsidRDefault="006D48BD" w:rsidP="00683B3E">
            <w:pPr>
              <w:pStyle w:val="Standard"/>
              <w:tabs>
                <w:tab w:val="left" w:pos="5812"/>
              </w:tabs>
              <w:jc w:val="center"/>
            </w:pPr>
            <w:r>
              <w:t>шт</w:t>
            </w:r>
          </w:p>
        </w:tc>
        <w:tc>
          <w:tcPr>
            <w:tcW w:w="1701" w:type="dxa"/>
          </w:tcPr>
          <w:p w:rsidR="006D48BD" w:rsidRPr="006D48BD" w:rsidRDefault="006D48BD" w:rsidP="00683B3E">
            <w:pPr>
              <w:pStyle w:val="Standard"/>
              <w:tabs>
                <w:tab w:val="left" w:pos="5812"/>
              </w:tabs>
              <w:jc w:val="center"/>
            </w:pPr>
            <w:r>
              <w:t>21500</w:t>
            </w:r>
          </w:p>
        </w:tc>
      </w:tr>
      <w:tr w:rsidR="006D48BD" w:rsidTr="00683B3E">
        <w:tc>
          <w:tcPr>
            <w:tcW w:w="817" w:type="dxa"/>
          </w:tcPr>
          <w:p w:rsidR="006D48BD" w:rsidRPr="006D48BD" w:rsidRDefault="006D48BD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6D48BD" w:rsidRDefault="006D48BD" w:rsidP="00683B3E">
            <w:pPr>
              <w:pStyle w:val="Standard"/>
              <w:tabs>
                <w:tab w:val="left" w:pos="5812"/>
              </w:tabs>
            </w:pPr>
            <w:r>
              <w:t>Обрезка ветвей вручную</w:t>
            </w:r>
          </w:p>
        </w:tc>
        <w:tc>
          <w:tcPr>
            <w:tcW w:w="1560" w:type="dxa"/>
          </w:tcPr>
          <w:p w:rsidR="006D48BD" w:rsidRDefault="006D48BD" w:rsidP="00683B3E">
            <w:pPr>
              <w:pStyle w:val="Standard"/>
              <w:tabs>
                <w:tab w:val="left" w:pos="5812"/>
              </w:tabs>
              <w:jc w:val="center"/>
            </w:pPr>
            <w:r>
              <w:t>шт</w:t>
            </w:r>
          </w:p>
        </w:tc>
        <w:tc>
          <w:tcPr>
            <w:tcW w:w="1701" w:type="dxa"/>
          </w:tcPr>
          <w:p w:rsidR="006D48BD" w:rsidRDefault="006D48BD" w:rsidP="00683B3E">
            <w:pPr>
              <w:pStyle w:val="Standard"/>
              <w:tabs>
                <w:tab w:val="left" w:pos="5812"/>
              </w:tabs>
              <w:jc w:val="center"/>
            </w:pPr>
            <w:r>
              <w:t>1376</w:t>
            </w:r>
          </w:p>
        </w:tc>
      </w:tr>
      <w:tr w:rsidR="006D48BD" w:rsidTr="00683B3E">
        <w:tc>
          <w:tcPr>
            <w:tcW w:w="817" w:type="dxa"/>
          </w:tcPr>
          <w:p w:rsidR="006D48BD" w:rsidRPr="006D48BD" w:rsidRDefault="006D48BD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6D48BD" w:rsidRDefault="006D48BD" w:rsidP="00683B3E">
            <w:pPr>
              <w:pStyle w:val="Standard"/>
              <w:tabs>
                <w:tab w:val="left" w:pos="5812"/>
              </w:tabs>
            </w:pPr>
            <w:r>
              <w:t>Обрезка ветвей с гидроподъемником</w:t>
            </w:r>
          </w:p>
        </w:tc>
        <w:tc>
          <w:tcPr>
            <w:tcW w:w="1560" w:type="dxa"/>
          </w:tcPr>
          <w:p w:rsidR="006D48BD" w:rsidRDefault="006D48BD" w:rsidP="00683B3E">
            <w:pPr>
              <w:pStyle w:val="Standard"/>
              <w:tabs>
                <w:tab w:val="left" w:pos="5812"/>
              </w:tabs>
              <w:jc w:val="center"/>
            </w:pPr>
            <w:r>
              <w:t>шт</w:t>
            </w:r>
          </w:p>
        </w:tc>
        <w:tc>
          <w:tcPr>
            <w:tcW w:w="1701" w:type="dxa"/>
          </w:tcPr>
          <w:p w:rsidR="006D48BD" w:rsidRDefault="006D48BD" w:rsidP="00683B3E">
            <w:pPr>
              <w:pStyle w:val="Standard"/>
              <w:tabs>
                <w:tab w:val="left" w:pos="5812"/>
              </w:tabs>
              <w:jc w:val="center"/>
            </w:pPr>
            <w:r>
              <w:t>15790</w:t>
            </w:r>
          </w:p>
        </w:tc>
      </w:tr>
      <w:tr w:rsidR="00511DB2" w:rsidTr="00683B3E">
        <w:tc>
          <w:tcPr>
            <w:tcW w:w="817" w:type="dxa"/>
          </w:tcPr>
          <w:p w:rsidR="00511DB2" w:rsidRPr="006D48BD" w:rsidRDefault="00511DB2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11DB2" w:rsidRDefault="00511DB2" w:rsidP="00683B3E">
            <w:pPr>
              <w:pStyle w:val="Standard"/>
              <w:tabs>
                <w:tab w:val="left" w:pos="5812"/>
              </w:tabs>
            </w:pPr>
            <w:r>
              <w:t>Посев газона вручную</w:t>
            </w:r>
          </w:p>
        </w:tc>
        <w:tc>
          <w:tcPr>
            <w:tcW w:w="1560" w:type="dxa"/>
          </w:tcPr>
          <w:p w:rsidR="00511DB2" w:rsidRDefault="00511DB2" w:rsidP="00683B3E">
            <w:pPr>
              <w:pStyle w:val="Standard"/>
              <w:tabs>
                <w:tab w:val="left" w:pos="5812"/>
              </w:tabs>
              <w:jc w:val="center"/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701" w:type="dxa"/>
          </w:tcPr>
          <w:p w:rsidR="00511DB2" w:rsidRDefault="00511DB2" w:rsidP="00683B3E">
            <w:pPr>
              <w:pStyle w:val="Standard"/>
              <w:tabs>
                <w:tab w:val="left" w:pos="5812"/>
              </w:tabs>
              <w:jc w:val="center"/>
            </w:pPr>
            <w:r>
              <w:t>75</w:t>
            </w:r>
          </w:p>
        </w:tc>
      </w:tr>
      <w:tr w:rsidR="00511DB2" w:rsidTr="00683B3E">
        <w:tc>
          <w:tcPr>
            <w:tcW w:w="817" w:type="dxa"/>
          </w:tcPr>
          <w:p w:rsidR="00511DB2" w:rsidRPr="006D48BD" w:rsidRDefault="00511DB2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11DB2" w:rsidRDefault="00511DB2" w:rsidP="00683B3E">
            <w:pPr>
              <w:pStyle w:val="Standard"/>
              <w:tabs>
                <w:tab w:val="left" w:pos="5812"/>
              </w:tabs>
            </w:pPr>
            <w:r>
              <w:t>Посадка кустарников в живую изгородь</w:t>
            </w:r>
          </w:p>
        </w:tc>
        <w:tc>
          <w:tcPr>
            <w:tcW w:w="1560" w:type="dxa"/>
          </w:tcPr>
          <w:p w:rsidR="00511DB2" w:rsidRDefault="00511DB2" w:rsidP="00683B3E">
            <w:pPr>
              <w:pStyle w:val="Standard"/>
              <w:tabs>
                <w:tab w:val="left" w:pos="5812"/>
              </w:tabs>
              <w:jc w:val="center"/>
            </w:pPr>
            <w:r>
              <w:t>шт</w:t>
            </w:r>
          </w:p>
        </w:tc>
        <w:tc>
          <w:tcPr>
            <w:tcW w:w="1701" w:type="dxa"/>
          </w:tcPr>
          <w:p w:rsidR="00511DB2" w:rsidRDefault="00511DB2" w:rsidP="00683B3E">
            <w:pPr>
              <w:pStyle w:val="Standard"/>
              <w:tabs>
                <w:tab w:val="left" w:pos="5812"/>
              </w:tabs>
              <w:jc w:val="center"/>
            </w:pPr>
            <w:r>
              <w:t>1500</w:t>
            </w:r>
          </w:p>
        </w:tc>
      </w:tr>
      <w:tr w:rsidR="00511DB2" w:rsidTr="00683B3E">
        <w:tc>
          <w:tcPr>
            <w:tcW w:w="817" w:type="dxa"/>
          </w:tcPr>
          <w:p w:rsidR="00511DB2" w:rsidRPr="006D48BD" w:rsidRDefault="00511DB2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11DB2" w:rsidRDefault="00511DB2" w:rsidP="00683B3E">
            <w:pPr>
              <w:pStyle w:val="Standard"/>
              <w:tabs>
                <w:tab w:val="left" w:pos="5812"/>
              </w:tabs>
            </w:pPr>
            <w:r>
              <w:t>Посадка цветов в клумбы</w:t>
            </w:r>
          </w:p>
        </w:tc>
        <w:tc>
          <w:tcPr>
            <w:tcW w:w="1560" w:type="dxa"/>
          </w:tcPr>
          <w:p w:rsidR="00511DB2" w:rsidRDefault="00511DB2" w:rsidP="00683B3E">
            <w:pPr>
              <w:pStyle w:val="Standard"/>
              <w:tabs>
                <w:tab w:val="left" w:pos="5812"/>
              </w:tabs>
              <w:jc w:val="center"/>
            </w:pPr>
            <w:r>
              <w:t>шт</w:t>
            </w:r>
          </w:p>
        </w:tc>
        <w:tc>
          <w:tcPr>
            <w:tcW w:w="1701" w:type="dxa"/>
          </w:tcPr>
          <w:p w:rsidR="00511DB2" w:rsidRDefault="00511DB2" w:rsidP="00683B3E">
            <w:pPr>
              <w:pStyle w:val="Standard"/>
              <w:tabs>
                <w:tab w:val="left" w:pos="5812"/>
              </w:tabs>
              <w:jc w:val="center"/>
            </w:pPr>
            <w:r>
              <w:t>95</w:t>
            </w:r>
          </w:p>
        </w:tc>
      </w:tr>
      <w:tr w:rsidR="006D48BD" w:rsidTr="00132377">
        <w:tc>
          <w:tcPr>
            <w:tcW w:w="9606" w:type="dxa"/>
            <w:gridSpan w:val="4"/>
          </w:tcPr>
          <w:p w:rsidR="006D48BD" w:rsidRPr="006D48BD" w:rsidRDefault="006D48BD" w:rsidP="00683B3E">
            <w:pPr>
              <w:pStyle w:val="Standard"/>
              <w:tabs>
                <w:tab w:val="left" w:pos="5812"/>
              </w:tabs>
              <w:jc w:val="center"/>
              <w:rPr>
                <w:b/>
              </w:rPr>
            </w:pPr>
            <w:r w:rsidRPr="006D48BD">
              <w:rPr>
                <w:b/>
              </w:rPr>
              <w:t>Малые формы</w:t>
            </w:r>
          </w:p>
        </w:tc>
      </w:tr>
      <w:tr w:rsidR="006D48BD" w:rsidTr="00683B3E">
        <w:tc>
          <w:tcPr>
            <w:tcW w:w="817" w:type="dxa"/>
          </w:tcPr>
          <w:p w:rsidR="006D48BD" w:rsidRPr="006D48BD" w:rsidRDefault="006D48BD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6D48BD" w:rsidRDefault="006D48BD" w:rsidP="00683B3E">
            <w:pPr>
              <w:pStyle w:val="Standard"/>
              <w:tabs>
                <w:tab w:val="left" w:pos="5812"/>
              </w:tabs>
            </w:pPr>
            <w:r>
              <w:t>Ремонт малых архитектурных форм</w:t>
            </w:r>
          </w:p>
        </w:tc>
        <w:tc>
          <w:tcPr>
            <w:tcW w:w="1560" w:type="dxa"/>
          </w:tcPr>
          <w:p w:rsidR="006D48BD" w:rsidRDefault="006D48BD" w:rsidP="00683B3E">
            <w:pPr>
              <w:pStyle w:val="Standard"/>
              <w:tabs>
                <w:tab w:val="left" w:pos="5812"/>
              </w:tabs>
              <w:jc w:val="center"/>
            </w:pPr>
            <w:r>
              <w:t>шт</w:t>
            </w:r>
          </w:p>
        </w:tc>
        <w:tc>
          <w:tcPr>
            <w:tcW w:w="1701" w:type="dxa"/>
          </w:tcPr>
          <w:p w:rsidR="006D48BD" w:rsidRDefault="006D48BD" w:rsidP="00683B3E">
            <w:pPr>
              <w:pStyle w:val="Standard"/>
              <w:tabs>
                <w:tab w:val="left" w:pos="5812"/>
              </w:tabs>
              <w:jc w:val="center"/>
            </w:pPr>
            <w:r>
              <w:t>1500</w:t>
            </w:r>
          </w:p>
        </w:tc>
      </w:tr>
      <w:tr w:rsidR="006D48BD" w:rsidTr="00683B3E">
        <w:tc>
          <w:tcPr>
            <w:tcW w:w="817" w:type="dxa"/>
          </w:tcPr>
          <w:p w:rsidR="006D48BD" w:rsidRPr="006D48BD" w:rsidRDefault="006D48BD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6D48BD" w:rsidRDefault="006D48BD" w:rsidP="00683B3E">
            <w:pPr>
              <w:pStyle w:val="Standard"/>
              <w:tabs>
                <w:tab w:val="left" w:pos="5812"/>
              </w:tabs>
            </w:pPr>
            <w:r>
              <w:t>Окраска малых архитектурных форм</w:t>
            </w:r>
          </w:p>
        </w:tc>
        <w:tc>
          <w:tcPr>
            <w:tcW w:w="1560" w:type="dxa"/>
          </w:tcPr>
          <w:p w:rsidR="006D48BD" w:rsidRDefault="006D48BD" w:rsidP="00683B3E">
            <w:pPr>
              <w:pStyle w:val="Standard"/>
              <w:tabs>
                <w:tab w:val="left" w:pos="5812"/>
              </w:tabs>
              <w:jc w:val="center"/>
            </w:pPr>
            <w:r>
              <w:t>шт</w:t>
            </w:r>
          </w:p>
        </w:tc>
        <w:tc>
          <w:tcPr>
            <w:tcW w:w="1701" w:type="dxa"/>
          </w:tcPr>
          <w:p w:rsidR="006D48BD" w:rsidRDefault="00511DB2" w:rsidP="00683B3E">
            <w:pPr>
              <w:pStyle w:val="Standard"/>
              <w:tabs>
                <w:tab w:val="left" w:pos="5812"/>
              </w:tabs>
              <w:jc w:val="center"/>
            </w:pPr>
            <w:r>
              <w:t>250</w:t>
            </w:r>
          </w:p>
        </w:tc>
      </w:tr>
      <w:tr w:rsidR="00511DB2" w:rsidTr="00E733E6">
        <w:tc>
          <w:tcPr>
            <w:tcW w:w="9606" w:type="dxa"/>
            <w:gridSpan w:val="4"/>
          </w:tcPr>
          <w:p w:rsidR="00511DB2" w:rsidRPr="00511DB2" w:rsidRDefault="00511DB2" w:rsidP="00683B3E">
            <w:pPr>
              <w:pStyle w:val="Standard"/>
              <w:tabs>
                <w:tab w:val="left" w:pos="5812"/>
              </w:tabs>
              <w:jc w:val="center"/>
              <w:rPr>
                <w:b/>
              </w:rPr>
            </w:pPr>
            <w:r w:rsidRPr="00511DB2">
              <w:rPr>
                <w:b/>
              </w:rPr>
              <w:t>Детские, спортивные площадки</w:t>
            </w:r>
          </w:p>
        </w:tc>
      </w:tr>
      <w:tr w:rsidR="00511DB2" w:rsidTr="00683B3E">
        <w:tc>
          <w:tcPr>
            <w:tcW w:w="817" w:type="dxa"/>
          </w:tcPr>
          <w:p w:rsidR="00511DB2" w:rsidRPr="006D48BD" w:rsidRDefault="00511DB2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11DB2" w:rsidRDefault="00511DB2" w:rsidP="00683B3E">
            <w:pPr>
              <w:pStyle w:val="Standard"/>
              <w:tabs>
                <w:tab w:val="left" w:pos="5812"/>
              </w:tabs>
            </w:pPr>
            <w:r>
              <w:t xml:space="preserve">Устройство резинового покрытия бесшовного, цветного, толщиной 20 мм, включая материалы </w:t>
            </w:r>
          </w:p>
        </w:tc>
        <w:tc>
          <w:tcPr>
            <w:tcW w:w="1560" w:type="dxa"/>
          </w:tcPr>
          <w:p w:rsidR="00511DB2" w:rsidRDefault="00511DB2" w:rsidP="00683B3E">
            <w:pPr>
              <w:pStyle w:val="Standard"/>
              <w:tabs>
                <w:tab w:val="left" w:pos="5812"/>
              </w:tabs>
              <w:jc w:val="center"/>
            </w:pPr>
            <w:r>
              <w:t>м</w:t>
            </w:r>
            <w:proofErr w:type="gramStart"/>
            <w:r>
              <w:t>2</w:t>
            </w:r>
            <w:proofErr w:type="gramEnd"/>
          </w:p>
        </w:tc>
        <w:tc>
          <w:tcPr>
            <w:tcW w:w="1701" w:type="dxa"/>
          </w:tcPr>
          <w:p w:rsidR="00511DB2" w:rsidRDefault="00511DB2" w:rsidP="00683B3E">
            <w:pPr>
              <w:pStyle w:val="Standard"/>
              <w:tabs>
                <w:tab w:val="left" w:pos="5812"/>
              </w:tabs>
              <w:jc w:val="center"/>
            </w:pPr>
            <w:r>
              <w:t>75</w:t>
            </w:r>
          </w:p>
        </w:tc>
      </w:tr>
      <w:tr w:rsidR="00511DB2" w:rsidTr="00EB25E2">
        <w:tc>
          <w:tcPr>
            <w:tcW w:w="9606" w:type="dxa"/>
            <w:gridSpan w:val="4"/>
          </w:tcPr>
          <w:p w:rsidR="00511DB2" w:rsidRPr="00511DB2" w:rsidRDefault="00511DB2" w:rsidP="00683B3E">
            <w:pPr>
              <w:pStyle w:val="Standard"/>
              <w:tabs>
                <w:tab w:val="left" w:pos="5812"/>
              </w:tabs>
              <w:jc w:val="center"/>
              <w:rPr>
                <w:b/>
              </w:rPr>
            </w:pPr>
            <w:r w:rsidRPr="00511DB2">
              <w:rPr>
                <w:b/>
              </w:rPr>
              <w:t>Автомобильные парковки</w:t>
            </w:r>
          </w:p>
        </w:tc>
      </w:tr>
      <w:tr w:rsidR="00511DB2" w:rsidTr="00683B3E">
        <w:tc>
          <w:tcPr>
            <w:tcW w:w="817" w:type="dxa"/>
          </w:tcPr>
          <w:p w:rsidR="00511DB2" w:rsidRPr="006D48BD" w:rsidRDefault="00511DB2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11DB2" w:rsidRPr="005C0A19" w:rsidRDefault="00511DB2" w:rsidP="00683B3E">
            <w:pPr>
              <w:pStyle w:val="Standard"/>
              <w:tabs>
                <w:tab w:val="left" w:pos="5812"/>
              </w:tabs>
            </w:pPr>
            <w:r w:rsidRPr="005C0A19">
              <w:t xml:space="preserve">Снятие деформированного асфальтобетонного покрытия фрезой с погрузкой и </w:t>
            </w:r>
            <w:proofErr w:type="spellStart"/>
            <w:r w:rsidRPr="005C0A19">
              <w:t>первозкой</w:t>
            </w:r>
            <w:proofErr w:type="spellEnd"/>
            <w:r w:rsidRPr="005C0A19">
              <w:t xml:space="preserve"> на расстояние до 10 км, то</w:t>
            </w:r>
            <w:r w:rsidRPr="005C0A19">
              <w:t>л</w:t>
            </w:r>
            <w:r w:rsidRPr="005C0A19">
              <w:t>щина слоя 50 мм</w:t>
            </w:r>
          </w:p>
        </w:tc>
        <w:tc>
          <w:tcPr>
            <w:tcW w:w="1560" w:type="dxa"/>
          </w:tcPr>
          <w:p w:rsidR="00511DB2" w:rsidRPr="005C0A19" w:rsidRDefault="00511DB2" w:rsidP="00683B3E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м</w:t>
            </w:r>
            <w:proofErr w:type="gramStart"/>
            <w:r w:rsidRPr="005C0A19">
              <w:t>2</w:t>
            </w:r>
            <w:proofErr w:type="gramEnd"/>
          </w:p>
        </w:tc>
        <w:tc>
          <w:tcPr>
            <w:tcW w:w="1701" w:type="dxa"/>
          </w:tcPr>
          <w:p w:rsidR="00511DB2" w:rsidRPr="005C0A19" w:rsidRDefault="00511DB2" w:rsidP="00683B3E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550</w:t>
            </w:r>
          </w:p>
        </w:tc>
      </w:tr>
      <w:tr w:rsidR="00511DB2" w:rsidTr="00683B3E">
        <w:tc>
          <w:tcPr>
            <w:tcW w:w="817" w:type="dxa"/>
          </w:tcPr>
          <w:p w:rsidR="00511DB2" w:rsidRPr="006D48BD" w:rsidRDefault="00511DB2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11DB2" w:rsidRPr="005C0A19" w:rsidRDefault="00511DB2" w:rsidP="00683B3E">
            <w:pPr>
              <w:pStyle w:val="Standard"/>
              <w:tabs>
                <w:tab w:val="left" w:pos="5812"/>
              </w:tabs>
            </w:pPr>
            <w:r w:rsidRPr="005C0A19">
              <w:t>Разборка асфальтобетонных покрытий с погрузкой экскав</w:t>
            </w:r>
            <w:r w:rsidRPr="005C0A19">
              <w:t>а</w:t>
            </w:r>
            <w:r w:rsidRPr="005C0A19">
              <w:t xml:space="preserve">тором и перевозкой на расстояние до 10 км, толщина 100 мм </w:t>
            </w:r>
          </w:p>
        </w:tc>
        <w:tc>
          <w:tcPr>
            <w:tcW w:w="1560" w:type="dxa"/>
          </w:tcPr>
          <w:p w:rsidR="00511DB2" w:rsidRPr="005C0A19" w:rsidRDefault="00511DB2" w:rsidP="00683B3E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м</w:t>
            </w:r>
            <w:proofErr w:type="gramStart"/>
            <w:r w:rsidRPr="005C0A19">
              <w:t>2</w:t>
            </w:r>
            <w:proofErr w:type="gramEnd"/>
          </w:p>
        </w:tc>
        <w:tc>
          <w:tcPr>
            <w:tcW w:w="1701" w:type="dxa"/>
          </w:tcPr>
          <w:p w:rsidR="00511DB2" w:rsidRPr="005C0A19" w:rsidRDefault="00511DB2" w:rsidP="00683B3E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350</w:t>
            </w:r>
          </w:p>
        </w:tc>
      </w:tr>
      <w:tr w:rsidR="00511DB2" w:rsidTr="00683B3E">
        <w:tc>
          <w:tcPr>
            <w:tcW w:w="817" w:type="dxa"/>
          </w:tcPr>
          <w:p w:rsidR="00511DB2" w:rsidRPr="006D48BD" w:rsidRDefault="00511DB2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11DB2" w:rsidRPr="005C0A19" w:rsidRDefault="00511DB2" w:rsidP="00683B3E">
            <w:pPr>
              <w:pStyle w:val="Standard"/>
              <w:tabs>
                <w:tab w:val="left" w:pos="5812"/>
              </w:tabs>
            </w:pPr>
            <w:r w:rsidRPr="005C0A19">
              <w:t>Разборка грунта с погрузкой на автомобиль-самосвал с пер</w:t>
            </w:r>
            <w:r w:rsidRPr="005C0A19">
              <w:t>е</w:t>
            </w:r>
            <w:r w:rsidRPr="005C0A19">
              <w:t>возкой на рассто</w:t>
            </w:r>
            <w:r w:rsidRPr="005C0A19">
              <w:t>я</w:t>
            </w:r>
            <w:r w:rsidRPr="005C0A19">
              <w:t>ние до 10 км, толщина слоя до 200 мм</w:t>
            </w:r>
          </w:p>
        </w:tc>
        <w:tc>
          <w:tcPr>
            <w:tcW w:w="1560" w:type="dxa"/>
          </w:tcPr>
          <w:p w:rsidR="00511DB2" w:rsidRPr="005C0A19" w:rsidRDefault="00511DB2" w:rsidP="00683B3E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м3</w:t>
            </w:r>
          </w:p>
        </w:tc>
        <w:tc>
          <w:tcPr>
            <w:tcW w:w="1701" w:type="dxa"/>
          </w:tcPr>
          <w:p w:rsidR="00511DB2" w:rsidRPr="005C0A19" w:rsidRDefault="00511DB2" w:rsidP="00683B3E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350</w:t>
            </w:r>
          </w:p>
        </w:tc>
      </w:tr>
      <w:tr w:rsidR="00511DB2" w:rsidTr="00683B3E">
        <w:tc>
          <w:tcPr>
            <w:tcW w:w="817" w:type="dxa"/>
          </w:tcPr>
          <w:p w:rsidR="00511DB2" w:rsidRPr="006D48BD" w:rsidRDefault="00511DB2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11DB2" w:rsidRPr="005C0A19" w:rsidRDefault="00511DB2" w:rsidP="00683B3E">
            <w:pPr>
              <w:pStyle w:val="Standard"/>
              <w:tabs>
                <w:tab w:val="left" w:pos="5812"/>
              </w:tabs>
            </w:pPr>
            <w:r w:rsidRPr="005C0A19">
              <w:t>Разборка старого ботового камня с погрузкой экскаватором и пер</w:t>
            </w:r>
            <w:r>
              <w:t>е</w:t>
            </w:r>
            <w:r w:rsidRPr="005C0A19">
              <w:t>возкой на расстояние до 10 км</w:t>
            </w:r>
          </w:p>
        </w:tc>
        <w:tc>
          <w:tcPr>
            <w:tcW w:w="1560" w:type="dxa"/>
          </w:tcPr>
          <w:p w:rsidR="00511DB2" w:rsidRPr="005C0A19" w:rsidRDefault="00511DB2" w:rsidP="00683B3E">
            <w:pPr>
              <w:pStyle w:val="Standard"/>
              <w:tabs>
                <w:tab w:val="left" w:pos="5812"/>
              </w:tabs>
              <w:jc w:val="center"/>
            </w:pPr>
            <w:proofErr w:type="spellStart"/>
            <w:r w:rsidRPr="005C0A19">
              <w:t>п.</w:t>
            </w:r>
            <w:proofErr w:type="gramStart"/>
            <w:r w:rsidRPr="005C0A19">
              <w:t>м</w:t>
            </w:r>
            <w:proofErr w:type="spellEnd"/>
            <w:proofErr w:type="gramEnd"/>
            <w:r w:rsidRPr="005C0A19">
              <w:t>.</w:t>
            </w:r>
          </w:p>
        </w:tc>
        <w:tc>
          <w:tcPr>
            <w:tcW w:w="1701" w:type="dxa"/>
          </w:tcPr>
          <w:p w:rsidR="00511DB2" w:rsidRPr="005C0A19" w:rsidRDefault="00511DB2" w:rsidP="00683B3E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780</w:t>
            </w:r>
          </w:p>
        </w:tc>
      </w:tr>
      <w:tr w:rsidR="00511DB2" w:rsidTr="00683B3E">
        <w:tc>
          <w:tcPr>
            <w:tcW w:w="817" w:type="dxa"/>
          </w:tcPr>
          <w:p w:rsidR="00511DB2" w:rsidRPr="006D48BD" w:rsidRDefault="00511DB2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11DB2" w:rsidRPr="005C0A19" w:rsidRDefault="00511DB2" w:rsidP="00683B3E">
            <w:pPr>
              <w:pStyle w:val="Standard"/>
              <w:tabs>
                <w:tab w:val="left" w:pos="5812"/>
              </w:tabs>
            </w:pPr>
            <w:r w:rsidRPr="005C0A19">
              <w:t>Устройство подстилающих и выравнив</w:t>
            </w:r>
            <w:r w:rsidRPr="005C0A19">
              <w:t>а</w:t>
            </w:r>
            <w:r w:rsidRPr="005C0A19">
              <w:t xml:space="preserve">ющих слоёв из песка, </w:t>
            </w:r>
            <w:r w:rsidRPr="005C0A19">
              <w:lastRenderedPageBreak/>
              <w:t>толщина слоя 100 мм, включая материалы</w:t>
            </w:r>
          </w:p>
        </w:tc>
        <w:tc>
          <w:tcPr>
            <w:tcW w:w="1560" w:type="dxa"/>
          </w:tcPr>
          <w:p w:rsidR="00511DB2" w:rsidRPr="005C0A19" w:rsidRDefault="00511DB2" w:rsidP="00683B3E">
            <w:pPr>
              <w:pStyle w:val="Standard"/>
              <w:tabs>
                <w:tab w:val="left" w:pos="5812"/>
              </w:tabs>
              <w:jc w:val="center"/>
            </w:pPr>
            <w:r w:rsidRPr="005C0A19">
              <w:lastRenderedPageBreak/>
              <w:t>м</w:t>
            </w:r>
            <w:proofErr w:type="gramStart"/>
            <w:r w:rsidRPr="005C0A19">
              <w:t>2</w:t>
            </w:r>
            <w:proofErr w:type="gramEnd"/>
          </w:p>
        </w:tc>
        <w:tc>
          <w:tcPr>
            <w:tcW w:w="1701" w:type="dxa"/>
          </w:tcPr>
          <w:p w:rsidR="00511DB2" w:rsidRPr="005C0A19" w:rsidRDefault="00511DB2" w:rsidP="00683B3E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450</w:t>
            </w:r>
          </w:p>
        </w:tc>
      </w:tr>
      <w:tr w:rsidR="00511DB2" w:rsidTr="00683B3E">
        <w:tc>
          <w:tcPr>
            <w:tcW w:w="817" w:type="dxa"/>
          </w:tcPr>
          <w:p w:rsidR="00511DB2" w:rsidRPr="006D48BD" w:rsidRDefault="00511DB2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11DB2" w:rsidRPr="005C0A19" w:rsidRDefault="00511DB2" w:rsidP="00683B3E">
            <w:pPr>
              <w:pStyle w:val="Standard"/>
              <w:tabs>
                <w:tab w:val="left" w:pos="5812"/>
              </w:tabs>
            </w:pPr>
            <w:r w:rsidRPr="005C0A19">
              <w:t xml:space="preserve">Устройство подстилающих и выравнивающих слоёв из </w:t>
            </w:r>
            <w:r>
              <w:t>ще</w:t>
            </w:r>
            <w:r>
              <w:t>б</w:t>
            </w:r>
            <w:r>
              <w:t>ня</w:t>
            </w:r>
            <w:r w:rsidRPr="005C0A19">
              <w:t>, толщина слоя 100 мм, включая материалы</w:t>
            </w:r>
          </w:p>
        </w:tc>
        <w:tc>
          <w:tcPr>
            <w:tcW w:w="1560" w:type="dxa"/>
          </w:tcPr>
          <w:p w:rsidR="00511DB2" w:rsidRPr="005C0A19" w:rsidRDefault="00511DB2" w:rsidP="00683B3E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м</w:t>
            </w:r>
            <w:proofErr w:type="gramStart"/>
            <w:r w:rsidRPr="005C0A19">
              <w:t>2</w:t>
            </w:r>
            <w:proofErr w:type="gramEnd"/>
          </w:p>
        </w:tc>
        <w:tc>
          <w:tcPr>
            <w:tcW w:w="1701" w:type="dxa"/>
          </w:tcPr>
          <w:p w:rsidR="00511DB2" w:rsidRPr="005C0A19" w:rsidRDefault="00511DB2" w:rsidP="00683B3E">
            <w:pPr>
              <w:pStyle w:val="Standard"/>
              <w:tabs>
                <w:tab w:val="left" w:pos="5812"/>
              </w:tabs>
              <w:jc w:val="center"/>
            </w:pPr>
            <w:r>
              <w:t>1250</w:t>
            </w:r>
          </w:p>
        </w:tc>
      </w:tr>
      <w:tr w:rsidR="00511DB2" w:rsidTr="00683B3E">
        <w:tc>
          <w:tcPr>
            <w:tcW w:w="817" w:type="dxa"/>
          </w:tcPr>
          <w:p w:rsidR="00511DB2" w:rsidRPr="006D48BD" w:rsidRDefault="00511DB2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11DB2" w:rsidRPr="005C0A19" w:rsidRDefault="00511DB2" w:rsidP="00683B3E">
            <w:pPr>
              <w:pStyle w:val="Standard"/>
              <w:tabs>
                <w:tab w:val="left" w:pos="5812"/>
              </w:tabs>
            </w:pPr>
            <w:r>
              <w:t>Устройство щебеночно-набивного покрытия, включая мат</w:t>
            </w:r>
            <w:r>
              <w:t>е</w:t>
            </w:r>
            <w:r>
              <w:t>риалы (гранитный отсев)</w:t>
            </w:r>
          </w:p>
        </w:tc>
        <w:tc>
          <w:tcPr>
            <w:tcW w:w="1560" w:type="dxa"/>
          </w:tcPr>
          <w:p w:rsidR="00511DB2" w:rsidRPr="005C0A19" w:rsidRDefault="00511DB2" w:rsidP="00683B3E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м</w:t>
            </w:r>
            <w:proofErr w:type="gramStart"/>
            <w:r w:rsidRPr="005C0A19">
              <w:t>2</w:t>
            </w:r>
            <w:proofErr w:type="gramEnd"/>
          </w:p>
        </w:tc>
        <w:tc>
          <w:tcPr>
            <w:tcW w:w="1701" w:type="dxa"/>
          </w:tcPr>
          <w:p w:rsidR="00511DB2" w:rsidRDefault="00511DB2" w:rsidP="00683B3E">
            <w:pPr>
              <w:pStyle w:val="Standard"/>
              <w:tabs>
                <w:tab w:val="left" w:pos="5812"/>
              </w:tabs>
              <w:jc w:val="center"/>
            </w:pPr>
            <w:r>
              <w:t>1150</w:t>
            </w:r>
          </w:p>
        </w:tc>
      </w:tr>
      <w:tr w:rsidR="00511DB2" w:rsidTr="00683B3E">
        <w:tc>
          <w:tcPr>
            <w:tcW w:w="817" w:type="dxa"/>
          </w:tcPr>
          <w:p w:rsidR="00511DB2" w:rsidRPr="006D48BD" w:rsidRDefault="00511DB2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11DB2" w:rsidRDefault="00511DB2" w:rsidP="00683B3E">
            <w:pPr>
              <w:pStyle w:val="Standard"/>
              <w:tabs>
                <w:tab w:val="left" w:pos="5812"/>
              </w:tabs>
            </w:pPr>
            <w:r>
              <w:t>Розлив вяжущих материалов</w:t>
            </w:r>
          </w:p>
        </w:tc>
        <w:tc>
          <w:tcPr>
            <w:tcW w:w="1560" w:type="dxa"/>
          </w:tcPr>
          <w:p w:rsidR="00511DB2" w:rsidRPr="005C0A19" w:rsidRDefault="00511DB2" w:rsidP="00683B3E">
            <w:pPr>
              <w:pStyle w:val="Standard"/>
              <w:tabs>
                <w:tab w:val="left" w:pos="5812"/>
              </w:tabs>
              <w:jc w:val="center"/>
            </w:pPr>
            <w:r w:rsidRPr="005C0A19">
              <w:t>м</w:t>
            </w:r>
            <w:proofErr w:type="gramStart"/>
            <w:r w:rsidRPr="005C0A19">
              <w:t>2</w:t>
            </w:r>
            <w:proofErr w:type="gramEnd"/>
          </w:p>
        </w:tc>
        <w:tc>
          <w:tcPr>
            <w:tcW w:w="1701" w:type="dxa"/>
          </w:tcPr>
          <w:p w:rsidR="00511DB2" w:rsidRDefault="00511DB2" w:rsidP="00683B3E">
            <w:pPr>
              <w:pStyle w:val="Standard"/>
              <w:tabs>
                <w:tab w:val="left" w:pos="5812"/>
              </w:tabs>
              <w:jc w:val="center"/>
            </w:pPr>
            <w:r>
              <w:t>13</w:t>
            </w:r>
          </w:p>
        </w:tc>
      </w:tr>
      <w:tr w:rsidR="00511DB2" w:rsidTr="00683B3E">
        <w:tc>
          <w:tcPr>
            <w:tcW w:w="817" w:type="dxa"/>
          </w:tcPr>
          <w:p w:rsidR="00511DB2" w:rsidRPr="006D48BD" w:rsidRDefault="00511DB2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11DB2" w:rsidRPr="005C0A19" w:rsidRDefault="00511DB2" w:rsidP="00683B3E">
            <w:pPr>
              <w:pStyle w:val="Standard"/>
              <w:tabs>
                <w:tab w:val="left" w:pos="5812"/>
              </w:tabs>
            </w:pPr>
            <w:r w:rsidRPr="005C0A19">
              <w:t xml:space="preserve">Устройство </w:t>
            </w:r>
            <w:r>
              <w:t xml:space="preserve">выравнивающего слоя из </w:t>
            </w:r>
            <w:r w:rsidRPr="005C0A19">
              <w:t>асфальтобетонно</w:t>
            </w:r>
            <w:r>
              <w:t>й см</w:t>
            </w:r>
            <w:r>
              <w:t>е</w:t>
            </w:r>
            <w:r>
              <w:t>си с применением укладчиков асфал</w:t>
            </w:r>
            <w:r>
              <w:t>ь</w:t>
            </w:r>
            <w:r>
              <w:t>тобетона</w:t>
            </w:r>
            <w:r w:rsidRPr="005C0A19">
              <w:t xml:space="preserve"> толщиной до 50 м</w:t>
            </w:r>
            <w:proofErr w:type="gramStart"/>
            <w:r w:rsidRPr="005C0A19">
              <w:t>м-</w:t>
            </w:r>
            <w:proofErr w:type="gramEnd"/>
            <w:r w:rsidRPr="005C0A19">
              <w:t xml:space="preserve"> проезжая часть, включая матери</w:t>
            </w:r>
            <w:r w:rsidRPr="005C0A19">
              <w:t>а</w:t>
            </w:r>
            <w:r w:rsidRPr="005C0A19">
              <w:t>лы</w:t>
            </w:r>
          </w:p>
        </w:tc>
        <w:tc>
          <w:tcPr>
            <w:tcW w:w="1560" w:type="dxa"/>
          </w:tcPr>
          <w:p w:rsidR="00511DB2" w:rsidRPr="005C0A19" w:rsidRDefault="00511DB2" w:rsidP="00683B3E">
            <w:pPr>
              <w:pStyle w:val="Standard"/>
              <w:tabs>
                <w:tab w:val="left" w:pos="5812"/>
              </w:tabs>
              <w:jc w:val="center"/>
            </w:pPr>
            <w:r w:rsidRPr="005C0A19">
              <w:t xml:space="preserve"> м</w:t>
            </w:r>
            <w:proofErr w:type="gramStart"/>
            <w:r w:rsidRPr="005C0A19">
              <w:t>2</w:t>
            </w:r>
            <w:proofErr w:type="gramEnd"/>
          </w:p>
        </w:tc>
        <w:tc>
          <w:tcPr>
            <w:tcW w:w="1701" w:type="dxa"/>
          </w:tcPr>
          <w:p w:rsidR="00511DB2" w:rsidRPr="005C0A19" w:rsidRDefault="00511DB2" w:rsidP="00683B3E">
            <w:pPr>
              <w:pStyle w:val="Standard"/>
              <w:tabs>
                <w:tab w:val="left" w:pos="5812"/>
              </w:tabs>
              <w:jc w:val="center"/>
            </w:pPr>
            <w:r>
              <w:t>7</w:t>
            </w:r>
            <w:r w:rsidRPr="005C0A19">
              <w:t>50</w:t>
            </w:r>
          </w:p>
        </w:tc>
      </w:tr>
      <w:tr w:rsidR="00511DB2" w:rsidTr="006D48BD">
        <w:tc>
          <w:tcPr>
            <w:tcW w:w="817" w:type="dxa"/>
          </w:tcPr>
          <w:p w:rsidR="00511DB2" w:rsidRPr="006D48BD" w:rsidRDefault="00511DB2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11DB2" w:rsidRPr="005C0A19" w:rsidRDefault="00511DB2" w:rsidP="00683B3E">
            <w:pPr>
              <w:pStyle w:val="Standard"/>
              <w:tabs>
                <w:tab w:val="left" w:pos="5812"/>
              </w:tabs>
            </w:pPr>
            <w:r w:rsidRPr="005C0A19">
              <w:t>Устройство асфальтобетонного покрытия толщ</w:t>
            </w:r>
            <w:r w:rsidRPr="005C0A19">
              <w:t>и</w:t>
            </w:r>
            <w:r w:rsidRPr="005C0A19">
              <w:t>ной до 50 м</w:t>
            </w:r>
            <w:proofErr w:type="gramStart"/>
            <w:r w:rsidRPr="005C0A19">
              <w:t>м-</w:t>
            </w:r>
            <w:proofErr w:type="gramEnd"/>
            <w:r w:rsidRPr="005C0A19">
              <w:t xml:space="preserve"> проезжая часть, включая матери</w:t>
            </w:r>
            <w:r w:rsidRPr="005C0A19">
              <w:t>а</w:t>
            </w:r>
            <w:r w:rsidRPr="005C0A19">
              <w:t>лы</w:t>
            </w:r>
          </w:p>
        </w:tc>
        <w:tc>
          <w:tcPr>
            <w:tcW w:w="1560" w:type="dxa"/>
          </w:tcPr>
          <w:p w:rsidR="00511DB2" w:rsidRPr="005C0A19" w:rsidRDefault="00511DB2" w:rsidP="00683B3E">
            <w:pPr>
              <w:pStyle w:val="Standard"/>
              <w:tabs>
                <w:tab w:val="left" w:pos="5812"/>
              </w:tabs>
              <w:jc w:val="center"/>
            </w:pPr>
            <w:r w:rsidRPr="005C0A19">
              <w:t xml:space="preserve"> м</w:t>
            </w:r>
            <w:proofErr w:type="gramStart"/>
            <w:r w:rsidRPr="005C0A19">
              <w:t>2</w:t>
            </w:r>
            <w:proofErr w:type="gramEnd"/>
          </w:p>
        </w:tc>
        <w:tc>
          <w:tcPr>
            <w:tcW w:w="1701" w:type="dxa"/>
          </w:tcPr>
          <w:p w:rsidR="00511DB2" w:rsidRPr="005C0A19" w:rsidRDefault="00511DB2" w:rsidP="00683B3E">
            <w:pPr>
              <w:pStyle w:val="Standard"/>
              <w:tabs>
                <w:tab w:val="left" w:pos="5812"/>
              </w:tabs>
              <w:jc w:val="center"/>
            </w:pPr>
            <w:r>
              <w:t>8</w:t>
            </w:r>
            <w:r w:rsidRPr="005C0A19">
              <w:t>50</w:t>
            </w:r>
          </w:p>
        </w:tc>
      </w:tr>
      <w:tr w:rsidR="00511DB2" w:rsidTr="006D48BD">
        <w:tc>
          <w:tcPr>
            <w:tcW w:w="817" w:type="dxa"/>
          </w:tcPr>
          <w:p w:rsidR="00511DB2" w:rsidRPr="006D48BD" w:rsidRDefault="00511DB2" w:rsidP="00B17E31">
            <w:pPr>
              <w:pStyle w:val="Standard"/>
              <w:numPr>
                <w:ilvl w:val="0"/>
                <w:numId w:val="37"/>
              </w:numPr>
              <w:tabs>
                <w:tab w:val="left" w:pos="5812"/>
              </w:tabs>
              <w:jc w:val="center"/>
            </w:pPr>
          </w:p>
        </w:tc>
        <w:tc>
          <w:tcPr>
            <w:tcW w:w="5528" w:type="dxa"/>
          </w:tcPr>
          <w:p w:rsidR="00511DB2" w:rsidRPr="005C0A19" w:rsidRDefault="00511DB2" w:rsidP="00683B3E">
            <w:pPr>
              <w:pStyle w:val="Standard"/>
              <w:tabs>
                <w:tab w:val="left" w:pos="5812"/>
              </w:tabs>
            </w:pPr>
            <w:r>
              <w:t>Устройство нового ботового камня, включая м</w:t>
            </w:r>
            <w:r>
              <w:t>а</w:t>
            </w:r>
            <w:r>
              <w:t>териалы</w:t>
            </w:r>
          </w:p>
        </w:tc>
        <w:tc>
          <w:tcPr>
            <w:tcW w:w="1560" w:type="dxa"/>
          </w:tcPr>
          <w:p w:rsidR="00511DB2" w:rsidRPr="005C0A19" w:rsidRDefault="00511DB2" w:rsidP="00683B3E">
            <w:pPr>
              <w:pStyle w:val="Standard"/>
              <w:tabs>
                <w:tab w:val="left" w:pos="5812"/>
              </w:tabs>
              <w:jc w:val="center"/>
            </w:pPr>
            <w:proofErr w:type="spellStart"/>
            <w:r w:rsidRPr="005C0A19">
              <w:t>п.</w:t>
            </w:r>
            <w:proofErr w:type="gramStart"/>
            <w:r w:rsidRPr="005C0A19">
              <w:t>м</w:t>
            </w:r>
            <w:proofErr w:type="spellEnd"/>
            <w:proofErr w:type="gramEnd"/>
            <w:r w:rsidRPr="005C0A19">
              <w:t>.</w:t>
            </w:r>
          </w:p>
        </w:tc>
        <w:tc>
          <w:tcPr>
            <w:tcW w:w="1701" w:type="dxa"/>
          </w:tcPr>
          <w:p w:rsidR="00511DB2" w:rsidRPr="005C0A19" w:rsidRDefault="00511DB2" w:rsidP="00683B3E">
            <w:pPr>
              <w:pStyle w:val="Standard"/>
              <w:tabs>
                <w:tab w:val="left" w:pos="5812"/>
              </w:tabs>
              <w:jc w:val="center"/>
            </w:pPr>
            <w:r>
              <w:t>1950</w:t>
            </w:r>
          </w:p>
        </w:tc>
      </w:tr>
    </w:tbl>
    <w:p w:rsidR="00E540F4" w:rsidRDefault="00E540F4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</w:p>
    <w:p w:rsidR="003532BB" w:rsidRPr="003532BB" w:rsidRDefault="003532BB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 w:rsidRPr="003532BB">
        <w:rPr>
          <w:sz w:val="24"/>
          <w:szCs w:val="24"/>
        </w:rPr>
        <w:t>Включение дворовой территории в муниципальную программу без решения заинтерес</w:t>
      </w:r>
      <w:r w:rsidRPr="003532BB">
        <w:rPr>
          <w:sz w:val="24"/>
          <w:szCs w:val="24"/>
        </w:rPr>
        <w:t>о</w:t>
      </w:r>
      <w:r w:rsidRPr="003532BB">
        <w:rPr>
          <w:sz w:val="24"/>
          <w:szCs w:val="24"/>
        </w:rPr>
        <w:t>ванных лиц не допускается.</w:t>
      </w:r>
    </w:p>
    <w:p w:rsidR="003532BB" w:rsidRDefault="003532BB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 w:rsidRPr="003532BB">
        <w:rPr>
          <w:sz w:val="24"/>
          <w:szCs w:val="24"/>
        </w:rPr>
        <w:t>В случае</w:t>
      </w:r>
      <w:proofErr w:type="gramStart"/>
      <w:r w:rsidRPr="003532BB">
        <w:rPr>
          <w:sz w:val="24"/>
          <w:szCs w:val="24"/>
        </w:rPr>
        <w:t>,</w:t>
      </w:r>
      <w:proofErr w:type="gramEnd"/>
      <w:r w:rsidRPr="003532BB">
        <w:rPr>
          <w:sz w:val="24"/>
          <w:szCs w:val="24"/>
        </w:rPr>
        <w:t xml:space="preserve"> если предложений по благоустройству дворовых территорий</w:t>
      </w:r>
      <w:r>
        <w:rPr>
          <w:sz w:val="24"/>
          <w:szCs w:val="24"/>
        </w:rPr>
        <w:t>, соответствующих установленным требованиям и прошедшим одобрение</w:t>
      </w:r>
      <w:r w:rsidRPr="003532BB">
        <w:rPr>
          <w:sz w:val="24"/>
          <w:szCs w:val="24"/>
        </w:rPr>
        <w:t xml:space="preserve"> </w:t>
      </w:r>
      <w:r>
        <w:rPr>
          <w:sz w:val="24"/>
          <w:szCs w:val="24"/>
        </w:rPr>
        <w:t>Общественной комиссии поступит на сумму большую, чем предусмотрено в местном бюджете, будет сформирован отдельный пер</w:t>
      </w:r>
      <w:r>
        <w:rPr>
          <w:sz w:val="24"/>
          <w:szCs w:val="24"/>
        </w:rPr>
        <w:t>е</w:t>
      </w:r>
      <w:r>
        <w:rPr>
          <w:sz w:val="24"/>
          <w:szCs w:val="24"/>
        </w:rPr>
        <w:t>чень таких предложений для их первоочередного включения в программу</w:t>
      </w:r>
      <w:r w:rsidR="0024591E">
        <w:rPr>
          <w:sz w:val="24"/>
          <w:szCs w:val="24"/>
        </w:rPr>
        <w:t>.</w:t>
      </w:r>
    </w:p>
    <w:p w:rsidR="0024591E" w:rsidRDefault="0024591E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По </w:t>
      </w:r>
      <w:proofErr w:type="gramStart"/>
      <w:r>
        <w:rPr>
          <w:sz w:val="24"/>
          <w:szCs w:val="24"/>
        </w:rPr>
        <w:t>каждой дворовой территории, включенной в муниципальную программу подготавл</w:t>
      </w:r>
      <w:r>
        <w:rPr>
          <w:sz w:val="24"/>
          <w:szCs w:val="24"/>
        </w:rPr>
        <w:t>и</w:t>
      </w:r>
      <w:r>
        <w:rPr>
          <w:sz w:val="24"/>
          <w:szCs w:val="24"/>
        </w:rPr>
        <w:t>вается</w:t>
      </w:r>
      <w:proofErr w:type="gramEnd"/>
      <w:r>
        <w:rPr>
          <w:sz w:val="24"/>
          <w:szCs w:val="24"/>
        </w:rPr>
        <w:t xml:space="preserve"> и утверждается дизайн-проект в соответствии с Порядком разработки, обсуждения и с</w:t>
      </w:r>
      <w:r>
        <w:rPr>
          <w:sz w:val="24"/>
          <w:szCs w:val="24"/>
        </w:rPr>
        <w:t>о</w:t>
      </w:r>
      <w:r>
        <w:rPr>
          <w:sz w:val="24"/>
          <w:szCs w:val="24"/>
        </w:rPr>
        <w:t>гласования с заинтересованными лицами.</w:t>
      </w:r>
    </w:p>
    <w:p w:rsidR="0024591E" w:rsidRDefault="0024591E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Адресный перечень дворовых территорий является приложением № 1 к настоящей пр</w:t>
      </w:r>
      <w:r>
        <w:rPr>
          <w:sz w:val="24"/>
          <w:szCs w:val="24"/>
        </w:rPr>
        <w:t>о</w:t>
      </w:r>
      <w:r>
        <w:rPr>
          <w:sz w:val="24"/>
          <w:szCs w:val="24"/>
        </w:rPr>
        <w:t>грамме.</w:t>
      </w:r>
    </w:p>
    <w:p w:rsidR="0024591E" w:rsidRDefault="00F2360F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Участие заинтересованных лиц </w:t>
      </w:r>
      <w:proofErr w:type="gramStart"/>
      <w:r>
        <w:rPr>
          <w:sz w:val="24"/>
          <w:szCs w:val="24"/>
        </w:rPr>
        <w:t>при выполнении работ по благоустройству дворовых те</w:t>
      </w:r>
      <w:r>
        <w:rPr>
          <w:sz w:val="24"/>
          <w:szCs w:val="24"/>
        </w:rPr>
        <w:t>р</w:t>
      </w:r>
      <w:r>
        <w:rPr>
          <w:sz w:val="24"/>
          <w:szCs w:val="24"/>
        </w:rPr>
        <w:t xml:space="preserve">риторий  в рамках </w:t>
      </w:r>
      <w:r w:rsidRPr="0024591E">
        <w:rPr>
          <w:b/>
          <w:sz w:val="24"/>
          <w:szCs w:val="24"/>
        </w:rPr>
        <w:t>дополнительного перечня</w:t>
      </w:r>
      <w:r>
        <w:rPr>
          <w:sz w:val="24"/>
          <w:szCs w:val="24"/>
        </w:rPr>
        <w:t xml:space="preserve"> работ предусмотрено в форме привлечения заи</w:t>
      </w:r>
      <w:r>
        <w:rPr>
          <w:sz w:val="24"/>
          <w:szCs w:val="24"/>
        </w:rPr>
        <w:t>н</w:t>
      </w:r>
      <w:r>
        <w:rPr>
          <w:sz w:val="24"/>
          <w:szCs w:val="24"/>
        </w:rPr>
        <w:t>тересованных лиц  к проведению</w:t>
      </w:r>
      <w:proofErr w:type="gramEnd"/>
      <w:r>
        <w:rPr>
          <w:sz w:val="24"/>
          <w:szCs w:val="24"/>
        </w:rPr>
        <w:t xml:space="preserve"> демонтажных и общестроительных работ, не требующих сп</w:t>
      </w:r>
      <w:r>
        <w:rPr>
          <w:sz w:val="24"/>
          <w:szCs w:val="24"/>
        </w:rPr>
        <w:t>е</w:t>
      </w:r>
      <w:r>
        <w:rPr>
          <w:sz w:val="24"/>
          <w:szCs w:val="24"/>
        </w:rPr>
        <w:t>циализированных навыков и квалификации, а также мероприятий по уборке территории после завершения работ.</w:t>
      </w:r>
      <w:r w:rsidR="0024591E">
        <w:rPr>
          <w:sz w:val="24"/>
          <w:szCs w:val="24"/>
        </w:rPr>
        <w:t xml:space="preserve"> Доля участия заинтересованных лиц в выполнении дополнительного перечня работ по благоустройству дворовых территорий определяется как процент стоимости меропри</w:t>
      </w:r>
      <w:r w:rsidR="0024591E">
        <w:rPr>
          <w:sz w:val="24"/>
          <w:szCs w:val="24"/>
        </w:rPr>
        <w:t>я</w:t>
      </w:r>
      <w:r w:rsidR="0024591E">
        <w:rPr>
          <w:sz w:val="24"/>
          <w:szCs w:val="24"/>
        </w:rPr>
        <w:t>тий по благоустройству дворовых территорий и составляет не менее 2% (двух процентов) при трудовом участии и не менее 1% (одного процента) при финансовом участии.</w:t>
      </w:r>
    </w:p>
    <w:p w:rsidR="00E540F4" w:rsidRPr="00E540F4" w:rsidRDefault="0024591E" w:rsidP="00E540F4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proofErr w:type="gramStart"/>
      <w:r w:rsidRPr="00E540F4">
        <w:rPr>
          <w:sz w:val="24"/>
          <w:szCs w:val="24"/>
        </w:rPr>
        <w:t>Порядок аккумулирования и расходования средств заинтересованных лиц, направляемых на выполнение работ по благоустройству дворовых территорий и механизм контроля за их ра</w:t>
      </w:r>
      <w:r w:rsidRPr="00E540F4">
        <w:rPr>
          <w:sz w:val="24"/>
          <w:szCs w:val="24"/>
        </w:rPr>
        <w:t>с</w:t>
      </w:r>
      <w:r w:rsidRPr="00E540F4">
        <w:rPr>
          <w:sz w:val="24"/>
          <w:szCs w:val="24"/>
        </w:rPr>
        <w:t>ходованием, а так</w:t>
      </w:r>
      <w:r w:rsidR="00161EDD" w:rsidRPr="00E540F4">
        <w:rPr>
          <w:sz w:val="24"/>
          <w:szCs w:val="24"/>
        </w:rPr>
        <w:t xml:space="preserve"> </w:t>
      </w:r>
      <w:r w:rsidRPr="00E540F4">
        <w:rPr>
          <w:sz w:val="24"/>
          <w:szCs w:val="24"/>
        </w:rPr>
        <w:t>ж</w:t>
      </w:r>
      <w:r w:rsidR="00161EDD" w:rsidRPr="00E540F4">
        <w:rPr>
          <w:sz w:val="24"/>
          <w:szCs w:val="24"/>
        </w:rPr>
        <w:t>е</w:t>
      </w:r>
      <w:r w:rsidRPr="00E540F4">
        <w:rPr>
          <w:sz w:val="24"/>
          <w:szCs w:val="24"/>
        </w:rPr>
        <w:t xml:space="preserve"> порядок участия трудового и (или) </w:t>
      </w:r>
      <w:r w:rsidR="00161EDD" w:rsidRPr="00E540F4">
        <w:rPr>
          <w:sz w:val="24"/>
          <w:szCs w:val="24"/>
        </w:rPr>
        <w:t>финансового участия граждан в выпо</w:t>
      </w:r>
      <w:r w:rsidR="00161EDD" w:rsidRPr="00E540F4">
        <w:rPr>
          <w:sz w:val="24"/>
          <w:szCs w:val="24"/>
        </w:rPr>
        <w:t>л</w:t>
      </w:r>
      <w:r w:rsidR="00161EDD" w:rsidRPr="00E540F4">
        <w:rPr>
          <w:sz w:val="24"/>
          <w:szCs w:val="24"/>
        </w:rPr>
        <w:t xml:space="preserve">нении указанных работ </w:t>
      </w:r>
      <w:r w:rsidR="00E540F4" w:rsidRPr="00E540F4">
        <w:rPr>
          <w:sz w:val="24"/>
          <w:szCs w:val="24"/>
        </w:rPr>
        <w:t>утверждаются нормативным правовым актом администрации муниц</w:t>
      </w:r>
      <w:r w:rsidR="00E540F4" w:rsidRPr="00E540F4">
        <w:rPr>
          <w:sz w:val="24"/>
          <w:szCs w:val="24"/>
        </w:rPr>
        <w:t>и</w:t>
      </w:r>
      <w:r w:rsidR="00E540F4" w:rsidRPr="00E540F4">
        <w:rPr>
          <w:sz w:val="24"/>
          <w:szCs w:val="24"/>
        </w:rPr>
        <w:t>пального образования Ромашкинское сельское поселение Приозерский муниципальный район Ленинградской области в соответствии с нормативным правовым актом отраслевого органа и</w:t>
      </w:r>
      <w:r w:rsidR="00E540F4" w:rsidRPr="00E540F4">
        <w:rPr>
          <w:sz w:val="24"/>
          <w:szCs w:val="24"/>
        </w:rPr>
        <w:t>с</w:t>
      </w:r>
      <w:r w:rsidR="00E540F4" w:rsidRPr="00E540F4">
        <w:rPr>
          <w:sz w:val="24"/>
          <w:szCs w:val="24"/>
        </w:rPr>
        <w:t>полнительной</w:t>
      </w:r>
      <w:proofErr w:type="gramEnd"/>
      <w:r w:rsidR="00E540F4" w:rsidRPr="00E540F4">
        <w:rPr>
          <w:sz w:val="24"/>
          <w:szCs w:val="24"/>
        </w:rPr>
        <w:t xml:space="preserve"> власти Ленинградской области ответственного за реализацию приоритетного пр</w:t>
      </w:r>
      <w:r w:rsidR="00E540F4" w:rsidRPr="00E540F4">
        <w:rPr>
          <w:sz w:val="24"/>
          <w:szCs w:val="24"/>
        </w:rPr>
        <w:t>о</w:t>
      </w:r>
      <w:r w:rsidR="00E540F4" w:rsidRPr="00E540F4">
        <w:rPr>
          <w:sz w:val="24"/>
          <w:szCs w:val="24"/>
        </w:rPr>
        <w:t>екта «Формирование комфортной городской среды».</w:t>
      </w:r>
    </w:p>
    <w:p w:rsidR="004F038D" w:rsidRDefault="00F2360F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Реализация мероприятий дополнительного перечня работ осуществляется при условии р</w:t>
      </w:r>
      <w:r>
        <w:rPr>
          <w:sz w:val="24"/>
          <w:szCs w:val="24"/>
        </w:rPr>
        <w:t>е</w:t>
      </w:r>
      <w:r>
        <w:rPr>
          <w:sz w:val="24"/>
          <w:szCs w:val="24"/>
        </w:rPr>
        <w:t>ализации всех мероприятий, предусмотренных в минимальном перечне работ. В случае отсу</w:t>
      </w:r>
      <w:r>
        <w:rPr>
          <w:sz w:val="24"/>
          <w:szCs w:val="24"/>
        </w:rPr>
        <w:t>т</w:t>
      </w:r>
      <w:r>
        <w:rPr>
          <w:sz w:val="24"/>
          <w:szCs w:val="24"/>
        </w:rPr>
        <w:t>ствия необходимости реализации одного и (или) нескольких мероприятий предусмотренных в минимальном перечне работ, в соответствии с техническим состоянием элементов, возможна р</w:t>
      </w:r>
      <w:r>
        <w:rPr>
          <w:sz w:val="24"/>
          <w:szCs w:val="24"/>
        </w:rPr>
        <w:t>е</w:t>
      </w:r>
      <w:r>
        <w:rPr>
          <w:sz w:val="24"/>
          <w:szCs w:val="24"/>
        </w:rPr>
        <w:t>ализация мероприятий, предусмотренных в дополнительном перечне работ, без необходимости реализации всех мероприятий предусмотренных в минимальном перечне работ.</w:t>
      </w:r>
    </w:p>
    <w:p w:rsidR="00330F33" w:rsidRDefault="00330F33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4.2. Благоустройство общественных территорий сельского поселения.</w:t>
      </w:r>
    </w:p>
    <w:p w:rsidR="00330F33" w:rsidRDefault="00330F33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качестве проектов благоустройства общественных территорий могут быть предложения для обсуждения и </w:t>
      </w:r>
      <w:proofErr w:type="gramStart"/>
      <w:r>
        <w:rPr>
          <w:sz w:val="24"/>
          <w:szCs w:val="24"/>
        </w:rPr>
        <w:t>благоустройства</w:t>
      </w:r>
      <w:proofErr w:type="gramEnd"/>
      <w:r>
        <w:rPr>
          <w:sz w:val="24"/>
          <w:szCs w:val="24"/>
        </w:rPr>
        <w:t xml:space="preserve"> следующие виды проектов:</w:t>
      </w:r>
    </w:p>
    <w:p w:rsidR="00330F33" w:rsidRDefault="00330F33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благоустройство парка;</w:t>
      </w:r>
    </w:p>
    <w:p w:rsidR="00330F33" w:rsidRDefault="00330F33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благоустройство </w:t>
      </w:r>
      <w:proofErr w:type="gramStart"/>
      <w:r>
        <w:rPr>
          <w:sz w:val="24"/>
          <w:szCs w:val="24"/>
        </w:rPr>
        <w:t>освещения улицы/парка/зоны отдыха/набережной</w:t>
      </w:r>
      <w:proofErr w:type="gramEnd"/>
      <w:r>
        <w:rPr>
          <w:sz w:val="24"/>
          <w:szCs w:val="24"/>
        </w:rPr>
        <w:t>;</w:t>
      </w:r>
    </w:p>
    <w:p w:rsidR="00330F33" w:rsidRDefault="00330F33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благоустройство набережной;</w:t>
      </w:r>
    </w:p>
    <w:p w:rsidR="00330F33" w:rsidRDefault="00330F33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благоустройство пляжа;</w:t>
      </w:r>
    </w:p>
    <w:p w:rsidR="00330F33" w:rsidRDefault="00330F33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благоустройство территории возле общественного здания;</w:t>
      </w:r>
    </w:p>
    <w:p w:rsidR="00330F33" w:rsidRDefault="00330F33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благоустройство территории возле памятника;</w:t>
      </w:r>
    </w:p>
    <w:p w:rsidR="00330F33" w:rsidRDefault="00330F33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благоустройство зоны отдыха;</w:t>
      </w:r>
    </w:p>
    <w:p w:rsidR="00330F33" w:rsidRDefault="00330F33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очистка водоёмов;</w:t>
      </w:r>
    </w:p>
    <w:p w:rsidR="00330F33" w:rsidRDefault="00330F33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- благоустройство общепоселковых площадей;</w:t>
      </w:r>
    </w:p>
    <w:p w:rsidR="00330F33" w:rsidRPr="00330F33" w:rsidRDefault="00330F33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 w:rsidRPr="00330F33">
        <w:rPr>
          <w:sz w:val="24"/>
          <w:szCs w:val="24"/>
        </w:rPr>
        <w:t>-иные объекты.</w:t>
      </w:r>
    </w:p>
    <w:p w:rsidR="003027CB" w:rsidRPr="00E540F4" w:rsidRDefault="003027CB" w:rsidP="003027CB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 w:rsidRPr="00E540F4">
        <w:rPr>
          <w:sz w:val="24"/>
          <w:szCs w:val="24"/>
        </w:rPr>
        <w:t xml:space="preserve">Адресный перечень общественных территорий является приложением № </w:t>
      </w:r>
      <w:r w:rsidR="005E70E7" w:rsidRPr="00E540F4">
        <w:rPr>
          <w:sz w:val="24"/>
          <w:szCs w:val="24"/>
        </w:rPr>
        <w:t>2</w:t>
      </w:r>
      <w:r w:rsidRPr="00E540F4">
        <w:rPr>
          <w:sz w:val="24"/>
          <w:szCs w:val="24"/>
        </w:rPr>
        <w:t xml:space="preserve"> к настоящей программе.</w:t>
      </w:r>
    </w:p>
    <w:p w:rsidR="00330F33" w:rsidRPr="00E540F4" w:rsidRDefault="00330F33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 w:rsidRPr="00E540F4">
        <w:rPr>
          <w:sz w:val="24"/>
          <w:szCs w:val="24"/>
        </w:rPr>
        <w:t>Общественные территории</w:t>
      </w:r>
      <w:r w:rsidR="003027CB" w:rsidRPr="00E540F4">
        <w:rPr>
          <w:sz w:val="24"/>
          <w:szCs w:val="24"/>
        </w:rPr>
        <w:t xml:space="preserve"> и</w:t>
      </w:r>
      <w:r w:rsidRPr="00E540F4">
        <w:rPr>
          <w:sz w:val="24"/>
          <w:szCs w:val="24"/>
        </w:rPr>
        <w:t xml:space="preserve"> </w:t>
      </w:r>
      <w:r w:rsidR="003027CB" w:rsidRPr="00E540F4">
        <w:rPr>
          <w:sz w:val="24"/>
          <w:szCs w:val="24"/>
        </w:rPr>
        <w:t xml:space="preserve">дворовые территории, </w:t>
      </w:r>
      <w:r w:rsidRPr="00E540F4">
        <w:rPr>
          <w:sz w:val="24"/>
          <w:szCs w:val="24"/>
        </w:rPr>
        <w:t xml:space="preserve">подлежащие благоустройству в 2018-2022 г.г. в рамках настоящей программы, с перечнем видов работ, планируемых к выполнению, </w:t>
      </w:r>
      <w:r w:rsidR="003027CB" w:rsidRPr="00E540F4">
        <w:rPr>
          <w:sz w:val="24"/>
          <w:szCs w:val="24"/>
        </w:rPr>
        <w:t xml:space="preserve">с указанием расходов на проводимые работы </w:t>
      </w:r>
      <w:proofErr w:type="gramStart"/>
      <w:r w:rsidRPr="00E540F4">
        <w:rPr>
          <w:sz w:val="24"/>
          <w:szCs w:val="24"/>
        </w:rPr>
        <w:t>приведен</w:t>
      </w:r>
      <w:proofErr w:type="gramEnd"/>
      <w:r w:rsidRPr="00E540F4">
        <w:rPr>
          <w:sz w:val="24"/>
          <w:szCs w:val="24"/>
        </w:rPr>
        <w:t xml:space="preserve"> в Приложении № </w:t>
      </w:r>
      <w:r w:rsidR="005E70E7" w:rsidRPr="00E540F4">
        <w:rPr>
          <w:sz w:val="24"/>
          <w:szCs w:val="24"/>
        </w:rPr>
        <w:t>4</w:t>
      </w:r>
      <w:r w:rsidRPr="00E540F4">
        <w:rPr>
          <w:sz w:val="24"/>
          <w:szCs w:val="24"/>
        </w:rPr>
        <w:t xml:space="preserve"> к настоящей программе.</w:t>
      </w:r>
    </w:p>
    <w:p w:rsidR="004F038D" w:rsidRPr="00E540F4" w:rsidRDefault="00F2360F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 w:rsidRPr="00E540F4">
        <w:rPr>
          <w:sz w:val="24"/>
          <w:szCs w:val="24"/>
        </w:rPr>
        <w:t>Проект муниципальной программы подлежит общественному обсуждению в соответствии с Порядком общественного обсуждения проекта муниципальной программы «Формирование с</w:t>
      </w:r>
      <w:r w:rsidRPr="00E540F4">
        <w:rPr>
          <w:sz w:val="24"/>
          <w:szCs w:val="24"/>
        </w:rPr>
        <w:t>о</w:t>
      </w:r>
      <w:r w:rsidRPr="00E540F4">
        <w:rPr>
          <w:sz w:val="24"/>
          <w:szCs w:val="24"/>
        </w:rPr>
        <w:t xml:space="preserve">временной комфортной среды», утвержденным постановлением администрации МО </w:t>
      </w:r>
      <w:r w:rsidR="00161EDD" w:rsidRPr="00E540F4">
        <w:rPr>
          <w:sz w:val="24"/>
          <w:szCs w:val="24"/>
        </w:rPr>
        <w:t>Р</w:t>
      </w:r>
      <w:r w:rsidRPr="00E540F4">
        <w:rPr>
          <w:sz w:val="24"/>
          <w:szCs w:val="24"/>
        </w:rPr>
        <w:t>омашки</w:t>
      </w:r>
      <w:r w:rsidRPr="00E540F4">
        <w:rPr>
          <w:sz w:val="24"/>
          <w:szCs w:val="24"/>
        </w:rPr>
        <w:t>н</w:t>
      </w:r>
      <w:r w:rsidRPr="00E540F4">
        <w:rPr>
          <w:sz w:val="24"/>
          <w:szCs w:val="24"/>
        </w:rPr>
        <w:t>ское сельское поселение.</w:t>
      </w:r>
    </w:p>
    <w:p w:rsidR="004A496C" w:rsidRPr="00E540F4" w:rsidRDefault="004A496C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 w:rsidRPr="00E540F4">
        <w:rPr>
          <w:sz w:val="24"/>
          <w:szCs w:val="24"/>
        </w:rPr>
        <w:t>Перечень основных мероприятий программы последующего финансового года определ</w:t>
      </w:r>
      <w:r w:rsidRPr="00E540F4">
        <w:rPr>
          <w:sz w:val="24"/>
          <w:szCs w:val="24"/>
        </w:rPr>
        <w:t>я</w:t>
      </w:r>
      <w:r w:rsidRPr="00E540F4">
        <w:rPr>
          <w:sz w:val="24"/>
          <w:szCs w:val="24"/>
        </w:rPr>
        <w:t>ется исходя из результатов реализации мероприятий Программы предыдущего финансового года путем внесения в неё соответствующих изменений.</w:t>
      </w:r>
    </w:p>
    <w:p w:rsidR="004F038D" w:rsidRDefault="004A496C">
      <w:pPr>
        <w:pStyle w:val="Standard"/>
        <w:tabs>
          <w:tab w:val="left" w:pos="1134"/>
        </w:tabs>
        <w:spacing w:after="120"/>
        <w:ind w:firstLine="709"/>
        <w:jc w:val="center"/>
      </w:pPr>
      <w:r>
        <w:rPr>
          <w:b/>
          <w:sz w:val="24"/>
          <w:szCs w:val="24"/>
        </w:rPr>
        <w:t>5.</w:t>
      </w:r>
      <w:r w:rsidR="00F2360F">
        <w:rPr>
          <w:b/>
          <w:sz w:val="24"/>
          <w:szCs w:val="24"/>
        </w:rPr>
        <w:t xml:space="preserve"> Ожидаемые результаты реализации муниципальной программы </w:t>
      </w:r>
      <w:r w:rsidR="00F2360F">
        <w:rPr>
          <w:b/>
          <w:sz w:val="24"/>
          <w:szCs w:val="24"/>
        </w:rPr>
        <w:br/>
        <w:t>с указанием  целевых  индикаторов  и  показателей</w:t>
      </w:r>
    </w:p>
    <w:p w:rsidR="004F038D" w:rsidRDefault="00F2360F">
      <w:pPr>
        <w:pStyle w:val="fn2r"/>
        <w:spacing w:before="0" w:after="0"/>
        <w:ind w:firstLine="851"/>
        <w:jc w:val="both"/>
      </w:pPr>
      <w:r>
        <w:t>В результате реализа</w:t>
      </w:r>
      <w:r w:rsidR="004A496C">
        <w:t xml:space="preserve">ции программы к 2022 году планируется </w:t>
      </w:r>
      <w:r>
        <w:t>обеспеч</w:t>
      </w:r>
      <w:r w:rsidR="004A496C">
        <w:t>ить</w:t>
      </w:r>
      <w:r>
        <w:t>:</w:t>
      </w:r>
    </w:p>
    <w:p w:rsidR="004F038D" w:rsidRDefault="00F2360F">
      <w:pPr>
        <w:pStyle w:val="fn2r"/>
        <w:spacing w:before="0" w:after="0"/>
        <w:ind w:firstLine="851"/>
        <w:jc w:val="both"/>
      </w:pPr>
      <w:r>
        <w:t>1. Сформированы комфортные и безопасные условия проживания граждан;</w:t>
      </w:r>
    </w:p>
    <w:p w:rsidR="004F038D" w:rsidRDefault="00F2360F">
      <w:pPr>
        <w:pStyle w:val="fn2r"/>
        <w:spacing w:before="0" w:after="0"/>
        <w:ind w:firstLine="851"/>
        <w:jc w:val="both"/>
      </w:pPr>
      <w:r>
        <w:t xml:space="preserve">2. Сохранены и улучшены места общего пользования </w:t>
      </w:r>
      <w:r>
        <w:br/>
        <w:t>и массового отдыха населения;</w:t>
      </w:r>
    </w:p>
    <w:p w:rsidR="004F038D" w:rsidRDefault="00F2360F">
      <w:pPr>
        <w:pStyle w:val="fn2r"/>
        <w:spacing w:before="0" w:after="0"/>
        <w:ind w:firstLine="851"/>
        <w:jc w:val="both"/>
      </w:pPr>
      <w:r>
        <w:t>3. Сформирован положитель</w:t>
      </w:r>
      <w:r w:rsidR="004A496C">
        <w:t>ны</w:t>
      </w:r>
      <w:r>
        <w:t>й имидж центра туризма и отдыха</w:t>
      </w:r>
      <w:r w:rsidR="004A496C">
        <w:t xml:space="preserve"> </w:t>
      </w:r>
      <w:r>
        <w:t>- Ромашкинское сел</w:t>
      </w:r>
      <w:r>
        <w:t>ь</w:t>
      </w:r>
      <w:r>
        <w:t>ское поселение.</w:t>
      </w:r>
    </w:p>
    <w:p w:rsidR="004F038D" w:rsidRDefault="00F2360F">
      <w:pPr>
        <w:pStyle w:val="fn2r"/>
        <w:spacing w:before="0" w:after="0"/>
        <w:ind w:firstLine="851"/>
        <w:jc w:val="both"/>
      </w:pPr>
      <w:r>
        <w:t xml:space="preserve">4. Достижение на достаточном </w:t>
      </w:r>
      <w:proofErr w:type="gramStart"/>
      <w:r>
        <w:t>уровне</w:t>
      </w:r>
      <w:proofErr w:type="gramEnd"/>
      <w:r>
        <w:t xml:space="preserve"> духовного, нравственно-эстетического</w:t>
      </w:r>
      <w:r>
        <w:br/>
        <w:t xml:space="preserve"> и физического развития жителей муниципального образования Ромашкинское сельское посел</w:t>
      </w:r>
      <w:r>
        <w:t>е</w:t>
      </w:r>
      <w:r>
        <w:t>ние.</w:t>
      </w:r>
    </w:p>
    <w:p w:rsidR="004A496C" w:rsidRDefault="004A496C" w:rsidP="004A496C">
      <w:pPr>
        <w:pStyle w:val="fn2r"/>
        <w:spacing w:before="0" w:after="0"/>
        <w:ind w:firstLine="851"/>
        <w:jc w:val="center"/>
        <w:rPr>
          <w:b/>
        </w:rPr>
      </w:pPr>
      <w:r w:rsidRPr="004A496C">
        <w:rPr>
          <w:b/>
        </w:rPr>
        <w:t>6. Механизм реализации муниципальной программы</w:t>
      </w:r>
      <w:r>
        <w:rPr>
          <w:b/>
        </w:rPr>
        <w:t>.</w:t>
      </w:r>
    </w:p>
    <w:p w:rsidR="004A496C" w:rsidRPr="004A496C" w:rsidRDefault="004A496C" w:rsidP="004A496C">
      <w:pPr>
        <w:pStyle w:val="fn2r"/>
        <w:spacing w:before="0" w:after="0"/>
        <w:ind w:firstLine="851"/>
        <w:jc w:val="center"/>
      </w:pPr>
    </w:p>
    <w:p w:rsidR="004A496C" w:rsidRPr="004A496C" w:rsidRDefault="004A496C" w:rsidP="004A496C">
      <w:pPr>
        <w:pStyle w:val="fn2r"/>
        <w:spacing w:before="0" w:after="0"/>
        <w:ind w:firstLine="851"/>
        <w:jc w:val="both"/>
      </w:pPr>
      <w:r w:rsidRPr="004A496C">
        <w:t>Включение предложений заинтересованных лиц о включении территории общего пол</w:t>
      </w:r>
      <w:r w:rsidRPr="004A496C">
        <w:t>ь</w:t>
      </w:r>
      <w:r w:rsidRPr="004A496C">
        <w:t>зования или дворовой территории многоквартирного дома (группы многоквартирных домов) в программу осуществляется путем реализации следующих этапов:</w:t>
      </w:r>
    </w:p>
    <w:p w:rsidR="004A496C" w:rsidRDefault="004A496C" w:rsidP="00B17E31">
      <w:pPr>
        <w:pStyle w:val="fn2r"/>
        <w:numPr>
          <w:ilvl w:val="0"/>
          <w:numId w:val="35"/>
        </w:numPr>
        <w:spacing w:before="0" w:after="0"/>
        <w:ind w:left="0" w:firstLine="851"/>
        <w:jc w:val="both"/>
      </w:pPr>
      <w:r>
        <w:t>Проведение общественного обсуждения проекта муниципальной программы «Формирование комфортной городской среды на территории МО Ромашкинское сельское пос</w:t>
      </w:r>
      <w:r>
        <w:t>е</w:t>
      </w:r>
      <w:r>
        <w:t>ление на 2018-2022 годы»</w:t>
      </w:r>
    </w:p>
    <w:p w:rsidR="004A496C" w:rsidRDefault="004A496C" w:rsidP="00B17E31">
      <w:pPr>
        <w:pStyle w:val="fn2r"/>
        <w:numPr>
          <w:ilvl w:val="0"/>
          <w:numId w:val="35"/>
        </w:numPr>
        <w:spacing w:before="0" w:after="0"/>
        <w:ind w:left="0" w:firstLine="851"/>
        <w:jc w:val="both"/>
      </w:pPr>
      <w:r>
        <w:t>Рассмотрение и оценки предложений заинтересованных лиц на включение в адре</w:t>
      </w:r>
      <w:r>
        <w:t>с</w:t>
      </w:r>
      <w:r>
        <w:t>ный перечень дворовых территорий многоквартирных домов, расположенных территории сел</w:t>
      </w:r>
      <w:r>
        <w:t>ь</w:t>
      </w:r>
      <w:r>
        <w:t>ского поселения, на которых планируется благоустройство в текущем году</w:t>
      </w:r>
    </w:p>
    <w:p w:rsidR="004A496C" w:rsidRDefault="004A496C" w:rsidP="00B17E31">
      <w:pPr>
        <w:pStyle w:val="fn2r"/>
        <w:numPr>
          <w:ilvl w:val="0"/>
          <w:numId w:val="35"/>
        </w:numPr>
        <w:spacing w:before="0" w:after="0"/>
        <w:ind w:left="0" w:firstLine="851"/>
        <w:jc w:val="both"/>
      </w:pPr>
      <w:r>
        <w:t xml:space="preserve">Подготовка и утверждение </w:t>
      </w:r>
      <w:proofErr w:type="gramStart"/>
      <w:r>
        <w:t>дизайн-проектов</w:t>
      </w:r>
      <w:proofErr w:type="gramEnd"/>
      <w:r>
        <w:t xml:space="preserve"> благоустройства дворовых территорий</w:t>
      </w:r>
    </w:p>
    <w:p w:rsidR="004A496C" w:rsidRDefault="004A496C" w:rsidP="00B17E31">
      <w:pPr>
        <w:pStyle w:val="fn2r"/>
        <w:numPr>
          <w:ilvl w:val="0"/>
          <w:numId w:val="35"/>
        </w:numPr>
        <w:spacing w:before="0" w:after="0"/>
        <w:ind w:left="0" w:firstLine="851"/>
        <w:jc w:val="both"/>
      </w:pPr>
      <w:r>
        <w:t xml:space="preserve">Подготовка и утверждение </w:t>
      </w:r>
      <w:proofErr w:type="gramStart"/>
      <w:r>
        <w:t>дизайн-проектов</w:t>
      </w:r>
      <w:proofErr w:type="gramEnd"/>
      <w:r>
        <w:t xml:space="preserve"> благоустройства общественных терр</w:t>
      </w:r>
      <w:r>
        <w:t>и</w:t>
      </w:r>
      <w:r>
        <w:t>торий.</w:t>
      </w:r>
    </w:p>
    <w:p w:rsidR="004A496C" w:rsidRDefault="00384812" w:rsidP="00384812">
      <w:pPr>
        <w:pStyle w:val="fn2r"/>
        <w:spacing w:before="0" w:after="0"/>
        <w:ind w:firstLine="851"/>
        <w:jc w:val="both"/>
      </w:pPr>
      <w:r>
        <w:t>Координатором мероприятий является администрация муниципального образования Р</w:t>
      </w:r>
      <w:r>
        <w:t>о</w:t>
      </w:r>
      <w:r>
        <w:t>машкинское сельское поселение.</w:t>
      </w:r>
    </w:p>
    <w:p w:rsidR="00384812" w:rsidRDefault="00384812" w:rsidP="00384812">
      <w:pPr>
        <w:pStyle w:val="fn2r"/>
        <w:spacing w:before="0" w:after="0"/>
        <w:ind w:firstLine="851"/>
        <w:jc w:val="both"/>
      </w:pPr>
      <w:r>
        <w:t>Координатор несет ответственность за ее реализацию, целевое и эффективное использ</w:t>
      </w:r>
      <w:r>
        <w:t>о</w:t>
      </w:r>
      <w:r>
        <w:t xml:space="preserve">вание </w:t>
      </w:r>
      <w:proofErr w:type="gramStart"/>
      <w:r>
        <w:t>полученных</w:t>
      </w:r>
      <w:proofErr w:type="gramEnd"/>
      <w:r>
        <w:t xml:space="preserve"> на выполнение программы финансовых средств.</w:t>
      </w:r>
    </w:p>
    <w:p w:rsidR="00384812" w:rsidRDefault="00384812" w:rsidP="00384812">
      <w:pPr>
        <w:pStyle w:val="fn2r"/>
        <w:spacing w:before="0" w:after="0"/>
        <w:ind w:firstLine="851"/>
        <w:jc w:val="both"/>
      </w:pPr>
      <w:proofErr w:type="gramStart"/>
      <w:r>
        <w:t>Использование финансовых ресурсов будет осуществляться на основании размещения муниципальных закупок в соответствии с действием Федерального закона от 5 апреля 2013 года № 44-ФЗ «О контрактной системе в сфере закупок товаров, работ, услуг для обеспечения гос</w:t>
      </w:r>
      <w:r>
        <w:t>у</w:t>
      </w:r>
      <w:r>
        <w:t>дарственных и муниципальных нужд».</w:t>
      </w:r>
      <w:proofErr w:type="gramEnd"/>
    </w:p>
    <w:p w:rsidR="005B0C5A" w:rsidRDefault="00384812" w:rsidP="00384812">
      <w:pPr>
        <w:pStyle w:val="fn2r"/>
        <w:spacing w:before="0" w:after="0"/>
        <w:ind w:firstLine="851"/>
        <w:jc w:val="both"/>
      </w:pPr>
      <w:r>
        <w:t>Реализация программы осуществляется посредством взаимодействия структурных по</w:t>
      </w:r>
      <w:r>
        <w:t>д</w:t>
      </w:r>
      <w:r>
        <w:t>разделений администрации Ромашкинского сельского поселения</w:t>
      </w:r>
      <w:r w:rsidR="005B0C5A">
        <w:t>, а так же предприятий и орган</w:t>
      </w:r>
      <w:r w:rsidR="005B0C5A">
        <w:t>и</w:t>
      </w:r>
      <w:r w:rsidR="005B0C5A">
        <w:t>заций (учреждений), осуществляющих выполнение мероприятий программы.</w:t>
      </w:r>
    </w:p>
    <w:p w:rsidR="005B0C5A" w:rsidRDefault="005B0C5A" w:rsidP="00384812">
      <w:pPr>
        <w:pStyle w:val="fn2r"/>
        <w:spacing w:before="0" w:after="0"/>
        <w:ind w:firstLine="851"/>
        <w:jc w:val="both"/>
      </w:pPr>
      <w:r>
        <w:t>Координатор в ходе реализации программы:</w:t>
      </w:r>
    </w:p>
    <w:p w:rsidR="00384812" w:rsidRDefault="005B0C5A" w:rsidP="00384812">
      <w:pPr>
        <w:pStyle w:val="fn2r"/>
        <w:spacing w:before="0" w:after="0"/>
        <w:ind w:firstLine="851"/>
        <w:jc w:val="both"/>
      </w:pPr>
      <w:r>
        <w:t>- осуществляет текущее управление и координацию деятельности исполнителей, обесп</w:t>
      </w:r>
      <w:r>
        <w:t>е</w:t>
      </w:r>
      <w:r>
        <w:t>чивая их согласованные действия по реализации</w:t>
      </w:r>
      <w:r w:rsidR="0037565A">
        <w:t xml:space="preserve"> программных мероприятий и по целевому и э</w:t>
      </w:r>
      <w:r w:rsidR="0037565A">
        <w:t>ф</w:t>
      </w:r>
      <w:r w:rsidR="0037565A">
        <w:t>фективному использованию средств;</w:t>
      </w:r>
    </w:p>
    <w:p w:rsidR="0037565A" w:rsidRDefault="0037565A" w:rsidP="00384812">
      <w:pPr>
        <w:pStyle w:val="fn2r"/>
        <w:spacing w:before="0" w:after="0"/>
        <w:ind w:firstLine="851"/>
        <w:jc w:val="both"/>
      </w:pPr>
      <w:r>
        <w:t>- осуществляет контроль над выполнением мероприятий программы;</w:t>
      </w:r>
    </w:p>
    <w:p w:rsidR="0037565A" w:rsidRDefault="0037565A" w:rsidP="00384812">
      <w:pPr>
        <w:pStyle w:val="fn2r"/>
        <w:spacing w:before="0" w:after="0"/>
        <w:ind w:firstLine="851"/>
        <w:jc w:val="both"/>
      </w:pPr>
      <w:r>
        <w:lastRenderedPageBreak/>
        <w:t xml:space="preserve">- с учетом </w:t>
      </w:r>
      <w:proofErr w:type="gramStart"/>
      <w:r>
        <w:t>выделяемых</w:t>
      </w:r>
      <w:proofErr w:type="gramEnd"/>
      <w:r>
        <w:t xml:space="preserve"> средств уточняет целевые показатели и механизм реализации программы, затраты по программным мероприятиям;</w:t>
      </w:r>
    </w:p>
    <w:p w:rsidR="0037565A" w:rsidRDefault="008F5A89" w:rsidP="00384812">
      <w:pPr>
        <w:pStyle w:val="fn2r"/>
        <w:spacing w:before="0" w:after="0"/>
        <w:ind w:firstLine="851"/>
        <w:jc w:val="both"/>
      </w:pPr>
      <w:r>
        <w:t>- обеспечивает подготовку документации для проведения закупок.</w:t>
      </w:r>
    </w:p>
    <w:p w:rsidR="008F5A89" w:rsidRDefault="008F5A89" w:rsidP="00384812">
      <w:pPr>
        <w:pStyle w:val="fn2r"/>
        <w:spacing w:before="0" w:after="0"/>
        <w:ind w:firstLine="851"/>
        <w:jc w:val="both"/>
      </w:pPr>
      <w:r>
        <w:t>Соисполнителями программы являются организации, признанные победителями по р</w:t>
      </w:r>
      <w:r>
        <w:t>е</w:t>
      </w:r>
      <w:r>
        <w:t>зультатам торгов, которые несут ответственность:</w:t>
      </w:r>
    </w:p>
    <w:p w:rsidR="008F5A89" w:rsidRDefault="008F5A89" w:rsidP="00384812">
      <w:pPr>
        <w:pStyle w:val="fn2r"/>
        <w:spacing w:before="0" w:after="0"/>
        <w:ind w:firstLine="851"/>
        <w:jc w:val="both"/>
      </w:pPr>
      <w:r>
        <w:t>-за надлежащее и своевременное исполнение программных мероприятий;</w:t>
      </w:r>
    </w:p>
    <w:p w:rsidR="008F5A89" w:rsidRDefault="008F5A89" w:rsidP="00384812">
      <w:pPr>
        <w:pStyle w:val="fn2r"/>
        <w:spacing w:before="0" w:after="0"/>
        <w:ind w:firstLine="851"/>
        <w:jc w:val="both"/>
      </w:pPr>
      <w:r>
        <w:t>-рациональное использование выделяемых на их реализацию бюджетных средств.</w:t>
      </w:r>
    </w:p>
    <w:p w:rsidR="0037565A" w:rsidRDefault="0037565A" w:rsidP="00384812">
      <w:pPr>
        <w:pStyle w:val="fn2r"/>
        <w:spacing w:before="0" w:after="0"/>
        <w:ind w:firstLine="851"/>
        <w:jc w:val="both"/>
      </w:pPr>
    </w:p>
    <w:p w:rsidR="008F5A89" w:rsidRDefault="008F5A89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right"/>
        <w:rPr>
          <w:spacing w:val="-4"/>
          <w:lang w:eastAsia="ar-SA"/>
        </w:rPr>
      </w:pPr>
      <w:r>
        <w:rPr>
          <w:spacing w:val="-4"/>
          <w:lang w:eastAsia="ar-SA"/>
        </w:rPr>
        <w:t>Приложение № 1</w:t>
      </w:r>
    </w:p>
    <w:p w:rsidR="008F5A89" w:rsidRPr="008F5A89" w:rsidRDefault="008F5A89" w:rsidP="008F5A89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 w:rsidRPr="008F5A89">
        <w:rPr>
          <w:rFonts w:ascii="Times New Roman" w:hAnsi="Times New Roman" w:cs="Times New Roman"/>
          <w:sz w:val="20"/>
          <w:szCs w:val="20"/>
        </w:rPr>
        <w:t xml:space="preserve">к муниципальной программе </w:t>
      </w:r>
    </w:p>
    <w:p w:rsidR="008F5A89" w:rsidRPr="008F5A89" w:rsidRDefault="008F5A89" w:rsidP="008F5A89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 w:rsidRPr="008F5A89">
        <w:rPr>
          <w:rFonts w:ascii="Times New Roman" w:hAnsi="Times New Roman" w:cs="Times New Roman"/>
          <w:sz w:val="20"/>
          <w:szCs w:val="20"/>
        </w:rPr>
        <w:t xml:space="preserve">«Формирование комфортной городской среды </w:t>
      </w:r>
    </w:p>
    <w:p w:rsidR="008F5A89" w:rsidRPr="008F5A89" w:rsidRDefault="008F5A89" w:rsidP="008F5A89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 w:rsidRPr="008F5A89">
        <w:rPr>
          <w:rFonts w:ascii="Times New Roman" w:hAnsi="Times New Roman" w:cs="Times New Roman"/>
          <w:sz w:val="20"/>
          <w:szCs w:val="20"/>
        </w:rPr>
        <w:t xml:space="preserve">на территории МО Ромашкинское </w:t>
      </w:r>
    </w:p>
    <w:p w:rsidR="008F5A89" w:rsidRPr="008F5A89" w:rsidRDefault="008F5A89" w:rsidP="008F5A89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 w:rsidRPr="008F5A89">
        <w:rPr>
          <w:rFonts w:ascii="Times New Roman" w:hAnsi="Times New Roman" w:cs="Times New Roman"/>
          <w:sz w:val="20"/>
          <w:szCs w:val="20"/>
        </w:rPr>
        <w:t>сельское поселение в 2018-2022 годы»</w:t>
      </w:r>
    </w:p>
    <w:p w:rsidR="004F038D" w:rsidRDefault="004F038D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center"/>
        <w:rPr>
          <w:b/>
        </w:rPr>
      </w:pPr>
    </w:p>
    <w:p w:rsidR="004F038D" w:rsidRDefault="004F038D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center"/>
        <w:rPr>
          <w:b/>
        </w:rPr>
      </w:pPr>
    </w:p>
    <w:p w:rsidR="008F5A89" w:rsidRDefault="008F5A89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center"/>
        <w:rPr>
          <w:b/>
        </w:rPr>
      </w:pPr>
      <w:r>
        <w:rPr>
          <w:b/>
        </w:rPr>
        <w:t>АДРЕСНЫЙ ПЕРЕЧЕНЬ*</w:t>
      </w:r>
    </w:p>
    <w:p w:rsidR="008F5A89" w:rsidRDefault="00881CA3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center"/>
        <w:rPr>
          <w:b/>
        </w:rPr>
      </w:pPr>
      <w:r>
        <w:rPr>
          <w:b/>
        </w:rPr>
        <w:t>д</w:t>
      </w:r>
      <w:r w:rsidR="008F5A89">
        <w:rPr>
          <w:b/>
        </w:rPr>
        <w:t>воровых территорий многоквартирных домов (группы многоквартирных домов), расположенных на те</w:t>
      </w:r>
      <w:r w:rsidR="008F5A89">
        <w:rPr>
          <w:b/>
        </w:rPr>
        <w:t>р</w:t>
      </w:r>
      <w:r w:rsidR="008F5A89">
        <w:rPr>
          <w:b/>
        </w:rPr>
        <w:t>ритории Ромашкинского сельского поселения, подлежащих благоустройству</w:t>
      </w:r>
    </w:p>
    <w:p w:rsidR="008F5A89" w:rsidRDefault="008F5A89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center"/>
        <w:rPr>
          <w:b/>
        </w:rPr>
      </w:pPr>
    </w:p>
    <w:tbl>
      <w:tblPr>
        <w:tblStyle w:val="afe"/>
        <w:tblW w:w="10455" w:type="dxa"/>
        <w:tblLook w:val="04A0" w:firstRow="1" w:lastRow="0" w:firstColumn="1" w:lastColumn="0" w:noHBand="0" w:noVBand="1"/>
      </w:tblPr>
      <w:tblGrid>
        <w:gridCol w:w="534"/>
        <w:gridCol w:w="1417"/>
        <w:gridCol w:w="1644"/>
        <w:gridCol w:w="1350"/>
        <w:gridCol w:w="1477"/>
        <w:gridCol w:w="720"/>
        <w:gridCol w:w="678"/>
        <w:gridCol w:w="675"/>
        <w:gridCol w:w="682"/>
        <w:gridCol w:w="1278"/>
      </w:tblGrid>
      <w:tr w:rsidR="005B37FF" w:rsidTr="005B37FF">
        <w:tc>
          <w:tcPr>
            <w:tcW w:w="534" w:type="dxa"/>
            <w:vMerge w:val="restart"/>
          </w:tcPr>
          <w:p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 xml:space="preserve">№ </w:t>
            </w:r>
            <w:proofErr w:type="gramStart"/>
            <w:r w:rsidRPr="008F5A89">
              <w:rPr>
                <w:sz w:val="16"/>
                <w:szCs w:val="16"/>
              </w:rPr>
              <w:t>п</w:t>
            </w:r>
            <w:proofErr w:type="gramEnd"/>
            <w:r w:rsidRPr="008F5A89">
              <w:rPr>
                <w:sz w:val="16"/>
                <w:szCs w:val="16"/>
              </w:rPr>
              <w:t>/п</w:t>
            </w:r>
          </w:p>
        </w:tc>
        <w:tc>
          <w:tcPr>
            <w:tcW w:w="1417" w:type="dxa"/>
            <w:vMerge w:val="restart"/>
          </w:tcPr>
          <w:p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Адрес</w:t>
            </w:r>
          </w:p>
        </w:tc>
        <w:tc>
          <w:tcPr>
            <w:tcW w:w="1644" w:type="dxa"/>
            <w:vMerge w:val="restart"/>
          </w:tcPr>
          <w:p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Наименование м</w:t>
            </w:r>
            <w:r w:rsidRPr="008F5A89">
              <w:rPr>
                <w:sz w:val="16"/>
                <w:szCs w:val="16"/>
              </w:rPr>
              <w:t>е</w:t>
            </w:r>
            <w:r w:rsidRPr="008F5A89">
              <w:rPr>
                <w:sz w:val="16"/>
                <w:szCs w:val="16"/>
              </w:rPr>
              <w:t>роприятия по благ</w:t>
            </w:r>
            <w:r w:rsidRPr="008F5A89">
              <w:rPr>
                <w:sz w:val="16"/>
                <w:szCs w:val="16"/>
              </w:rPr>
              <w:t>о</w:t>
            </w:r>
            <w:r w:rsidRPr="008F5A89">
              <w:rPr>
                <w:sz w:val="16"/>
                <w:szCs w:val="16"/>
              </w:rPr>
              <w:t>устройству террит</w:t>
            </w:r>
            <w:r w:rsidRPr="008F5A89">
              <w:rPr>
                <w:sz w:val="16"/>
                <w:szCs w:val="16"/>
              </w:rPr>
              <w:t>о</w:t>
            </w:r>
            <w:r w:rsidRPr="008F5A89">
              <w:rPr>
                <w:sz w:val="16"/>
                <w:szCs w:val="16"/>
              </w:rPr>
              <w:t>рии</w:t>
            </w:r>
          </w:p>
        </w:tc>
        <w:tc>
          <w:tcPr>
            <w:tcW w:w="1350" w:type="dxa"/>
            <w:vMerge w:val="restart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Объем в нат</w:t>
            </w:r>
            <w:r w:rsidRPr="008F5A89">
              <w:rPr>
                <w:sz w:val="16"/>
                <w:szCs w:val="16"/>
              </w:rPr>
              <w:t>у</w:t>
            </w:r>
            <w:r w:rsidRPr="008F5A89">
              <w:rPr>
                <w:sz w:val="16"/>
                <w:szCs w:val="16"/>
              </w:rPr>
              <w:t>ральных пок</w:t>
            </w:r>
            <w:r w:rsidRPr="008F5A89">
              <w:rPr>
                <w:sz w:val="16"/>
                <w:szCs w:val="16"/>
              </w:rPr>
              <w:t>а</w:t>
            </w:r>
            <w:r w:rsidRPr="008F5A89">
              <w:rPr>
                <w:sz w:val="16"/>
                <w:szCs w:val="16"/>
              </w:rPr>
              <w:t>зателях,</w:t>
            </w:r>
          </w:p>
          <w:p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proofErr w:type="spellStart"/>
            <w:r w:rsidRPr="008F5A89">
              <w:rPr>
                <w:sz w:val="16"/>
                <w:szCs w:val="16"/>
              </w:rPr>
              <w:t>ед</w:t>
            </w:r>
            <w:proofErr w:type="gramStart"/>
            <w:r w:rsidRPr="008F5A89">
              <w:rPr>
                <w:sz w:val="16"/>
                <w:szCs w:val="16"/>
              </w:rPr>
              <w:t>.и</w:t>
            </w:r>
            <w:proofErr w:type="gramEnd"/>
            <w:r w:rsidRPr="008F5A89">
              <w:rPr>
                <w:sz w:val="16"/>
                <w:szCs w:val="16"/>
              </w:rPr>
              <w:t>зм</w:t>
            </w:r>
            <w:proofErr w:type="spellEnd"/>
            <w:r w:rsidRPr="008F5A89">
              <w:rPr>
                <w:sz w:val="16"/>
                <w:szCs w:val="16"/>
              </w:rPr>
              <w:t>.</w:t>
            </w:r>
          </w:p>
        </w:tc>
        <w:tc>
          <w:tcPr>
            <w:tcW w:w="1477" w:type="dxa"/>
            <w:vMerge w:val="restart"/>
          </w:tcPr>
          <w:p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Численность проживающих собственников помещений МКД</w:t>
            </w:r>
          </w:p>
        </w:tc>
        <w:tc>
          <w:tcPr>
            <w:tcW w:w="4033" w:type="dxa"/>
            <w:gridSpan w:val="5"/>
          </w:tcPr>
          <w:p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 xml:space="preserve">Объем средств, направленных на финансирование мероприятий, </w:t>
            </w:r>
            <w:r w:rsidR="00511DB2">
              <w:rPr>
                <w:sz w:val="16"/>
                <w:szCs w:val="16"/>
              </w:rPr>
              <w:t xml:space="preserve">тыс. </w:t>
            </w:r>
            <w:proofErr w:type="spellStart"/>
            <w:r w:rsidRPr="008F5A89">
              <w:rPr>
                <w:sz w:val="16"/>
                <w:szCs w:val="16"/>
              </w:rPr>
              <w:t>руб</w:t>
            </w:r>
            <w:proofErr w:type="spellEnd"/>
          </w:p>
        </w:tc>
      </w:tr>
      <w:tr w:rsidR="00BA6C0A" w:rsidTr="005B37FF">
        <w:tc>
          <w:tcPr>
            <w:tcW w:w="534" w:type="dxa"/>
            <w:vMerge/>
          </w:tcPr>
          <w:p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</w:p>
        </w:tc>
        <w:tc>
          <w:tcPr>
            <w:tcW w:w="1417" w:type="dxa"/>
            <w:vMerge/>
          </w:tcPr>
          <w:p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</w:p>
        </w:tc>
        <w:tc>
          <w:tcPr>
            <w:tcW w:w="1644" w:type="dxa"/>
            <w:vMerge/>
          </w:tcPr>
          <w:p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</w:p>
        </w:tc>
        <w:tc>
          <w:tcPr>
            <w:tcW w:w="1350" w:type="dxa"/>
            <w:vMerge/>
          </w:tcPr>
          <w:p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</w:p>
        </w:tc>
        <w:tc>
          <w:tcPr>
            <w:tcW w:w="1477" w:type="dxa"/>
            <w:vMerge/>
          </w:tcPr>
          <w:p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</w:p>
        </w:tc>
        <w:tc>
          <w:tcPr>
            <w:tcW w:w="720" w:type="dxa"/>
          </w:tcPr>
          <w:p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Всего</w:t>
            </w:r>
          </w:p>
        </w:tc>
        <w:tc>
          <w:tcPr>
            <w:tcW w:w="678" w:type="dxa"/>
          </w:tcPr>
          <w:p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ФБ</w:t>
            </w:r>
          </w:p>
        </w:tc>
        <w:tc>
          <w:tcPr>
            <w:tcW w:w="675" w:type="dxa"/>
          </w:tcPr>
          <w:p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ОБ</w:t>
            </w:r>
          </w:p>
        </w:tc>
        <w:tc>
          <w:tcPr>
            <w:tcW w:w="682" w:type="dxa"/>
          </w:tcPr>
          <w:p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МБ</w:t>
            </w:r>
          </w:p>
        </w:tc>
        <w:tc>
          <w:tcPr>
            <w:tcW w:w="1278" w:type="dxa"/>
          </w:tcPr>
          <w:p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Внебюджетные источники</w:t>
            </w:r>
          </w:p>
        </w:tc>
      </w:tr>
      <w:tr w:rsidR="008F5A89" w:rsidTr="005B37FF">
        <w:tc>
          <w:tcPr>
            <w:tcW w:w="10455" w:type="dxa"/>
            <w:gridSpan w:val="10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  <w:r>
              <w:rPr>
                <w:b/>
              </w:rPr>
              <w:t>2018 год</w:t>
            </w:r>
          </w:p>
        </w:tc>
      </w:tr>
      <w:tr w:rsidR="00BA6C0A" w:rsidTr="005B37FF">
        <w:tc>
          <w:tcPr>
            <w:tcW w:w="534" w:type="dxa"/>
          </w:tcPr>
          <w:p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1</w:t>
            </w:r>
          </w:p>
        </w:tc>
        <w:tc>
          <w:tcPr>
            <w:tcW w:w="1417" w:type="dxa"/>
          </w:tcPr>
          <w:p w:rsidR="00511DB2" w:rsidRDefault="00BA6C0A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5B37FF">
              <w:rPr>
                <w:sz w:val="16"/>
                <w:szCs w:val="16"/>
              </w:rPr>
              <w:t xml:space="preserve">п. Ромашки, </w:t>
            </w:r>
          </w:p>
          <w:p w:rsidR="008F5A89" w:rsidRPr="005B37FF" w:rsidRDefault="00BA6C0A" w:rsidP="00511DB2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5B37FF">
              <w:rPr>
                <w:sz w:val="16"/>
                <w:szCs w:val="16"/>
              </w:rPr>
              <w:t xml:space="preserve">ул. </w:t>
            </w:r>
            <w:r w:rsidR="00511DB2">
              <w:rPr>
                <w:sz w:val="16"/>
                <w:szCs w:val="16"/>
              </w:rPr>
              <w:t>Ногирская</w:t>
            </w:r>
            <w:r w:rsidRPr="005B37FF">
              <w:rPr>
                <w:sz w:val="16"/>
                <w:szCs w:val="16"/>
              </w:rPr>
              <w:t>, дом 5-6-32-33</w:t>
            </w:r>
          </w:p>
        </w:tc>
        <w:tc>
          <w:tcPr>
            <w:tcW w:w="1644" w:type="dxa"/>
          </w:tcPr>
          <w:p w:rsidR="008F5A89" w:rsidRPr="00BA6C0A" w:rsidRDefault="00BA6C0A" w:rsidP="00BA6C0A">
            <w:pPr>
              <w:pStyle w:val="Standard"/>
              <w:widowControl w:val="0"/>
              <w:tabs>
                <w:tab w:val="left" w:pos="8645"/>
              </w:tabs>
              <w:jc w:val="both"/>
              <w:rPr>
                <w:sz w:val="16"/>
                <w:szCs w:val="16"/>
              </w:rPr>
            </w:pPr>
            <w:r w:rsidRPr="00BA6C0A">
              <w:rPr>
                <w:sz w:val="16"/>
                <w:szCs w:val="16"/>
              </w:rPr>
              <w:t>Благоустройство дворовых террит</w:t>
            </w:r>
            <w:r w:rsidRPr="00BA6C0A">
              <w:rPr>
                <w:sz w:val="16"/>
                <w:szCs w:val="16"/>
              </w:rPr>
              <w:t>о</w:t>
            </w:r>
            <w:r w:rsidRPr="00BA6C0A">
              <w:rPr>
                <w:sz w:val="16"/>
                <w:szCs w:val="16"/>
              </w:rPr>
              <w:t>рий многокварти</w:t>
            </w:r>
            <w:r w:rsidRPr="00BA6C0A">
              <w:rPr>
                <w:sz w:val="16"/>
                <w:szCs w:val="16"/>
              </w:rPr>
              <w:t>р</w:t>
            </w:r>
            <w:r w:rsidRPr="00BA6C0A">
              <w:rPr>
                <w:sz w:val="16"/>
                <w:szCs w:val="16"/>
              </w:rPr>
              <w:t>ных домов</w:t>
            </w:r>
          </w:p>
        </w:tc>
        <w:tc>
          <w:tcPr>
            <w:tcW w:w="1350" w:type="dxa"/>
          </w:tcPr>
          <w:p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</w:pPr>
          </w:p>
        </w:tc>
        <w:tc>
          <w:tcPr>
            <w:tcW w:w="1477" w:type="dxa"/>
          </w:tcPr>
          <w:p w:rsidR="008F5A89" w:rsidRPr="008F5A89" w:rsidRDefault="00511DB2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543</w:t>
            </w:r>
          </w:p>
        </w:tc>
        <w:tc>
          <w:tcPr>
            <w:tcW w:w="720" w:type="dxa"/>
          </w:tcPr>
          <w:p w:rsidR="008F5A89" w:rsidRPr="008F5A89" w:rsidRDefault="00B17E31" w:rsidP="00B17E31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5</w:t>
            </w:r>
            <w:r w:rsidR="00511DB2">
              <w:t>00</w:t>
            </w:r>
          </w:p>
        </w:tc>
        <w:tc>
          <w:tcPr>
            <w:tcW w:w="678" w:type="dxa"/>
          </w:tcPr>
          <w:p w:rsidR="008F5A89" w:rsidRPr="008F5A89" w:rsidRDefault="00511DB2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0</w:t>
            </w:r>
          </w:p>
        </w:tc>
        <w:tc>
          <w:tcPr>
            <w:tcW w:w="675" w:type="dxa"/>
          </w:tcPr>
          <w:p w:rsidR="008F5A89" w:rsidRPr="008F5A89" w:rsidRDefault="00511DB2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0</w:t>
            </w:r>
          </w:p>
        </w:tc>
        <w:tc>
          <w:tcPr>
            <w:tcW w:w="682" w:type="dxa"/>
          </w:tcPr>
          <w:p w:rsidR="008F5A89" w:rsidRPr="008F5A89" w:rsidRDefault="00B17E31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5</w:t>
            </w:r>
            <w:r w:rsidR="00511DB2">
              <w:t>00</w:t>
            </w:r>
          </w:p>
        </w:tc>
        <w:tc>
          <w:tcPr>
            <w:tcW w:w="1278" w:type="dxa"/>
          </w:tcPr>
          <w:p w:rsidR="008F5A89" w:rsidRPr="008F5A89" w:rsidRDefault="00511DB2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0</w:t>
            </w:r>
          </w:p>
        </w:tc>
      </w:tr>
      <w:tr w:rsidR="008F5A89" w:rsidTr="005B37FF">
        <w:tc>
          <w:tcPr>
            <w:tcW w:w="10455" w:type="dxa"/>
            <w:gridSpan w:val="10"/>
          </w:tcPr>
          <w:p w:rsidR="008F5A89" w:rsidRPr="00881CA3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  <w:r w:rsidRPr="00881CA3">
              <w:rPr>
                <w:b/>
              </w:rPr>
              <w:t>2019 год</w:t>
            </w:r>
          </w:p>
        </w:tc>
      </w:tr>
      <w:tr w:rsidR="00BA6C0A" w:rsidTr="005B37FF">
        <w:tc>
          <w:tcPr>
            <w:tcW w:w="534" w:type="dxa"/>
          </w:tcPr>
          <w:p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1</w:t>
            </w:r>
          </w:p>
        </w:tc>
        <w:tc>
          <w:tcPr>
            <w:tcW w:w="1417" w:type="dxa"/>
          </w:tcPr>
          <w:p w:rsidR="008F5A89" w:rsidRPr="00BA6C0A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1644" w:type="dxa"/>
          </w:tcPr>
          <w:p w:rsidR="008F5A89" w:rsidRPr="00BA6C0A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1350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477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20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78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75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82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278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BA6C0A" w:rsidTr="005B37FF">
        <w:tc>
          <w:tcPr>
            <w:tcW w:w="534" w:type="dxa"/>
          </w:tcPr>
          <w:p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2</w:t>
            </w:r>
          </w:p>
        </w:tc>
        <w:tc>
          <w:tcPr>
            <w:tcW w:w="1417" w:type="dxa"/>
          </w:tcPr>
          <w:p w:rsidR="008F5A89" w:rsidRPr="00BA6C0A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1644" w:type="dxa"/>
          </w:tcPr>
          <w:p w:rsidR="008F5A89" w:rsidRPr="00BA6C0A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1350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477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20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78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75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82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278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BA6C0A" w:rsidTr="005B37FF">
        <w:tc>
          <w:tcPr>
            <w:tcW w:w="534" w:type="dxa"/>
          </w:tcPr>
          <w:p w:rsidR="00881CA3" w:rsidRPr="008F5A89" w:rsidRDefault="00881CA3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3</w:t>
            </w:r>
          </w:p>
        </w:tc>
        <w:tc>
          <w:tcPr>
            <w:tcW w:w="1417" w:type="dxa"/>
          </w:tcPr>
          <w:p w:rsidR="00881CA3" w:rsidRPr="00BA6C0A" w:rsidRDefault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1644" w:type="dxa"/>
          </w:tcPr>
          <w:p w:rsidR="00881CA3" w:rsidRPr="00BA6C0A" w:rsidRDefault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1350" w:type="dxa"/>
          </w:tcPr>
          <w:p w:rsidR="00881CA3" w:rsidRDefault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477" w:type="dxa"/>
          </w:tcPr>
          <w:p w:rsidR="00881CA3" w:rsidRDefault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20" w:type="dxa"/>
          </w:tcPr>
          <w:p w:rsidR="00881CA3" w:rsidRDefault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78" w:type="dxa"/>
          </w:tcPr>
          <w:p w:rsidR="00881CA3" w:rsidRDefault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75" w:type="dxa"/>
          </w:tcPr>
          <w:p w:rsidR="00881CA3" w:rsidRDefault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82" w:type="dxa"/>
          </w:tcPr>
          <w:p w:rsidR="00881CA3" w:rsidRDefault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278" w:type="dxa"/>
          </w:tcPr>
          <w:p w:rsidR="00881CA3" w:rsidRDefault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8F5A89" w:rsidTr="005B37FF">
        <w:tc>
          <w:tcPr>
            <w:tcW w:w="10455" w:type="dxa"/>
            <w:gridSpan w:val="10"/>
          </w:tcPr>
          <w:p w:rsidR="008F5A89" w:rsidRPr="00881CA3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  <w:r w:rsidRPr="00881CA3">
              <w:rPr>
                <w:b/>
              </w:rPr>
              <w:t>2020 год</w:t>
            </w:r>
          </w:p>
        </w:tc>
      </w:tr>
      <w:tr w:rsidR="00BA6C0A" w:rsidTr="005B37FF">
        <w:tc>
          <w:tcPr>
            <w:tcW w:w="534" w:type="dxa"/>
          </w:tcPr>
          <w:p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1</w:t>
            </w:r>
          </w:p>
        </w:tc>
        <w:tc>
          <w:tcPr>
            <w:tcW w:w="1417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644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350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477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20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78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75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82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278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BA6C0A" w:rsidTr="005B37FF">
        <w:tc>
          <w:tcPr>
            <w:tcW w:w="534" w:type="dxa"/>
          </w:tcPr>
          <w:p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2</w:t>
            </w:r>
          </w:p>
        </w:tc>
        <w:tc>
          <w:tcPr>
            <w:tcW w:w="1417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644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350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477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20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78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75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82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278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BA6C0A" w:rsidTr="005B37FF">
        <w:tc>
          <w:tcPr>
            <w:tcW w:w="534" w:type="dxa"/>
          </w:tcPr>
          <w:p w:rsidR="00881CA3" w:rsidRPr="008F5A89" w:rsidRDefault="00881CA3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3</w:t>
            </w:r>
          </w:p>
        </w:tc>
        <w:tc>
          <w:tcPr>
            <w:tcW w:w="1417" w:type="dxa"/>
          </w:tcPr>
          <w:p w:rsidR="00881CA3" w:rsidRDefault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644" w:type="dxa"/>
          </w:tcPr>
          <w:p w:rsidR="00881CA3" w:rsidRDefault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350" w:type="dxa"/>
          </w:tcPr>
          <w:p w:rsidR="00881CA3" w:rsidRDefault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477" w:type="dxa"/>
          </w:tcPr>
          <w:p w:rsidR="00881CA3" w:rsidRDefault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20" w:type="dxa"/>
          </w:tcPr>
          <w:p w:rsidR="00881CA3" w:rsidRDefault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78" w:type="dxa"/>
          </w:tcPr>
          <w:p w:rsidR="00881CA3" w:rsidRDefault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75" w:type="dxa"/>
          </w:tcPr>
          <w:p w:rsidR="00881CA3" w:rsidRDefault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82" w:type="dxa"/>
          </w:tcPr>
          <w:p w:rsidR="00881CA3" w:rsidRDefault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278" w:type="dxa"/>
          </w:tcPr>
          <w:p w:rsidR="00881CA3" w:rsidRDefault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8F5A89" w:rsidTr="005B37FF">
        <w:tc>
          <w:tcPr>
            <w:tcW w:w="10455" w:type="dxa"/>
            <w:gridSpan w:val="10"/>
          </w:tcPr>
          <w:p w:rsidR="008F5A89" w:rsidRPr="00881CA3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  <w:r w:rsidRPr="00881CA3">
              <w:rPr>
                <w:b/>
              </w:rPr>
              <w:t>2021 год</w:t>
            </w:r>
          </w:p>
        </w:tc>
      </w:tr>
      <w:tr w:rsidR="00BA6C0A" w:rsidTr="005B37FF">
        <w:tc>
          <w:tcPr>
            <w:tcW w:w="534" w:type="dxa"/>
          </w:tcPr>
          <w:p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1</w:t>
            </w:r>
          </w:p>
        </w:tc>
        <w:tc>
          <w:tcPr>
            <w:tcW w:w="1417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644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350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477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20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78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75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82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278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BA6C0A" w:rsidTr="005B37FF">
        <w:tc>
          <w:tcPr>
            <w:tcW w:w="534" w:type="dxa"/>
          </w:tcPr>
          <w:p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2</w:t>
            </w:r>
          </w:p>
        </w:tc>
        <w:tc>
          <w:tcPr>
            <w:tcW w:w="1417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644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350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477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20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78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75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82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278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BA6C0A" w:rsidTr="005B37FF">
        <w:tc>
          <w:tcPr>
            <w:tcW w:w="534" w:type="dxa"/>
          </w:tcPr>
          <w:p w:rsidR="00881CA3" w:rsidRPr="008F5A89" w:rsidRDefault="00881CA3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3</w:t>
            </w:r>
          </w:p>
        </w:tc>
        <w:tc>
          <w:tcPr>
            <w:tcW w:w="1417" w:type="dxa"/>
          </w:tcPr>
          <w:p w:rsidR="00881CA3" w:rsidRDefault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644" w:type="dxa"/>
          </w:tcPr>
          <w:p w:rsidR="00881CA3" w:rsidRDefault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350" w:type="dxa"/>
          </w:tcPr>
          <w:p w:rsidR="00881CA3" w:rsidRDefault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477" w:type="dxa"/>
          </w:tcPr>
          <w:p w:rsidR="00881CA3" w:rsidRDefault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20" w:type="dxa"/>
          </w:tcPr>
          <w:p w:rsidR="00881CA3" w:rsidRDefault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78" w:type="dxa"/>
          </w:tcPr>
          <w:p w:rsidR="00881CA3" w:rsidRDefault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75" w:type="dxa"/>
          </w:tcPr>
          <w:p w:rsidR="00881CA3" w:rsidRDefault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82" w:type="dxa"/>
          </w:tcPr>
          <w:p w:rsidR="00881CA3" w:rsidRDefault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278" w:type="dxa"/>
          </w:tcPr>
          <w:p w:rsidR="00881CA3" w:rsidRDefault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8F5A89" w:rsidTr="005B37FF">
        <w:tc>
          <w:tcPr>
            <w:tcW w:w="10455" w:type="dxa"/>
            <w:gridSpan w:val="10"/>
          </w:tcPr>
          <w:p w:rsidR="008F5A89" w:rsidRPr="00881CA3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  <w:r w:rsidRPr="00881CA3">
              <w:rPr>
                <w:b/>
              </w:rPr>
              <w:t>2022 год</w:t>
            </w:r>
          </w:p>
        </w:tc>
      </w:tr>
      <w:tr w:rsidR="00BA6C0A" w:rsidTr="005B37FF">
        <w:tc>
          <w:tcPr>
            <w:tcW w:w="534" w:type="dxa"/>
          </w:tcPr>
          <w:p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1</w:t>
            </w:r>
          </w:p>
        </w:tc>
        <w:tc>
          <w:tcPr>
            <w:tcW w:w="1417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644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350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477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20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78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75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82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278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BA6C0A" w:rsidTr="005B37FF">
        <w:tc>
          <w:tcPr>
            <w:tcW w:w="534" w:type="dxa"/>
          </w:tcPr>
          <w:p w:rsidR="008F5A89" w:rsidRP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2</w:t>
            </w:r>
          </w:p>
        </w:tc>
        <w:tc>
          <w:tcPr>
            <w:tcW w:w="1417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644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350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477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20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78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75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82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278" w:type="dxa"/>
          </w:tcPr>
          <w:p w:rsidR="008F5A89" w:rsidRDefault="008F5A8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BA6C0A" w:rsidTr="005B37FF">
        <w:tc>
          <w:tcPr>
            <w:tcW w:w="534" w:type="dxa"/>
          </w:tcPr>
          <w:p w:rsidR="00881CA3" w:rsidRPr="008F5A89" w:rsidRDefault="00881CA3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3</w:t>
            </w:r>
          </w:p>
        </w:tc>
        <w:tc>
          <w:tcPr>
            <w:tcW w:w="1417" w:type="dxa"/>
          </w:tcPr>
          <w:p w:rsidR="00881CA3" w:rsidRDefault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644" w:type="dxa"/>
          </w:tcPr>
          <w:p w:rsidR="00881CA3" w:rsidRDefault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350" w:type="dxa"/>
          </w:tcPr>
          <w:p w:rsidR="00881CA3" w:rsidRDefault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477" w:type="dxa"/>
          </w:tcPr>
          <w:p w:rsidR="00881CA3" w:rsidRDefault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20" w:type="dxa"/>
          </w:tcPr>
          <w:p w:rsidR="00881CA3" w:rsidRDefault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78" w:type="dxa"/>
          </w:tcPr>
          <w:p w:rsidR="00881CA3" w:rsidRDefault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75" w:type="dxa"/>
          </w:tcPr>
          <w:p w:rsidR="00881CA3" w:rsidRDefault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82" w:type="dxa"/>
          </w:tcPr>
          <w:p w:rsidR="00881CA3" w:rsidRDefault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278" w:type="dxa"/>
          </w:tcPr>
          <w:p w:rsidR="00881CA3" w:rsidRDefault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</w:tbl>
    <w:p w:rsidR="008F5A89" w:rsidRDefault="008F5A89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center"/>
        <w:rPr>
          <w:b/>
        </w:rPr>
      </w:pPr>
    </w:p>
    <w:p w:rsidR="00881CA3" w:rsidRPr="00881CA3" w:rsidRDefault="00881CA3" w:rsidP="00881CA3">
      <w:pPr>
        <w:pStyle w:val="a7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*</w:t>
      </w:r>
      <w:r w:rsidRPr="00881CA3">
        <w:rPr>
          <w:rFonts w:ascii="Times New Roman" w:hAnsi="Times New Roman" w:cs="Times New Roman"/>
          <w:sz w:val="24"/>
          <w:szCs w:val="24"/>
        </w:rPr>
        <w:t>Адресный перечень дворовых территорий будет сформирован в соответствии с Поря</w:t>
      </w:r>
      <w:r w:rsidRPr="00881CA3">
        <w:rPr>
          <w:rFonts w:ascii="Times New Roman" w:hAnsi="Times New Roman" w:cs="Times New Roman"/>
          <w:sz w:val="24"/>
          <w:szCs w:val="24"/>
        </w:rPr>
        <w:t>д</w:t>
      </w:r>
      <w:r w:rsidRPr="00881CA3">
        <w:rPr>
          <w:rFonts w:ascii="Times New Roman" w:hAnsi="Times New Roman" w:cs="Times New Roman"/>
          <w:sz w:val="24"/>
          <w:szCs w:val="24"/>
        </w:rPr>
        <w:t xml:space="preserve">ком представления, рассмотрения и оценки </w:t>
      </w:r>
      <w:proofErr w:type="gramStart"/>
      <w:r w:rsidRPr="00881CA3">
        <w:rPr>
          <w:rFonts w:ascii="Times New Roman" w:hAnsi="Times New Roman" w:cs="Times New Roman"/>
          <w:sz w:val="24"/>
          <w:szCs w:val="24"/>
        </w:rPr>
        <w:t>предложений</w:t>
      </w:r>
      <w:proofErr w:type="gramEnd"/>
      <w:r w:rsidRPr="00881CA3">
        <w:rPr>
          <w:rFonts w:ascii="Times New Roman" w:hAnsi="Times New Roman" w:cs="Times New Roman"/>
          <w:sz w:val="24"/>
          <w:szCs w:val="24"/>
        </w:rPr>
        <w:t xml:space="preserve"> заинтересованных лицо включении дворовой территории в муниципальную программу «Формирование комфортной городской ср</w:t>
      </w:r>
      <w:r w:rsidRPr="00881CA3">
        <w:rPr>
          <w:rFonts w:ascii="Times New Roman" w:hAnsi="Times New Roman" w:cs="Times New Roman"/>
          <w:sz w:val="24"/>
          <w:szCs w:val="24"/>
        </w:rPr>
        <w:t>е</w:t>
      </w:r>
      <w:r w:rsidRPr="00881CA3">
        <w:rPr>
          <w:rFonts w:ascii="Times New Roman" w:hAnsi="Times New Roman" w:cs="Times New Roman"/>
          <w:sz w:val="24"/>
          <w:szCs w:val="24"/>
        </w:rPr>
        <w:t>ды на территории МО Ромашкинское сельское поселение в 2018-2022 годы»</w:t>
      </w:r>
    </w:p>
    <w:p w:rsidR="008F5A89" w:rsidRDefault="008F5A89" w:rsidP="00881CA3">
      <w:pPr>
        <w:pStyle w:val="Standard"/>
        <w:widowControl w:val="0"/>
        <w:shd w:val="clear" w:color="auto" w:fill="FFFFFF"/>
        <w:tabs>
          <w:tab w:val="left" w:pos="8645"/>
        </w:tabs>
        <w:ind w:firstLine="851"/>
        <w:jc w:val="both"/>
        <w:rPr>
          <w:sz w:val="24"/>
          <w:szCs w:val="24"/>
        </w:rPr>
      </w:pPr>
    </w:p>
    <w:p w:rsidR="00881CA3" w:rsidRDefault="00881CA3" w:rsidP="00881CA3">
      <w:pPr>
        <w:pStyle w:val="Standard"/>
        <w:widowControl w:val="0"/>
        <w:shd w:val="clear" w:color="auto" w:fill="FFFFFF"/>
        <w:tabs>
          <w:tab w:val="left" w:pos="8645"/>
        </w:tabs>
        <w:ind w:firstLine="851"/>
        <w:jc w:val="both"/>
        <w:rPr>
          <w:sz w:val="24"/>
          <w:szCs w:val="24"/>
        </w:rPr>
      </w:pPr>
    </w:p>
    <w:p w:rsidR="00881CA3" w:rsidRDefault="00881CA3" w:rsidP="00881CA3">
      <w:pPr>
        <w:pStyle w:val="Standard"/>
        <w:widowControl w:val="0"/>
        <w:shd w:val="clear" w:color="auto" w:fill="FFFFFF"/>
        <w:tabs>
          <w:tab w:val="left" w:pos="8645"/>
        </w:tabs>
        <w:ind w:firstLine="851"/>
        <w:jc w:val="both"/>
        <w:rPr>
          <w:sz w:val="24"/>
          <w:szCs w:val="24"/>
        </w:rPr>
      </w:pPr>
    </w:p>
    <w:p w:rsidR="00881CA3" w:rsidRDefault="00881CA3" w:rsidP="00881CA3">
      <w:pPr>
        <w:pStyle w:val="Standard"/>
        <w:widowControl w:val="0"/>
        <w:shd w:val="clear" w:color="auto" w:fill="FFFFFF"/>
        <w:tabs>
          <w:tab w:val="left" w:pos="8645"/>
        </w:tabs>
        <w:ind w:firstLine="851"/>
        <w:jc w:val="both"/>
        <w:rPr>
          <w:sz w:val="24"/>
          <w:szCs w:val="24"/>
        </w:rPr>
      </w:pPr>
    </w:p>
    <w:p w:rsidR="00881CA3" w:rsidRDefault="00881CA3" w:rsidP="00881CA3">
      <w:pPr>
        <w:pStyle w:val="Standard"/>
        <w:widowControl w:val="0"/>
        <w:shd w:val="clear" w:color="auto" w:fill="FFFFFF"/>
        <w:tabs>
          <w:tab w:val="left" w:pos="8645"/>
        </w:tabs>
        <w:ind w:firstLine="851"/>
        <w:jc w:val="both"/>
        <w:rPr>
          <w:sz w:val="24"/>
          <w:szCs w:val="24"/>
        </w:rPr>
      </w:pPr>
    </w:p>
    <w:p w:rsidR="00881CA3" w:rsidRDefault="00881CA3" w:rsidP="00881CA3">
      <w:pPr>
        <w:pStyle w:val="Standard"/>
        <w:widowControl w:val="0"/>
        <w:shd w:val="clear" w:color="auto" w:fill="FFFFFF"/>
        <w:tabs>
          <w:tab w:val="left" w:pos="8645"/>
        </w:tabs>
        <w:ind w:firstLine="851"/>
        <w:jc w:val="both"/>
        <w:rPr>
          <w:sz w:val="24"/>
          <w:szCs w:val="24"/>
        </w:rPr>
      </w:pPr>
    </w:p>
    <w:p w:rsidR="00881CA3" w:rsidRDefault="00881CA3" w:rsidP="00881CA3">
      <w:pPr>
        <w:pStyle w:val="Standard"/>
        <w:widowControl w:val="0"/>
        <w:shd w:val="clear" w:color="auto" w:fill="FFFFFF"/>
        <w:tabs>
          <w:tab w:val="left" w:pos="8645"/>
        </w:tabs>
        <w:ind w:firstLine="851"/>
        <w:jc w:val="both"/>
        <w:rPr>
          <w:sz w:val="24"/>
          <w:szCs w:val="24"/>
        </w:rPr>
      </w:pPr>
    </w:p>
    <w:p w:rsidR="00881CA3" w:rsidRDefault="00881CA3" w:rsidP="00881CA3">
      <w:pPr>
        <w:pStyle w:val="Standard"/>
        <w:widowControl w:val="0"/>
        <w:shd w:val="clear" w:color="auto" w:fill="FFFFFF"/>
        <w:tabs>
          <w:tab w:val="left" w:pos="8645"/>
        </w:tabs>
        <w:ind w:firstLine="851"/>
        <w:jc w:val="both"/>
        <w:rPr>
          <w:sz w:val="24"/>
          <w:szCs w:val="24"/>
        </w:rPr>
      </w:pPr>
    </w:p>
    <w:p w:rsidR="00881CA3" w:rsidRDefault="00881CA3" w:rsidP="00881CA3">
      <w:pPr>
        <w:pStyle w:val="Standard"/>
        <w:widowControl w:val="0"/>
        <w:shd w:val="clear" w:color="auto" w:fill="FFFFFF"/>
        <w:tabs>
          <w:tab w:val="left" w:pos="8645"/>
        </w:tabs>
        <w:ind w:firstLine="851"/>
        <w:jc w:val="both"/>
        <w:rPr>
          <w:sz w:val="24"/>
          <w:szCs w:val="24"/>
        </w:rPr>
      </w:pPr>
    </w:p>
    <w:p w:rsidR="00881CA3" w:rsidRDefault="00881CA3" w:rsidP="00881CA3">
      <w:pPr>
        <w:pStyle w:val="Standard"/>
        <w:widowControl w:val="0"/>
        <w:shd w:val="clear" w:color="auto" w:fill="FFFFFF"/>
        <w:tabs>
          <w:tab w:val="left" w:pos="8645"/>
        </w:tabs>
        <w:ind w:firstLine="851"/>
        <w:jc w:val="both"/>
        <w:rPr>
          <w:sz w:val="24"/>
          <w:szCs w:val="24"/>
        </w:rPr>
      </w:pPr>
    </w:p>
    <w:p w:rsidR="00881CA3" w:rsidRDefault="00881CA3" w:rsidP="00881CA3">
      <w:pPr>
        <w:pStyle w:val="Standard"/>
        <w:widowControl w:val="0"/>
        <w:shd w:val="clear" w:color="auto" w:fill="FFFFFF"/>
        <w:tabs>
          <w:tab w:val="left" w:pos="8645"/>
        </w:tabs>
        <w:ind w:firstLine="851"/>
        <w:jc w:val="both"/>
        <w:rPr>
          <w:sz w:val="24"/>
          <w:szCs w:val="24"/>
        </w:rPr>
      </w:pPr>
    </w:p>
    <w:p w:rsidR="00881CA3" w:rsidRDefault="00881CA3" w:rsidP="00881CA3">
      <w:pPr>
        <w:pStyle w:val="Standard"/>
        <w:widowControl w:val="0"/>
        <w:shd w:val="clear" w:color="auto" w:fill="FFFFFF"/>
        <w:tabs>
          <w:tab w:val="left" w:pos="8645"/>
        </w:tabs>
        <w:ind w:firstLine="851"/>
        <w:jc w:val="both"/>
        <w:rPr>
          <w:sz w:val="24"/>
          <w:szCs w:val="24"/>
        </w:rPr>
      </w:pPr>
    </w:p>
    <w:p w:rsidR="00881CA3" w:rsidRDefault="00881CA3" w:rsidP="00881CA3">
      <w:pPr>
        <w:pStyle w:val="Standard"/>
        <w:widowControl w:val="0"/>
        <w:shd w:val="clear" w:color="auto" w:fill="FFFFFF"/>
        <w:tabs>
          <w:tab w:val="left" w:pos="8645"/>
        </w:tabs>
        <w:ind w:firstLine="851"/>
        <w:jc w:val="both"/>
        <w:rPr>
          <w:sz w:val="24"/>
          <w:szCs w:val="24"/>
        </w:rPr>
      </w:pPr>
    </w:p>
    <w:p w:rsidR="00881CA3" w:rsidRDefault="00881CA3" w:rsidP="00881CA3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right"/>
        <w:rPr>
          <w:spacing w:val="-4"/>
          <w:lang w:eastAsia="ar-SA"/>
        </w:rPr>
      </w:pPr>
      <w:r>
        <w:rPr>
          <w:spacing w:val="-4"/>
          <w:lang w:eastAsia="ar-SA"/>
        </w:rPr>
        <w:lastRenderedPageBreak/>
        <w:t>Приложение № 2</w:t>
      </w:r>
    </w:p>
    <w:p w:rsidR="00881CA3" w:rsidRPr="008F5A89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 w:rsidRPr="008F5A89">
        <w:rPr>
          <w:rFonts w:ascii="Times New Roman" w:hAnsi="Times New Roman" w:cs="Times New Roman"/>
          <w:sz w:val="20"/>
          <w:szCs w:val="20"/>
        </w:rPr>
        <w:t xml:space="preserve">к муниципальной программе </w:t>
      </w:r>
    </w:p>
    <w:p w:rsidR="00881CA3" w:rsidRPr="008F5A89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 w:rsidRPr="008F5A89">
        <w:rPr>
          <w:rFonts w:ascii="Times New Roman" w:hAnsi="Times New Roman" w:cs="Times New Roman"/>
          <w:sz w:val="20"/>
          <w:szCs w:val="20"/>
        </w:rPr>
        <w:t xml:space="preserve">«Формирование комфортной городской среды </w:t>
      </w:r>
    </w:p>
    <w:p w:rsidR="00881CA3" w:rsidRPr="008F5A89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 w:rsidRPr="008F5A89">
        <w:rPr>
          <w:rFonts w:ascii="Times New Roman" w:hAnsi="Times New Roman" w:cs="Times New Roman"/>
          <w:sz w:val="20"/>
          <w:szCs w:val="20"/>
        </w:rPr>
        <w:t xml:space="preserve">на территории МО Ромашкинское </w:t>
      </w:r>
    </w:p>
    <w:p w:rsidR="00881CA3" w:rsidRPr="008F5A89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 w:rsidRPr="008F5A89">
        <w:rPr>
          <w:rFonts w:ascii="Times New Roman" w:hAnsi="Times New Roman" w:cs="Times New Roman"/>
          <w:sz w:val="20"/>
          <w:szCs w:val="20"/>
        </w:rPr>
        <w:t>сельское поселение в 2018-2022 годы»</w:t>
      </w:r>
    </w:p>
    <w:p w:rsidR="00881CA3" w:rsidRPr="00881CA3" w:rsidRDefault="00881CA3" w:rsidP="00881CA3">
      <w:pPr>
        <w:pStyle w:val="Standard"/>
        <w:widowControl w:val="0"/>
        <w:shd w:val="clear" w:color="auto" w:fill="FFFFFF"/>
        <w:tabs>
          <w:tab w:val="left" w:pos="8645"/>
        </w:tabs>
        <w:ind w:firstLine="851"/>
        <w:jc w:val="both"/>
        <w:rPr>
          <w:sz w:val="24"/>
          <w:szCs w:val="24"/>
        </w:rPr>
      </w:pPr>
    </w:p>
    <w:p w:rsidR="00881CA3" w:rsidRDefault="00881CA3" w:rsidP="00881CA3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center"/>
        <w:rPr>
          <w:b/>
        </w:rPr>
      </w:pPr>
    </w:p>
    <w:p w:rsidR="00881CA3" w:rsidRDefault="00881CA3" w:rsidP="00881CA3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center"/>
        <w:rPr>
          <w:b/>
        </w:rPr>
      </w:pPr>
      <w:r>
        <w:rPr>
          <w:b/>
        </w:rPr>
        <w:t>АДРЕСНЫЙ ПЕРЕЧЕНЬ*</w:t>
      </w:r>
    </w:p>
    <w:p w:rsidR="00881CA3" w:rsidRDefault="00881CA3" w:rsidP="00881CA3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center"/>
        <w:rPr>
          <w:b/>
        </w:rPr>
      </w:pPr>
      <w:r>
        <w:rPr>
          <w:b/>
        </w:rPr>
        <w:t xml:space="preserve">общественных территорий, расположенных на территории Ромашкинского сельского поселения, </w:t>
      </w:r>
    </w:p>
    <w:p w:rsidR="00881CA3" w:rsidRDefault="00881CA3" w:rsidP="00881CA3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center"/>
        <w:rPr>
          <w:b/>
        </w:rPr>
      </w:pPr>
      <w:r>
        <w:rPr>
          <w:b/>
        </w:rPr>
        <w:t>подлежащих благоустройству</w:t>
      </w:r>
    </w:p>
    <w:p w:rsidR="00881CA3" w:rsidRDefault="00881CA3" w:rsidP="00881CA3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center"/>
        <w:rPr>
          <w:b/>
        </w:rPr>
      </w:pPr>
    </w:p>
    <w:tbl>
      <w:tblPr>
        <w:tblStyle w:val="afe"/>
        <w:tblW w:w="0" w:type="auto"/>
        <w:tblLook w:val="04A0" w:firstRow="1" w:lastRow="0" w:firstColumn="1" w:lastColumn="0" w:noHBand="0" w:noVBand="1"/>
      </w:tblPr>
      <w:tblGrid>
        <w:gridCol w:w="774"/>
        <w:gridCol w:w="948"/>
        <w:gridCol w:w="1660"/>
        <w:gridCol w:w="2182"/>
        <w:gridCol w:w="729"/>
        <w:gridCol w:w="697"/>
        <w:gridCol w:w="695"/>
        <w:gridCol w:w="700"/>
        <w:gridCol w:w="1857"/>
      </w:tblGrid>
      <w:tr w:rsidR="00881CA3" w:rsidTr="00511DB2">
        <w:tc>
          <w:tcPr>
            <w:tcW w:w="774" w:type="dxa"/>
            <w:vMerge w:val="restart"/>
          </w:tcPr>
          <w:p w:rsidR="00881CA3" w:rsidRPr="008F5A89" w:rsidRDefault="00881CA3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 xml:space="preserve">№ </w:t>
            </w:r>
            <w:proofErr w:type="gramStart"/>
            <w:r w:rsidRPr="008F5A89">
              <w:rPr>
                <w:sz w:val="16"/>
                <w:szCs w:val="16"/>
              </w:rPr>
              <w:t>п</w:t>
            </w:r>
            <w:proofErr w:type="gramEnd"/>
            <w:r w:rsidRPr="008F5A89">
              <w:rPr>
                <w:sz w:val="16"/>
                <w:szCs w:val="16"/>
              </w:rPr>
              <w:t>/п</w:t>
            </w:r>
          </w:p>
        </w:tc>
        <w:tc>
          <w:tcPr>
            <w:tcW w:w="948" w:type="dxa"/>
            <w:vMerge w:val="restart"/>
          </w:tcPr>
          <w:p w:rsidR="00881CA3" w:rsidRPr="008F5A89" w:rsidRDefault="00881CA3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Адрес</w:t>
            </w:r>
          </w:p>
        </w:tc>
        <w:tc>
          <w:tcPr>
            <w:tcW w:w="1660" w:type="dxa"/>
            <w:vMerge w:val="restart"/>
          </w:tcPr>
          <w:p w:rsidR="00881CA3" w:rsidRPr="008F5A89" w:rsidRDefault="00881CA3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Наименование м</w:t>
            </w:r>
            <w:r w:rsidRPr="008F5A89">
              <w:rPr>
                <w:sz w:val="16"/>
                <w:szCs w:val="16"/>
              </w:rPr>
              <w:t>е</w:t>
            </w:r>
            <w:r w:rsidRPr="008F5A89">
              <w:rPr>
                <w:sz w:val="16"/>
                <w:szCs w:val="16"/>
              </w:rPr>
              <w:t>роприятия по благ</w:t>
            </w:r>
            <w:r w:rsidRPr="008F5A89">
              <w:rPr>
                <w:sz w:val="16"/>
                <w:szCs w:val="16"/>
              </w:rPr>
              <w:t>о</w:t>
            </w:r>
            <w:r w:rsidRPr="008F5A89">
              <w:rPr>
                <w:sz w:val="16"/>
                <w:szCs w:val="16"/>
              </w:rPr>
              <w:t>устройству террит</w:t>
            </w:r>
            <w:r w:rsidRPr="008F5A89">
              <w:rPr>
                <w:sz w:val="16"/>
                <w:szCs w:val="16"/>
              </w:rPr>
              <w:t>о</w:t>
            </w:r>
            <w:r w:rsidRPr="008F5A89">
              <w:rPr>
                <w:sz w:val="16"/>
                <w:szCs w:val="16"/>
              </w:rPr>
              <w:t>рии</w:t>
            </w:r>
          </w:p>
        </w:tc>
        <w:tc>
          <w:tcPr>
            <w:tcW w:w="2182" w:type="dxa"/>
            <w:vMerge w:val="restart"/>
          </w:tcPr>
          <w:p w:rsidR="00881CA3" w:rsidRDefault="00881CA3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Объем в натуральных пок</w:t>
            </w:r>
            <w:r w:rsidRPr="008F5A89">
              <w:rPr>
                <w:sz w:val="16"/>
                <w:szCs w:val="16"/>
              </w:rPr>
              <w:t>а</w:t>
            </w:r>
            <w:r w:rsidRPr="008F5A89">
              <w:rPr>
                <w:sz w:val="16"/>
                <w:szCs w:val="16"/>
              </w:rPr>
              <w:t>зателях,</w:t>
            </w:r>
          </w:p>
          <w:p w:rsidR="00881CA3" w:rsidRPr="008F5A89" w:rsidRDefault="00881CA3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proofErr w:type="spellStart"/>
            <w:r w:rsidRPr="008F5A89">
              <w:rPr>
                <w:sz w:val="16"/>
                <w:szCs w:val="16"/>
              </w:rPr>
              <w:t>ед</w:t>
            </w:r>
            <w:proofErr w:type="gramStart"/>
            <w:r w:rsidRPr="008F5A89">
              <w:rPr>
                <w:sz w:val="16"/>
                <w:szCs w:val="16"/>
              </w:rPr>
              <w:t>.и</w:t>
            </w:r>
            <w:proofErr w:type="gramEnd"/>
            <w:r w:rsidRPr="008F5A89">
              <w:rPr>
                <w:sz w:val="16"/>
                <w:szCs w:val="16"/>
              </w:rPr>
              <w:t>зм</w:t>
            </w:r>
            <w:proofErr w:type="spellEnd"/>
            <w:r w:rsidRPr="008F5A89">
              <w:rPr>
                <w:sz w:val="16"/>
                <w:szCs w:val="16"/>
              </w:rPr>
              <w:t>.</w:t>
            </w:r>
          </w:p>
        </w:tc>
        <w:tc>
          <w:tcPr>
            <w:tcW w:w="4678" w:type="dxa"/>
            <w:gridSpan w:val="5"/>
          </w:tcPr>
          <w:p w:rsidR="00881CA3" w:rsidRPr="008F5A89" w:rsidRDefault="00881CA3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 xml:space="preserve">Объем средств, направленных на финансирование мероприятий, </w:t>
            </w:r>
            <w:proofErr w:type="spellStart"/>
            <w:r w:rsidRPr="008F5A89">
              <w:rPr>
                <w:sz w:val="16"/>
                <w:szCs w:val="16"/>
              </w:rPr>
              <w:t>руб</w:t>
            </w:r>
            <w:proofErr w:type="spellEnd"/>
          </w:p>
        </w:tc>
      </w:tr>
      <w:tr w:rsidR="00881CA3" w:rsidTr="00511DB2">
        <w:tc>
          <w:tcPr>
            <w:tcW w:w="774" w:type="dxa"/>
            <w:vMerge/>
          </w:tcPr>
          <w:p w:rsidR="00881CA3" w:rsidRPr="008F5A89" w:rsidRDefault="00881CA3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</w:p>
        </w:tc>
        <w:tc>
          <w:tcPr>
            <w:tcW w:w="948" w:type="dxa"/>
            <w:vMerge/>
          </w:tcPr>
          <w:p w:rsidR="00881CA3" w:rsidRPr="008F5A89" w:rsidRDefault="00881CA3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</w:p>
        </w:tc>
        <w:tc>
          <w:tcPr>
            <w:tcW w:w="1660" w:type="dxa"/>
            <w:vMerge/>
          </w:tcPr>
          <w:p w:rsidR="00881CA3" w:rsidRPr="008F5A89" w:rsidRDefault="00881CA3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</w:p>
        </w:tc>
        <w:tc>
          <w:tcPr>
            <w:tcW w:w="2182" w:type="dxa"/>
            <w:vMerge/>
          </w:tcPr>
          <w:p w:rsidR="00881CA3" w:rsidRPr="008F5A89" w:rsidRDefault="00881CA3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</w:p>
        </w:tc>
        <w:tc>
          <w:tcPr>
            <w:tcW w:w="729" w:type="dxa"/>
          </w:tcPr>
          <w:p w:rsidR="00881CA3" w:rsidRPr="008F5A89" w:rsidRDefault="00881CA3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Всего</w:t>
            </w:r>
          </w:p>
        </w:tc>
        <w:tc>
          <w:tcPr>
            <w:tcW w:w="697" w:type="dxa"/>
          </w:tcPr>
          <w:p w:rsidR="00881CA3" w:rsidRPr="008F5A89" w:rsidRDefault="00881CA3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ФБ</w:t>
            </w:r>
          </w:p>
        </w:tc>
        <w:tc>
          <w:tcPr>
            <w:tcW w:w="695" w:type="dxa"/>
          </w:tcPr>
          <w:p w:rsidR="00881CA3" w:rsidRPr="008F5A89" w:rsidRDefault="00881CA3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ОБ</w:t>
            </w:r>
          </w:p>
        </w:tc>
        <w:tc>
          <w:tcPr>
            <w:tcW w:w="700" w:type="dxa"/>
          </w:tcPr>
          <w:p w:rsidR="00881CA3" w:rsidRPr="008F5A89" w:rsidRDefault="00881CA3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МБ</w:t>
            </w:r>
          </w:p>
        </w:tc>
        <w:tc>
          <w:tcPr>
            <w:tcW w:w="1857" w:type="dxa"/>
          </w:tcPr>
          <w:p w:rsidR="00881CA3" w:rsidRPr="008F5A89" w:rsidRDefault="00881CA3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8F5A89">
              <w:rPr>
                <w:sz w:val="16"/>
                <w:szCs w:val="16"/>
              </w:rPr>
              <w:t>Внебюджетные исто</w:t>
            </w:r>
            <w:r w:rsidRPr="008F5A89">
              <w:rPr>
                <w:sz w:val="16"/>
                <w:szCs w:val="16"/>
              </w:rPr>
              <w:t>ч</w:t>
            </w:r>
            <w:r w:rsidRPr="008F5A89">
              <w:rPr>
                <w:sz w:val="16"/>
                <w:szCs w:val="16"/>
              </w:rPr>
              <w:t>ники</w:t>
            </w:r>
          </w:p>
        </w:tc>
      </w:tr>
      <w:tr w:rsidR="00881CA3" w:rsidTr="00511DB2">
        <w:tc>
          <w:tcPr>
            <w:tcW w:w="10242" w:type="dxa"/>
            <w:gridSpan w:val="9"/>
          </w:tcPr>
          <w:p w:rsidR="00881CA3" w:rsidRPr="00881CA3" w:rsidRDefault="00881CA3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  <w:r w:rsidRPr="00881CA3">
              <w:rPr>
                <w:b/>
              </w:rPr>
              <w:t>2018 год</w:t>
            </w:r>
          </w:p>
        </w:tc>
      </w:tr>
      <w:tr w:rsidR="009B324C" w:rsidTr="00511DB2">
        <w:tc>
          <w:tcPr>
            <w:tcW w:w="774" w:type="dxa"/>
          </w:tcPr>
          <w:p w:rsidR="009B324C" w:rsidRPr="008F5A89" w:rsidRDefault="00511DB2" w:rsidP="00881CA3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1</w:t>
            </w:r>
          </w:p>
        </w:tc>
        <w:tc>
          <w:tcPr>
            <w:tcW w:w="948" w:type="dxa"/>
          </w:tcPr>
          <w:p w:rsidR="009B324C" w:rsidRPr="005B37FF" w:rsidRDefault="009B324C" w:rsidP="004E0E59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sz w:val="16"/>
                <w:szCs w:val="16"/>
              </w:rPr>
            </w:pPr>
            <w:r w:rsidRPr="005B37FF">
              <w:rPr>
                <w:sz w:val="16"/>
                <w:szCs w:val="16"/>
              </w:rPr>
              <w:t>п.  Сух</w:t>
            </w:r>
            <w:r w:rsidRPr="005B37FF">
              <w:rPr>
                <w:sz w:val="16"/>
                <w:szCs w:val="16"/>
              </w:rPr>
              <w:t>о</w:t>
            </w:r>
            <w:r w:rsidRPr="005B37FF">
              <w:rPr>
                <w:sz w:val="16"/>
                <w:szCs w:val="16"/>
              </w:rPr>
              <w:t>долье</w:t>
            </w:r>
          </w:p>
        </w:tc>
        <w:tc>
          <w:tcPr>
            <w:tcW w:w="1660" w:type="dxa"/>
          </w:tcPr>
          <w:p w:rsidR="009B324C" w:rsidRPr="00BA6C0A" w:rsidRDefault="009B324C" w:rsidP="004E0E59">
            <w:pPr>
              <w:pStyle w:val="Standard"/>
              <w:widowControl w:val="0"/>
              <w:tabs>
                <w:tab w:val="left" w:pos="8645"/>
              </w:tabs>
              <w:jc w:val="both"/>
              <w:rPr>
                <w:sz w:val="16"/>
                <w:szCs w:val="16"/>
              </w:rPr>
            </w:pPr>
            <w:r w:rsidRPr="00BA6C0A">
              <w:rPr>
                <w:sz w:val="16"/>
                <w:szCs w:val="16"/>
              </w:rPr>
              <w:t xml:space="preserve">Проектирование благоустройства </w:t>
            </w:r>
            <w:r>
              <w:rPr>
                <w:sz w:val="16"/>
                <w:szCs w:val="16"/>
              </w:rPr>
              <w:t>общественной зоны п. Суходолье «Центр притяжения»</w:t>
            </w:r>
          </w:p>
        </w:tc>
        <w:tc>
          <w:tcPr>
            <w:tcW w:w="2182" w:type="dxa"/>
          </w:tcPr>
          <w:p w:rsidR="009B324C" w:rsidRPr="008F5A89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</w:pPr>
          </w:p>
        </w:tc>
        <w:tc>
          <w:tcPr>
            <w:tcW w:w="729" w:type="dxa"/>
          </w:tcPr>
          <w:p w:rsidR="009B324C" w:rsidRPr="008F5A89" w:rsidRDefault="00B17E31" w:rsidP="00881CA3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500</w:t>
            </w:r>
          </w:p>
        </w:tc>
        <w:tc>
          <w:tcPr>
            <w:tcW w:w="697" w:type="dxa"/>
          </w:tcPr>
          <w:p w:rsidR="009B324C" w:rsidRPr="008F5A89" w:rsidRDefault="00B17E31" w:rsidP="00881CA3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0</w:t>
            </w:r>
          </w:p>
        </w:tc>
        <w:tc>
          <w:tcPr>
            <w:tcW w:w="695" w:type="dxa"/>
          </w:tcPr>
          <w:p w:rsidR="009B324C" w:rsidRPr="008F5A89" w:rsidRDefault="00B17E31" w:rsidP="00881CA3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0</w:t>
            </w:r>
          </w:p>
        </w:tc>
        <w:tc>
          <w:tcPr>
            <w:tcW w:w="700" w:type="dxa"/>
          </w:tcPr>
          <w:p w:rsidR="009B324C" w:rsidRPr="008F5A89" w:rsidRDefault="00B17E31" w:rsidP="00881CA3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500</w:t>
            </w:r>
          </w:p>
        </w:tc>
        <w:tc>
          <w:tcPr>
            <w:tcW w:w="1857" w:type="dxa"/>
          </w:tcPr>
          <w:p w:rsidR="009B324C" w:rsidRPr="008F5A89" w:rsidRDefault="00B17E31" w:rsidP="00881CA3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>
              <w:t>0</w:t>
            </w:r>
          </w:p>
        </w:tc>
      </w:tr>
      <w:tr w:rsidR="009B324C" w:rsidTr="00511DB2">
        <w:tc>
          <w:tcPr>
            <w:tcW w:w="10242" w:type="dxa"/>
            <w:gridSpan w:val="9"/>
          </w:tcPr>
          <w:p w:rsidR="009B324C" w:rsidRPr="00881CA3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  <w:r w:rsidRPr="00881CA3">
              <w:rPr>
                <w:b/>
              </w:rPr>
              <w:t>2019 год</w:t>
            </w:r>
          </w:p>
        </w:tc>
      </w:tr>
      <w:tr w:rsidR="009B324C" w:rsidTr="00511DB2">
        <w:tc>
          <w:tcPr>
            <w:tcW w:w="774" w:type="dxa"/>
          </w:tcPr>
          <w:p w:rsidR="009B324C" w:rsidRPr="008F5A89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1</w:t>
            </w:r>
          </w:p>
        </w:tc>
        <w:tc>
          <w:tcPr>
            <w:tcW w:w="948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660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2182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29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97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95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00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857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9B324C" w:rsidTr="00511DB2">
        <w:tc>
          <w:tcPr>
            <w:tcW w:w="774" w:type="dxa"/>
          </w:tcPr>
          <w:p w:rsidR="009B324C" w:rsidRPr="008F5A89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2</w:t>
            </w:r>
          </w:p>
        </w:tc>
        <w:tc>
          <w:tcPr>
            <w:tcW w:w="948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660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2182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29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97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95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00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857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9B324C" w:rsidTr="00511DB2">
        <w:tc>
          <w:tcPr>
            <w:tcW w:w="10242" w:type="dxa"/>
            <w:gridSpan w:val="9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  <w:r>
              <w:rPr>
                <w:b/>
              </w:rPr>
              <w:t>2020 год</w:t>
            </w:r>
          </w:p>
        </w:tc>
      </w:tr>
      <w:tr w:rsidR="009B324C" w:rsidTr="00511DB2">
        <w:tc>
          <w:tcPr>
            <w:tcW w:w="774" w:type="dxa"/>
          </w:tcPr>
          <w:p w:rsidR="009B324C" w:rsidRPr="008F5A89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1</w:t>
            </w:r>
          </w:p>
        </w:tc>
        <w:tc>
          <w:tcPr>
            <w:tcW w:w="948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660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2182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29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97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95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00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857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9B324C" w:rsidTr="00511DB2">
        <w:tc>
          <w:tcPr>
            <w:tcW w:w="774" w:type="dxa"/>
          </w:tcPr>
          <w:p w:rsidR="009B324C" w:rsidRPr="008F5A89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2</w:t>
            </w:r>
          </w:p>
        </w:tc>
        <w:tc>
          <w:tcPr>
            <w:tcW w:w="948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660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2182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29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97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95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00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857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9B324C" w:rsidTr="00511DB2">
        <w:tc>
          <w:tcPr>
            <w:tcW w:w="10242" w:type="dxa"/>
            <w:gridSpan w:val="9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  <w:r>
              <w:rPr>
                <w:b/>
              </w:rPr>
              <w:t>2021 год</w:t>
            </w:r>
          </w:p>
        </w:tc>
      </w:tr>
      <w:tr w:rsidR="009B324C" w:rsidTr="00511DB2">
        <w:tc>
          <w:tcPr>
            <w:tcW w:w="774" w:type="dxa"/>
          </w:tcPr>
          <w:p w:rsidR="009B324C" w:rsidRPr="008F5A89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1</w:t>
            </w:r>
          </w:p>
        </w:tc>
        <w:tc>
          <w:tcPr>
            <w:tcW w:w="948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660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2182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29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97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95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00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857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9B324C" w:rsidTr="00511DB2">
        <w:tc>
          <w:tcPr>
            <w:tcW w:w="774" w:type="dxa"/>
          </w:tcPr>
          <w:p w:rsidR="009B324C" w:rsidRPr="008F5A89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2</w:t>
            </w:r>
          </w:p>
        </w:tc>
        <w:tc>
          <w:tcPr>
            <w:tcW w:w="948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660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2182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29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97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95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00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857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9B324C" w:rsidTr="00511DB2">
        <w:tc>
          <w:tcPr>
            <w:tcW w:w="10242" w:type="dxa"/>
            <w:gridSpan w:val="9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  <w:r>
              <w:rPr>
                <w:b/>
              </w:rPr>
              <w:t>2022 год</w:t>
            </w:r>
          </w:p>
        </w:tc>
      </w:tr>
      <w:tr w:rsidR="009B324C" w:rsidTr="00511DB2">
        <w:tc>
          <w:tcPr>
            <w:tcW w:w="774" w:type="dxa"/>
          </w:tcPr>
          <w:p w:rsidR="009B324C" w:rsidRPr="008F5A89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1</w:t>
            </w:r>
          </w:p>
        </w:tc>
        <w:tc>
          <w:tcPr>
            <w:tcW w:w="948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660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2182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29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97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95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00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857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  <w:tr w:rsidR="009B324C" w:rsidTr="00511DB2">
        <w:tc>
          <w:tcPr>
            <w:tcW w:w="774" w:type="dxa"/>
          </w:tcPr>
          <w:p w:rsidR="009B324C" w:rsidRPr="008F5A89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</w:pPr>
            <w:r w:rsidRPr="008F5A89">
              <w:t>2</w:t>
            </w:r>
          </w:p>
        </w:tc>
        <w:tc>
          <w:tcPr>
            <w:tcW w:w="948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660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2182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29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97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695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700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  <w:tc>
          <w:tcPr>
            <w:tcW w:w="1857" w:type="dxa"/>
          </w:tcPr>
          <w:p w:rsidR="009B324C" w:rsidRDefault="009B324C" w:rsidP="00881CA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</w:rPr>
            </w:pPr>
          </w:p>
        </w:tc>
      </w:tr>
    </w:tbl>
    <w:p w:rsidR="00881CA3" w:rsidRDefault="00881CA3" w:rsidP="00881CA3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center"/>
        <w:rPr>
          <w:b/>
        </w:rPr>
      </w:pPr>
    </w:p>
    <w:p w:rsidR="00881CA3" w:rsidRPr="00881CA3" w:rsidRDefault="00881CA3" w:rsidP="00881CA3">
      <w:pPr>
        <w:pStyle w:val="a7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*</w:t>
      </w:r>
      <w:r w:rsidRPr="00881CA3">
        <w:rPr>
          <w:rFonts w:ascii="Times New Roman" w:hAnsi="Times New Roman" w:cs="Times New Roman"/>
          <w:sz w:val="24"/>
          <w:szCs w:val="24"/>
        </w:rPr>
        <w:t xml:space="preserve">Адресный перечень </w:t>
      </w:r>
      <w:r>
        <w:rPr>
          <w:rFonts w:ascii="Times New Roman" w:hAnsi="Times New Roman" w:cs="Times New Roman"/>
          <w:sz w:val="24"/>
          <w:szCs w:val="24"/>
        </w:rPr>
        <w:t xml:space="preserve">общественных </w:t>
      </w:r>
      <w:r w:rsidRPr="00881CA3">
        <w:rPr>
          <w:rFonts w:ascii="Times New Roman" w:hAnsi="Times New Roman" w:cs="Times New Roman"/>
          <w:sz w:val="24"/>
          <w:szCs w:val="24"/>
        </w:rPr>
        <w:t xml:space="preserve">территорий будет сформирован в соответствии с Порядком представления, рассмотрения и оценки </w:t>
      </w:r>
      <w:proofErr w:type="gramStart"/>
      <w:r w:rsidRPr="00881CA3">
        <w:rPr>
          <w:rFonts w:ascii="Times New Roman" w:hAnsi="Times New Roman" w:cs="Times New Roman"/>
          <w:sz w:val="24"/>
          <w:szCs w:val="24"/>
        </w:rPr>
        <w:t>предложений</w:t>
      </w:r>
      <w:proofErr w:type="gramEnd"/>
      <w:r w:rsidRPr="00881CA3">
        <w:rPr>
          <w:rFonts w:ascii="Times New Roman" w:hAnsi="Times New Roman" w:cs="Times New Roman"/>
          <w:sz w:val="24"/>
          <w:szCs w:val="24"/>
        </w:rPr>
        <w:t xml:space="preserve"> заинтересованных лицо включ</w:t>
      </w:r>
      <w:r w:rsidRPr="00881CA3">
        <w:rPr>
          <w:rFonts w:ascii="Times New Roman" w:hAnsi="Times New Roman" w:cs="Times New Roman"/>
          <w:sz w:val="24"/>
          <w:szCs w:val="24"/>
        </w:rPr>
        <w:t>е</w:t>
      </w:r>
      <w:r w:rsidRPr="00881CA3">
        <w:rPr>
          <w:rFonts w:ascii="Times New Roman" w:hAnsi="Times New Roman" w:cs="Times New Roman"/>
          <w:sz w:val="24"/>
          <w:szCs w:val="24"/>
        </w:rPr>
        <w:t>нии дворовой территории в муниципальную программу «Формирование комфортной городской среды на территории МО Ромашкинское сельское поселение в 2018-2022 годы»</w:t>
      </w:r>
    </w:p>
    <w:p w:rsidR="00881CA3" w:rsidRPr="00881CA3" w:rsidRDefault="00881CA3" w:rsidP="00881CA3">
      <w:pPr>
        <w:pStyle w:val="Standard"/>
        <w:widowControl w:val="0"/>
        <w:shd w:val="clear" w:color="auto" w:fill="FFFFFF"/>
        <w:tabs>
          <w:tab w:val="left" w:pos="8645"/>
        </w:tabs>
        <w:ind w:firstLine="851"/>
        <w:jc w:val="both"/>
        <w:rPr>
          <w:sz w:val="24"/>
          <w:szCs w:val="24"/>
        </w:rPr>
      </w:pPr>
    </w:p>
    <w:p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B17E31" w:rsidRDefault="00B17E31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B17E31" w:rsidRDefault="00B17E31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B17E31" w:rsidRDefault="00B17E31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B17E31" w:rsidRDefault="00B17E31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881CA3" w:rsidRP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 w:rsidRPr="00881CA3">
        <w:rPr>
          <w:rFonts w:ascii="Times New Roman" w:hAnsi="Times New Roman" w:cs="Times New Roman"/>
          <w:sz w:val="20"/>
          <w:szCs w:val="20"/>
        </w:rPr>
        <w:lastRenderedPageBreak/>
        <w:t>Приложение 3</w:t>
      </w:r>
    </w:p>
    <w:p w:rsidR="00881CA3" w:rsidRP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 w:rsidRPr="00881CA3">
        <w:rPr>
          <w:rFonts w:ascii="Times New Roman" w:hAnsi="Times New Roman" w:cs="Times New Roman"/>
          <w:sz w:val="20"/>
          <w:szCs w:val="20"/>
        </w:rPr>
        <w:t xml:space="preserve">к муниципальной программе </w:t>
      </w:r>
    </w:p>
    <w:p w:rsidR="00881CA3" w:rsidRP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 w:rsidRPr="00881CA3">
        <w:rPr>
          <w:rFonts w:ascii="Times New Roman" w:hAnsi="Times New Roman" w:cs="Times New Roman"/>
          <w:sz w:val="20"/>
          <w:szCs w:val="20"/>
        </w:rPr>
        <w:t xml:space="preserve">«Формирование комфортной городской среды </w:t>
      </w:r>
    </w:p>
    <w:p w:rsidR="00881CA3" w:rsidRP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 w:rsidRPr="00881CA3">
        <w:rPr>
          <w:rFonts w:ascii="Times New Roman" w:hAnsi="Times New Roman" w:cs="Times New Roman"/>
          <w:sz w:val="20"/>
          <w:szCs w:val="20"/>
        </w:rPr>
        <w:t xml:space="preserve">на территории МО Ромашкинское </w:t>
      </w:r>
    </w:p>
    <w:p w:rsidR="00881CA3" w:rsidRPr="00881CA3" w:rsidRDefault="00881CA3" w:rsidP="00881CA3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 w:rsidRPr="00881CA3">
        <w:rPr>
          <w:rFonts w:ascii="Times New Roman" w:hAnsi="Times New Roman" w:cs="Times New Roman"/>
          <w:sz w:val="20"/>
          <w:szCs w:val="20"/>
        </w:rPr>
        <w:t>сельское поселение в 2018-2022 годы»</w:t>
      </w:r>
    </w:p>
    <w:p w:rsidR="00881CA3" w:rsidRPr="00881CA3" w:rsidRDefault="00881CA3" w:rsidP="00881CA3">
      <w:pPr>
        <w:jc w:val="right"/>
        <w:rPr>
          <w:rFonts w:ascii="Times New Roman" w:hAnsi="Times New Roman" w:cs="Times New Roman"/>
          <w:sz w:val="20"/>
          <w:szCs w:val="20"/>
        </w:rPr>
      </w:pPr>
    </w:p>
    <w:p w:rsidR="00881CA3" w:rsidRPr="00881CA3" w:rsidRDefault="00881CA3" w:rsidP="00881CA3">
      <w:pPr>
        <w:jc w:val="center"/>
        <w:rPr>
          <w:rFonts w:ascii="Times New Roman" w:hAnsi="Times New Roman" w:cs="Times New Roman"/>
          <w:sz w:val="20"/>
          <w:szCs w:val="20"/>
        </w:rPr>
      </w:pPr>
      <w:r w:rsidRPr="00881CA3">
        <w:rPr>
          <w:rFonts w:ascii="Times New Roman" w:hAnsi="Times New Roman" w:cs="Times New Roman"/>
          <w:sz w:val="20"/>
          <w:szCs w:val="20"/>
        </w:rPr>
        <w:t>ВИЗУАЛИЗИРОВАННЫЙ ПЕРЕЧЕНЬ</w:t>
      </w:r>
    </w:p>
    <w:p w:rsidR="00881CA3" w:rsidRPr="00881CA3" w:rsidRDefault="00881CA3" w:rsidP="00881CA3">
      <w:pPr>
        <w:jc w:val="center"/>
        <w:rPr>
          <w:rFonts w:ascii="Times New Roman" w:hAnsi="Times New Roman" w:cs="Times New Roman"/>
          <w:sz w:val="20"/>
          <w:szCs w:val="20"/>
        </w:rPr>
      </w:pPr>
      <w:r w:rsidRPr="00881CA3">
        <w:rPr>
          <w:rFonts w:ascii="Times New Roman" w:hAnsi="Times New Roman" w:cs="Times New Roman"/>
          <w:sz w:val="20"/>
          <w:szCs w:val="20"/>
        </w:rPr>
        <w:t xml:space="preserve">образцов элементов благоустройства, предлагаемых к размещению на дворовой территории многоквартирного дома (группы многоквартирных домов), </w:t>
      </w:r>
      <w:proofErr w:type="gramStart"/>
      <w:r w:rsidRPr="00881CA3">
        <w:rPr>
          <w:rFonts w:ascii="Times New Roman" w:hAnsi="Times New Roman" w:cs="Times New Roman"/>
          <w:sz w:val="20"/>
          <w:szCs w:val="20"/>
        </w:rPr>
        <w:t>сформированный</w:t>
      </w:r>
      <w:proofErr w:type="gramEnd"/>
      <w:r w:rsidRPr="00881CA3">
        <w:rPr>
          <w:rFonts w:ascii="Times New Roman" w:hAnsi="Times New Roman" w:cs="Times New Roman"/>
          <w:sz w:val="20"/>
          <w:szCs w:val="20"/>
        </w:rPr>
        <w:t xml:space="preserve"> исходя из минимального перечня работ по благоустройству дворовых территорий Ромашкинского сельского поселения</w:t>
      </w:r>
    </w:p>
    <w:p w:rsidR="00881CA3" w:rsidRPr="00881CA3" w:rsidRDefault="00881CA3" w:rsidP="00881CA3">
      <w:pPr>
        <w:jc w:val="center"/>
        <w:rPr>
          <w:rFonts w:ascii="Times New Roman" w:hAnsi="Times New Roman" w:cs="Times New Roman"/>
          <w:sz w:val="20"/>
          <w:szCs w:val="20"/>
        </w:rPr>
      </w:pPr>
    </w:p>
    <w:tbl>
      <w:tblPr>
        <w:tblStyle w:val="afe"/>
        <w:tblW w:w="9606" w:type="dxa"/>
        <w:tblLook w:val="04A0" w:firstRow="1" w:lastRow="0" w:firstColumn="1" w:lastColumn="0" w:noHBand="0" w:noVBand="1"/>
      </w:tblPr>
      <w:tblGrid>
        <w:gridCol w:w="534"/>
        <w:gridCol w:w="1631"/>
        <w:gridCol w:w="7441"/>
      </w:tblGrid>
      <w:tr w:rsidR="00881CA3" w:rsidRPr="00881CA3" w:rsidTr="00881CA3">
        <w:tc>
          <w:tcPr>
            <w:tcW w:w="534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 xml:space="preserve">№ </w:t>
            </w:r>
            <w:proofErr w:type="gramStart"/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п</w:t>
            </w:r>
            <w:proofErr w:type="gramEnd"/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/п</w:t>
            </w:r>
          </w:p>
        </w:tc>
        <w:tc>
          <w:tcPr>
            <w:tcW w:w="1631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Наименование элемента благ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устройства</w:t>
            </w:r>
          </w:p>
        </w:tc>
        <w:tc>
          <w:tcPr>
            <w:tcW w:w="7441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Образец</w:t>
            </w:r>
          </w:p>
        </w:tc>
      </w:tr>
      <w:tr w:rsidR="00881CA3" w:rsidRPr="00881CA3" w:rsidTr="00881CA3">
        <w:tc>
          <w:tcPr>
            <w:tcW w:w="534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631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Покрытие дв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рового проезда, проезда к нему</w:t>
            </w:r>
          </w:p>
        </w:tc>
        <w:tc>
          <w:tcPr>
            <w:tcW w:w="7441" w:type="dxa"/>
          </w:tcPr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091A83F" wp14:editId="1EF05D5E">
                  <wp:extent cx="2258734" cy="1494845"/>
                  <wp:effectExtent l="0" t="0" r="8255" b="0"/>
                  <wp:docPr id="1" name="Рисунок 1" descr="I:\tratuarnaya-plitk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:\tratuarnaya-plitk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1630" cy="15033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63AA8F5" wp14:editId="13706F43">
                  <wp:extent cx="2258170" cy="1503659"/>
                  <wp:effectExtent l="0" t="0" r="0" b="1905"/>
                  <wp:docPr id="3" name="Рисунок 3" descr="I:\плит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I:\плит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2263452" cy="1507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  <w:lang w:eastAsia="ar-SA"/>
              </w:rPr>
            </w:pP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B690FEA" wp14:editId="68947526">
                  <wp:extent cx="2258170" cy="1254538"/>
                  <wp:effectExtent l="0" t="0" r="8890" b="3175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"/>
                          <a:srcRect l="11287" t="32353" r="6732" b="33513"/>
                          <a:stretch/>
                        </pic:blipFill>
                        <pic:spPr bwMode="auto">
                          <a:xfrm>
                            <a:off x="0" y="0"/>
                            <a:ext cx="2259799" cy="12554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1CA3" w:rsidRPr="00881CA3" w:rsidTr="00881CA3">
        <w:tc>
          <w:tcPr>
            <w:tcW w:w="534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631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Светильник уличный</w:t>
            </w:r>
          </w:p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441" w:type="dxa"/>
          </w:tcPr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25F1749" wp14:editId="350D1540">
                  <wp:extent cx="2035534" cy="2035534"/>
                  <wp:effectExtent l="0" t="0" r="3175" b="3175"/>
                  <wp:docPr id="5" name="Рисунок 5" descr="I:\светильни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I:\светильни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5443" cy="20354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1F507E6" wp14:editId="403CDF9E">
                  <wp:extent cx="2258170" cy="1310776"/>
                  <wp:effectExtent l="0" t="0" r="8890" b="3810"/>
                  <wp:docPr id="6" name="Рисунок 6" descr="I:\светильник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I:\светильник 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128"/>
                          <a:stretch/>
                        </pic:blipFill>
                        <pic:spPr bwMode="auto">
                          <a:xfrm>
                            <a:off x="0" y="0"/>
                            <a:ext cx="2258047" cy="13107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81CA3" w:rsidRPr="00881CA3" w:rsidTr="00881CA3">
        <w:tc>
          <w:tcPr>
            <w:tcW w:w="534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631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Скамейка</w:t>
            </w:r>
          </w:p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441" w:type="dxa"/>
          </w:tcPr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A5B7ACD" wp14:editId="2282F27A">
                  <wp:extent cx="2353586" cy="1534573"/>
                  <wp:effectExtent l="0" t="0" r="8890" b="8890"/>
                  <wp:docPr id="7" name="Рисунок 7" descr="I:\лавочка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I:\лавочка 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669" b="12031"/>
                          <a:stretch/>
                        </pic:blipFill>
                        <pic:spPr bwMode="auto">
                          <a:xfrm>
                            <a:off x="0" y="0"/>
                            <a:ext cx="2353492" cy="15345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49CEA4B" wp14:editId="62D50D05">
                  <wp:extent cx="2194560" cy="1579548"/>
                  <wp:effectExtent l="0" t="0" r="0" b="1905"/>
                  <wp:docPr id="8" name="Рисунок 8" descr="I:\лавочка 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I:\лавочка 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7786" cy="1581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2261677D" wp14:editId="0DCBE4C1">
                  <wp:extent cx="2954029" cy="1868556"/>
                  <wp:effectExtent l="0" t="0" r="0" b="0"/>
                  <wp:docPr id="9" name="Рисунок 9" descr="I:\лавочка 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I:\лавочка 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4737" cy="18753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2137862" wp14:editId="1FFE3141">
                  <wp:extent cx="2741809" cy="1542553"/>
                  <wp:effectExtent l="0" t="0" r="1905" b="635"/>
                  <wp:docPr id="10" name="Рисунок 10" descr="I:\лавочка кругов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I:\лавочка кругов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6517" cy="1545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1CA3" w:rsidRPr="00881CA3" w:rsidTr="00881CA3">
        <w:tc>
          <w:tcPr>
            <w:tcW w:w="534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4</w:t>
            </w:r>
          </w:p>
        </w:tc>
        <w:tc>
          <w:tcPr>
            <w:tcW w:w="1631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Урна</w:t>
            </w:r>
          </w:p>
        </w:tc>
        <w:tc>
          <w:tcPr>
            <w:tcW w:w="7441" w:type="dxa"/>
            <w:shd w:val="clear" w:color="auto" w:fill="auto"/>
          </w:tcPr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5B4426F" wp14:editId="1F658287">
                  <wp:extent cx="1788061" cy="2297927"/>
                  <wp:effectExtent l="0" t="0" r="3175" b="7620"/>
                  <wp:docPr id="13" name="Рисунок 13" descr="I:\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I:\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7943" cy="2297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44D4598" wp14:editId="737395CF">
                  <wp:extent cx="2019632" cy="2019632"/>
                  <wp:effectExtent l="0" t="0" r="0" b="0"/>
                  <wp:docPr id="12" name="Рисунок 12" descr="I:\урна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I:\урна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9587" cy="20195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4470BE1" wp14:editId="249F7CF3">
                  <wp:extent cx="2162755" cy="2597845"/>
                  <wp:effectExtent l="0" t="0" r="9525" b="0"/>
                  <wp:docPr id="14" name="Рисунок 14" descr="I:\урна 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I:\урна 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0582" cy="26072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5893153" wp14:editId="4B35F5B9">
                  <wp:extent cx="1773141" cy="2524104"/>
                  <wp:effectExtent l="0" t="0" r="0" b="0"/>
                  <wp:docPr id="15" name="Рисунок 15" descr="I:\ур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I:\урн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8483" cy="25317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81CA3" w:rsidRPr="00881CA3" w:rsidRDefault="00881CA3" w:rsidP="00881CA3">
      <w:pPr>
        <w:jc w:val="center"/>
        <w:rPr>
          <w:rFonts w:ascii="Times New Roman" w:hAnsi="Times New Roman" w:cs="Times New Roman"/>
          <w:sz w:val="20"/>
          <w:szCs w:val="20"/>
        </w:rPr>
      </w:pPr>
    </w:p>
    <w:p w:rsidR="00881CA3" w:rsidRPr="00881CA3" w:rsidRDefault="00881CA3" w:rsidP="00881CA3">
      <w:pPr>
        <w:jc w:val="center"/>
        <w:rPr>
          <w:rFonts w:ascii="Times New Roman" w:hAnsi="Times New Roman" w:cs="Times New Roman"/>
          <w:sz w:val="20"/>
          <w:szCs w:val="20"/>
        </w:rPr>
      </w:pPr>
    </w:p>
    <w:p w:rsidR="00881CA3" w:rsidRPr="00881CA3" w:rsidRDefault="00881CA3" w:rsidP="00881CA3">
      <w:pPr>
        <w:jc w:val="center"/>
        <w:rPr>
          <w:rFonts w:ascii="Times New Roman" w:hAnsi="Times New Roman" w:cs="Times New Roman"/>
          <w:sz w:val="20"/>
          <w:szCs w:val="20"/>
        </w:rPr>
      </w:pPr>
    </w:p>
    <w:p w:rsidR="00881CA3" w:rsidRPr="00881CA3" w:rsidRDefault="00881CA3" w:rsidP="00881CA3">
      <w:pPr>
        <w:jc w:val="center"/>
        <w:rPr>
          <w:rFonts w:ascii="Times New Roman" w:hAnsi="Times New Roman" w:cs="Times New Roman"/>
          <w:sz w:val="20"/>
          <w:szCs w:val="20"/>
        </w:rPr>
      </w:pPr>
    </w:p>
    <w:p w:rsidR="00B810FC" w:rsidRDefault="00B810FC" w:rsidP="00881CA3">
      <w:pPr>
        <w:jc w:val="center"/>
        <w:rPr>
          <w:rFonts w:ascii="Times New Roman" w:hAnsi="Times New Roman" w:cs="Times New Roman"/>
          <w:sz w:val="20"/>
          <w:szCs w:val="20"/>
        </w:rPr>
      </w:pPr>
    </w:p>
    <w:p w:rsidR="00881CA3" w:rsidRPr="00881CA3" w:rsidRDefault="00881CA3" w:rsidP="00881CA3">
      <w:pPr>
        <w:jc w:val="center"/>
        <w:rPr>
          <w:rFonts w:ascii="Times New Roman" w:hAnsi="Times New Roman" w:cs="Times New Roman"/>
          <w:sz w:val="20"/>
          <w:szCs w:val="20"/>
        </w:rPr>
      </w:pPr>
      <w:r w:rsidRPr="00881CA3">
        <w:rPr>
          <w:rFonts w:ascii="Times New Roman" w:hAnsi="Times New Roman" w:cs="Times New Roman"/>
          <w:sz w:val="20"/>
          <w:szCs w:val="20"/>
        </w:rPr>
        <w:lastRenderedPageBreak/>
        <w:t>ВИЗУАЛИЗИРОВАННЫЙ ПЕРЕЧЕНЬ</w:t>
      </w:r>
    </w:p>
    <w:p w:rsidR="00881CA3" w:rsidRPr="00881CA3" w:rsidRDefault="00881CA3" w:rsidP="00881CA3">
      <w:pPr>
        <w:jc w:val="center"/>
        <w:rPr>
          <w:rFonts w:ascii="Times New Roman" w:hAnsi="Times New Roman" w:cs="Times New Roman"/>
          <w:sz w:val="20"/>
          <w:szCs w:val="20"/>
        </w:rPr>
      </w:pPr>
      <w:r w:rsidRPr="00881CA3">
        <w:rPr>
          <w:rFonts w:ascii="Times New Roman" w:hAnsi="Times New Roman" w:cs="Times New Roman"/>
          <w:sz w:val="20"/>
          <w:szCs w:val="20"/>
        </w:rPr>
        <w:t xml:space="preserve">образцов элементов благоустройства, предлагаемых к размещению на дворовой территории многоквартирного дома (группы многоквартирных домов), </w:t>
      </w:r>
      <w:proofErr w:type="gramStart"/>
      <w:r w:rsidRPr="00881CA3">
        <w:rPr>
          <w:rFonts w:ascii="Times New Roman" w:hAnsi="Times New Roman" w:cs="Times New Roman"/>
          <w:sz w:val="20"/>
          <w:szCs w:val="20"/>
        </w:rPr>
        <w:t>сформированный</w:t>
      </w:r>
      <w:proofErr w:type="gramEnd"/>
      <w:r w:rsidRPr="00881CA3">
        <w:rPr>
          <w:rFonts w:ascii="Times New Roman" w:hAnsi="Times New Roman" w:cs="Times New Roman"/>
          <w:sz w:val="20"/>
          <w:szCs w:val="20"/>
        </w:rPr>
        <w:t xml:space="preserve"> исходя из дополнительного перечня работ по благоустройству дворовых территорий Ромашкинского сельского поселения</w:t>
      </w:r>
    </w:p>
    <w:p w:rsidR="00881CA3" w:rsidRPr="00881CA3" w:rsidRDefault="00881CA3" w:rsidP="00881CA3">
      <w:pPr>
        <w:jc w:val="center"/>
        <w:rPr>
          <w:rFonts w:ascii="Times New Roman" w:hAnsi="Times New Roman" w:cs="Times New Roman"/>
          <w:sz w:val="20"/>
          <w:szCs w:val="20"/>
        </w:rPr>
      </w:pPr>
    </w:p>
    <w:tbl>
      <w:tblPr>
        <w:tblStyle w:val="afe"/>
        <w:tblW w:w="9606" w:type="dxa"/>
        <w:tblLook w:val="04A0" w:firstRow="1" w:lastRow="0" w:firstColumn="1" w:lastColumn="0" w:noHBand="0" w:noVBand="1"/>
      </w:tblPr>
      <w:tblGrid>
        <w:gridCol w:w="534"/>
        <w:gridCol w:w="1631"/>
        <w:gridCol w:w="7441"/>
      </w:tblGrid>
      <w:tr w:rsidR="00881CA3" w:rsidRPr="00881CA3" w:rsidTr="00881CA3">
        <w:tc>
          <w:tcPr>
            <w:tcW w:w="534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 xml:space="preserve">№ </w:t>
            </w:r>
            <w:proofErr w:type="gramStart"/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п</w:t>
            </w:r>
            <w:proofErr w:type="gramEnd"/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/п</w:t>
            </w:r>
          </w:p>
        </w:tc>
        <w:tc>
          <w:tcPr>
            <w:tcW w:w="1631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Наименование элемента благ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устройства</w:t>
            </w:r>
          </w:p>
        </w:tc>
        <w:tc>
          <w:tcPr>
            <w:tcW w:w="7441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Образец</w:t>
            </w:r>
          </w:p>
        </w:tc>
      </w:tr>
      <w:tr w:rsidR="00881CA3" w:rsidRPr="00881CA3" w:rsidTr="00881CA3">
        <w:tc>
          <w:tcPr>
            <w:tcW w:w="534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631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Элементы оз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е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ленения</w:t>
            </w:r>
          </w:p>
        </w:tc>
        <w:tc>
          <w:tcPr>
            <w:tcW w:w="7441" w:type="dxa"/>
          </w:tcPr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020995D" wp14:editId="2DA878DA">
                  <wp:extent cx="2202512" cy="2328043"/>
                  <wp:effectExtent l="0" t="0" r="7620" b="0"/>
                  <wp:docPr id="19" name="Рисунок 19" descr="I:\вазоны 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I:\вазоны 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9415"/>
                          <a:stretch/>
                        </pic:blipFill>
                        <pic:spPr bwMode="auto">
                          <a:xfrm>
                            <a:off x="0" y="0"/>
                            <a:ext cx="2202569" cy="23281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331049C" wp14:editId="7A8A9E19">
                  <wp:extent cx="2001246" cy="2402297"/>
                  <wp:effectExtent l="0" t="0" r="0" b="0"/>
                  <wp:docPr id="21" name="Рисунок 21" descr="I:\стойка с кашп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I:\стойка с кашп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5856" cy="24078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  <w:lang w:eastAsia="ar-SA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2E02596" wp14:editId="5C0EB2BF">
                  <wp:extent cx="1885209" cy="1395850"/>
                  <wp:effectExtent l="0" t="0" r="1270" b="0"/>
                  <wp:docPr id="20" name="Рисунок 20" descr="I:\вазоны мости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I:\вазоны мости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8949" cy="13986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AEC3FA0" wp14:editId="1451A8BB">
                  <wp:extent cx="2465141" cy="1327599"/>
                  <wp:effectExtent l="0" t="0" r="0" b="6350"/>
                  <wp:docPr id="22" name="Рисунок 22" descr="I:\вазоны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I:\вазоны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5263" cy="13276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81CA3" w:rsidRPr="00881CA3" w:rsidTr="00881CA3">
        <w:tc>
          <w:tcPr>
            <w:tcW w:w="534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631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Ограждения</w:t>
            </w:r>
          </w:p>
        </w:tc>
        <w:tc>
          <w:tcPr>
            <w:tcW w:w="7441" w:type="dxa"/>
          </w:tcPr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BC2CBFA" wp14:editId="1B17F896">
                  <wp:extent cx="1908175" cy="1908175"/>
                  <wp:effectExtent l="0" t="0" r="0" b="0"/>
                  <wp:docPr id="23" name="Рисунок 23" descr="I:\ограждение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I:\ограждение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908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1A83FE7" wp14:editId="2EA8373E">
                  <wp:extent cx="2011680" cy="1703610"/>
                  <wp:effectExtent l="0" t="0" r="7620" b="0"/>
                  <wp:docPr id="24" name="Рисунок 24" descr="I:\ограждени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I:\ограждение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7555" cy="1708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65C1374" wp14:editId="15630486">
                  <wp:extent cx="1757239" cy="1317886"/>
                  <wp:effectExtent l="0" t="0" r="0" b="0"/>
                  <wp:docPr id="25" name="Рисунок 25" descr="I:\ограждение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I:\ограждение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6912" cy="1317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1CA3" w:rsidRPr="00881CA3" w:rsidTr="00881CA3">
        <w:tc>
          <w:tcPr>
            <w:tcW w:w="534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3</w:t>
            </w:r>
          </w:p>
        </w:tc>
        <w:tc>
          <w:tcPr>
            <w:tcW w:w="1631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Элементы де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ских площадок</w:t>
            </w:r>
          </w:p>
        </w:tc>
        <w:tc>
          <w:tcPr>
            <w:tcW w:w="7441" w:type="dxa"/>
          </w:tcPr>
          <w:p w:rsidR="00881CA3" w:rsidRPr="00881CA3" w:rsidRDefault="00881CA3" w:rsidP="00881CA3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2B14D6E" wp14:editId="36F42E65">
                  <wp:extent cx="2186609" cy="2806344"/>
                  <wp:effectExtent l="0" t="0" r="4445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8893" cy="2809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0A4A814" wp14:editId="57D0DF28">
                  <wp:extent cx="2183642" cy="1963972"/>
                  <wp:effectExtent l="0" t="0" r="7620" b="0"/>
                  <wp:docPr id="29" name="Рисунок 29" descr="I:\orig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I:\orig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9847" cy="1969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30DDDD9" wp14:editId="460478EA">
                  <wp:extent cx="1749287" cy="1591219"/>
                  <wp:effectExtent l="0" t="0" r="3810" b="9525"/>
                  <wp:docPr id="30" name="Рисунок 30" descr="I:\playground-equipment-244132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I:\playground-equipment-2441322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0824"/>
                          <a:stretch/>
                        </pic:blipFill>
                        <pic:spPr bwMode="auto">
                          <a:xfrm>
                            <a:off x="0" y="0"/>
                            <a:ext cx="1749336" cy="15912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 xml:space="preserve">     </w:t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49F93DC" wp14:editId="68F82A26">
                  <wp:extent cx="1717482" cy="1590261"/>
                  <wp:effectExtent l="0" t="0" r="0" b="0"/>
                  <wp:docPr id="31" name="Рисунок 31" descr="I:\mdn1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I:\mdn10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372" t="6075" r="9827" b="358"/>
                          <a:stretch/>
                        </pic:blipFill>
                        <pic:spPr bwMode="auto">
                          <a:xfrm>
                            <a:off x="0" y="0"/>
                            <a:ext cx="1722230" cy="15946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375DBBC" wp14:editId="2B7B6C4D">
                  <wp:extent cx="2576223" cy="1463040"/>
                  <wp:effectExtent l="0" t="0" r="0" b="381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6223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8F697DF" wp14:editId="672D0DF1">
                  <wp:extent cx="1573066" cy="1558456"/>
                  <wp:effectExtent l="0" t="0" r="8255" b="381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4435" cy="15598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67CBEC7" wp14:editId="3AAFA52C">
                  <wp:extent cx="1295400" cy="3048000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5400" cy="304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F604A65" wp14:editId="2C12F47C">
                  <wp:extent cx="2735249" cy="1828800"/>
                  <wp:effectExtent l="0" t="0" r="8255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7"/>
                          <a:srcRect l="20301" t="15862" r="35192" b="31235"/>
                          <a:stretch/>
                        </pic:blipFill>
                        <pic:spPr bwMode="auto">
                          <a:xfrm>
                            <a:off x="0" y="0"/>
                            <a:ext cx="2738298" cy="18308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81CA3" w:rsidRPr="00881CA3" w:rsidTr="00881CA3">
        <w:tc>
          <w:tcPr>
            <w:tcW w:w="534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631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 xml:space="preserve">Оборудование спортивных 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площадок</w:t>
            </w:r>
          </w:p>
        </w:tc>
        <w:tc>
          <w:tcPr>
            <w:tcW w:w="7441" w:type="dxa"/>
          </w:tcPr>
          <w:p w:rsidR="00881CA3" w:rsidRPr="00881CA3" w:rsidRDefault="00881CA3" w:rsidP="00881CA3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6E3A132F" wp14:editId="44FEDF9F">
                  <wp:extent cx="2464904" cy="1868557"/>
                  <wp:effectExtent l="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8"/>
                          <a:srcRect l="21853" t="15172" r="38038" b="30774"/>
                          <a:stretch/>
                        </pic:blipFill>
                        <pic:spPr bwMode="auto">
                          <a:xfrm>
                            <a:off x="0" y="0"/>
                            <a:ext cx="2467679" cy="18706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0D59FAC" wp14:editId="1E5B32D9">
                  <wp:extent cx="1796995" cy="1698532"/>
                  <wp:effectExtent l="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9"/>
                          <a:srcRect l="40861" t="35402" r="40259" b="32874"/>
                          <a:stretch/>
                        </pic:blipFill>
                        <pic:spPr bwMode="auto">
                          <a:xfrm>
                            <a:off x="0" y="0"/>
                            <a:ext cx="1798001" cy="16994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BBA6C80" wp14:editId="29E13C49">
                  <wp:extent cx="2282024" cy="1796765"/>
                  <wp:effectExtent l="0" t="0" r="4445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0"/>
                          <a:srcRect l="38146" t="42989" r="39338" b="25495"/>
                          <a:stretch/>
                        </pic:blipFill>
                        <pic:spPr bwMode="auto">
                          <a:xfrm>
                            <a:off x="0" y="0"/>
                            <a:ext cx="2284934" cy="17990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0D28D2E" wp14:editId="687EF8EF">
                  <wp:extent cx="2099145" cy="1709979"/>
                  <wp:effectExtent l="0" t="0" r="0" b="508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1"/>
                          <a:srcRect l="38272" t="47847" r="39753" b="20328"/>
                          <a:stretch/>
                        </pic:blipFill>
                        <pic:spPr bwMode="auto">
                          <a:xfrm>
                            <a:off x="0" y="0"/>
                            <a:ext cx="2101206" cy="17116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1CA3" w:rsidRPr="00881CA3" w:rsidTr="00881CA3">
        <w:tc>
          <w:tcPr>
            <w:tcW w:w="534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5</w:t>
            </w:r>
          </w:p>
        </w:tc>
        <w:tc>
          <w:tcPr>
            <w:tcW w:w="1631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Малые архите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турные формы и уличная м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е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бель</w:t>
            </w:r>
          </w:p>
        </w:tc>
        <w:tc>
          <w:tcPr>
            <w:tcW w:w="7441" w:type="dxa"/>
          </w:tcPr>
          <w:p w:rsidR="00881CA3" w:rsidRPr="00881CA3" w:rsidRDefault="00881CA3" w:rsidP="00881CA3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A20DB8A" wp14:editId="09931A7F">
                  <wp:extent cx="1948070" cy="2115047"/>
                  <wp:effectExtent l="0" t="0" r="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2"/>
                          <a:srcRect l="34139" t="27816" r="48135" b="37968"/>
                          <a:stretch/>
                        </pic:blipFill>
                        <pic:spPr bwMode="auto">
                          <a:xfrm>
                            <a:off x="0" y="0"/>
                            <a:ext cx="1951711" cy="2119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B6C3A0C" wp14:editId="31FBDC3D">
                  <wp:extent cx="2433099" cy="1916264"/>
                  <wp:effectExtent l="0" t="0" r="5715" b="825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3"/>
                          <a:srcRect l="22370" t="17242" r="38039" b="27324"/>
                          <a:stretch/>
                        </pic:blipFill>
                        <pic:spPr bwMode="auto">
                          <a:xfrm>
                            <a:off x="0" y="0"/>
                            <a:ext cx="2435849" cy="1918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63CEFFF" wp14:editId="0ACFC954">
                  <wp:extent cx="2011680" cy="2130950"/>
                  <wp:effectExtent l="0" t="0" r="7620" b="3175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4"/>
                          <a:srcRect l="26250" t="15402" r="41015" b="22951"/>
                          <a:stretch/>
                        </pic:blipFill>
                        <pic:spPr bwMode="auto">
                          <a:xfrm>
                            <a:off x="0" y="0"/>
                            <a:ext cx="2014012" cy="21334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06B5E20" wp14:editId="1206DDD3">
                  <wp:extent cx="2536466" cy="1768480"/>
                  <wp:effectExtent l="0" t="0" r="0" b="3175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5"/>
                          <a:srcRect l="20301" t="17472" r="33122" b="24795"/>
                          <a:stretch/>
                        </pic:blipFill>
                        <pic:spPr bwMode="auto">
                          <a:xfrm>
                            <a:off x="0" y="0"/>
                            <a:ext cx="2539294" cy="17704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2C78A638" wp14:editId="2B8D7F85">
                  <wp:extent cx="2231820" cy="2997642"/>
                  <wp:effectExtent l="0" t="0" r="0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6"/>
                          <a:srcRect l="44094" t="34942" r="42706" b="33539"/>
                          <a:stretch/>
                        </pic:blipFill>
                        <pic:spPr bwMode="auto">
                          <a:xfrm>
                            <a:off x="0" y="0"/>
                            <a:ext cx="2235600" cy="30027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E61EE9A" wp14:editId="3E0B6941">
                  <wp:extent cx="2194560" cy="2178657"/>
                  <wp:effectExtent l="0" t="0" r="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7"/>
                          <a:srcRect l="25086" t="14023" r="39205" b="22952"/>
                          <a:stretch/>
                        </pic:blipFill>
                        <pic:spPr bwMode="auto">
                          <a:xfrm>
                            <a:off x="0" y="0"/>
                            <a:ext cx="2197071" cy="21811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6D1BE40" wp14:editId="477C7CB5">
                  <wp:extent cx="1995777" cy="1526650"/>
                  <wp:effectExtent l="0" t="0" r="508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8"/>
                          <a:srcRect l="26121" t="22988" r="41403" b="32847"/>
                          <a:stretch/>
                        </pic:blipFill>
                        <pic:spPr bwMode="auto">
                          <a:xfrm>
                            <a:off x="0" y="0"/>
                            <a:ext cx="1998089" cy="15284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 xml:space="preserve">               </w:t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DC91555" wp14:editId="76440EBB">
                  <wp:extent cx="1455089" cy="1137036"/>
                  <wp:effectExtent l="0" t="0" r="0" b="635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9"/>
                          <a:srcRect l="13448" t="26896" r="46453" b="17398"/>
                          <a:stretch/>
                        </pic:blipFill>
                        <pic:spPr bwMode="auto">
                          <a:xfrm>
                            <a:off x="0" y="0"/>
                            <a:ext cx="1458010" cy="11393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1CA3" w:rsidRPr="00881CA3" w:rsidTr="00881CA3">
        <w:tc>
          <w:tcPr>
            <w:tcW w:w="534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6</w:t>
            </w:r>
          </w:p>
        </w:tc>
        <w:tc>
          <w:tcPr>
            <w:tcW w:w="1631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Автомобильные парковки</w:t>
            </w:r>
          </w:p>
        </w:tc>
        <w:tc>
          <w:tcPr>
            <w:tcW w:w="7441" w:type="dxa"/>
          </w:tcPr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BF60642" wp14:editId="185AE23A">
                  <wp:extent cx="3013545" cy="1961722"/>
                  <wp:effectExtent l="0" t="0" r="0" b="635"/>
                  <wp:docPr id="46" name="Рисунок 46" descr="I:\парков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I:\парков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3443" cy="1961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1CA3" w:rsidRPr="00881CA3" w:rsidTr="00881CA3">
        <w:tc>
          <w:tcPr>
            <w:tcW w:w="534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1631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Дренажная с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и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стема</w:t>
            </w:r>
          </w:p>
        </w:tc>
        <w:tc>
          <w:tcPr>
            <w:tcW w:w="7441" w:type="dxa"/>
          </w:tcPr>
          <w:p w:rsidR="00881CA3" w:rsidRPr="00881CA3" w:rsidRDefault="00881CA3" w:rsidP="00881CA3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1A59326" wp14:editId="780B0EF7">
                  <wp:extent cx="3013544" cy="2011681"/>
                  <wp:effectExtent l="0" t="0" r="0" b="762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1"/>
                          <a:srcRect l="16939" t="16553" r="34026" b="25256"/>
                          <a:stretch/>
                        </pic:blipFill>
                        <pic:spPr bwMode="auto">
                          <a:xfrm>
                            <a:off x="0" y="0"/>
                            <a:ext cx="3016835" cy="20138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5B4A04CD" wp14:editId="41A71C0B">
                  <wp:extent cx="3491724" cy="1796995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2"/>
                          <a:srcRect l="22370" t="31034" r="46707" b="40674"/>
                          <a:stretch/>
                        </pic:blipFill>
                        <pic:spPr bwMode="auto">
                          <a:xfrm>
                            <a:off x="0" y="0"/>
                            <a:ext cx="3495669" cy="1799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1CA3" w:rsidRPr="00881CA3" w:rsidTr="00881CA3">
        <w:tc>
          <w:tcPr>
            <w:tcW w:w="534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8</w:t>
            </w:r>
          </w:p>
        </w:tc>
        <w:tc>
          <w:tcPr>
            <w:tcW w:w="1631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Оборудование площадок для отдыха</w:t>
            </w:r>
          </w:p>
        </w:tc>
        <w:tc>
          <w:tcPr>
            <w:tcW w:w="7441" w:type="dxa"/>
          </w:tcPr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2EB973B" wp14:editId="631585FA">
                  <wp:extent cx="2115047" cy="2093224"/>
                  <wp:effectExtent l="0" t="0" r="0" b="2540"/>
                  <wp:docPr id="55" name="Рисунок 55" descr="I:\i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I:\i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5124" cy="2093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BC1B5F7" wp14:editId="616E9F04">
                  <wp:extent cx="2202511" cy="2099144"/>
                  <wp:effectExtent l="0" t="0" r="762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4"/>
                          <a:srcRect l="25086" t="15172" r="39096" b="24138"/>
                          <a:stretch/>
                        </pic:blipFill>
                        <pic:spPr bwMode="auto">
                          <a:xfrm>
                            <a:off x="0" y="0"/>
                            <a:ext cx="2203742" cy="21003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BD757EF" wp14:editId="3F5552DA">
                  <wp:extent cx="2345635" cy="1727664"/>
                  <wp:effectExtent l="0" t="0" r="0" b="635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5"/>
                          <a:srcRect l="19784" t="15632" r="34570" b="24598"/>
                          <a:stretch/>
                        </pic:blipFill>
                        <pic:spPr bwMode="auto">
                          <a:xfrm>
                            <a:off x="0" y="0"/>
                            <a:ext cx="2350483" cy="1731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75845BE" wp14:editId="20786DFB">
                  <wp:extent cx="1582310" cy="1391478"/>
                  <wp:effectExtent l="0" t="0" r="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6"/>
                          <a:srcRect l="29999" t="24598" r="44252" b="35147"/>
                          <a:stretch/>
                        </pic:blipFill>
                        <pic:spPr bwMode="auto">
                          <a:xfrm>
                            <a:off x="0" y="0"/>
                            <a:ext cx="1584196" cy="13931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71FF57F" wp14:editId="3019F5A2">
                  <wp:extent cx="2116183" cy="1645920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7"/>
                          <a:srcRect l="22780" t="18679" r="36866" b="31215"/>
                          <a:stretch/>
                        </pic:blipFill>
                        <pic:spPr bwMode="auto">
                          <a:xfrm>
                            <a:off x="0" y="0"/>
                            <a:ext cx="2118594" cy="16477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1CA3" w:rsidRPr="00881CA3" w:rsidTr="00881CA3">
        <w:tc>
          <w:tcPr>
            <w:tcW w:w="534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1631" w:type="dxa"/>
          </w:tcPr>
          <w:p w:rsidR="00881CA3" w:rsidRPr="00881CA3" w:rsidRDefault="00881CA3" w:rsidP="00881CA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Нанесение зн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а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ков для мал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мобильных групп и устро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й</w:t>
            </w:r>
            <w:r w:rsidRPr="00881CA3">
              <w:rPr>
                <w:rFonts w:ascii="Times New Roman" w:hAnsi="Times New Roman" w:cs="Times New Roman"/>
                <w:sz w:val="20"/>
                <w:szCs w:val="20"/>
              </w:rPr>
              <w:t>ство пандусов</w:t>
            </w:r>
          </w:p>
        </w:tc>
        <w:tc>
          <w:tcPr>
            <w:tcW w:w="7441" w:type="dxa"/>
          </w:tcPr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EF1224A" wp14:editId="33BD53F0">
                  <wp:extent cx="2340328" cy="1755189"/>
                  <wp:effectExtent l="0" t="0" r="3175" b="0"/>
                  <wp:docPr id="60" name="Рисунок 60" descr="I:\стоян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I:\стоян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328" cy="1755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8731D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D8731D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2223821" cy="1591919"/>
                  <wp:effectExtent l="0" t="0" r="5080" b="8890"/>
                  <wp:docPr id="11" name="Рисунок 11" descr="I:\parkovka-znak-razmetk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:\parkovka-znak-razmetk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7438" cy="15945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0149FCFA" wp14:editId="0E7AADAF">
                  <wp:extent cx="3077155" cy="2309403"/>
                  <wp:effectExtent l="0" t="0" r="0" b="0"/>
                  <wp:docPr id="62" name="Рисунок 62" descr="I:\пандусы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I:\пандусы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4649" cy="23150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81CA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365C228" wp14:editId="41D6449F">
                  <wp:extent cx="3244132" cy="2504242"/>
                  <wp:effectExtent l="0" t="0" r="0" b="0"/>
                  <wp:docPr id="63" name="Рисунок 63" descr="I:\пандусы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I:\пандусы 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614" t="30049" r="28238" b="12135"/>
                          <a:stretch/>
                        </pic:blipFill>
                        <pic:spPr bwMode="auto">
                          <a:xfrm>
                            <a:off x="0" y="0"/>
                            <a:ext cx="3249570" cy="2508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81CA3" w:rsidRPr="00881CA3" w:rsidRDefault="00881CA3" w:rsidP="00881CA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:rsidR="00881CA3" w:rsidRDefault="00881CA3" w:rsidP="00881CA3">
      <w:pPr>
        <w:jc w:val="center"/>
        <w:rPr>
          <w:rFonts w:ascii="Times New Roman" w:hAnsi="Times New Roman" w:cs="Times New Roman"/>
          <w:sz w:val="20"/>
          <w:szCs w:val="20"/>
        </w:rPr>
      </w:pPr>
    </w:p>
    <w:p w:rsidR="00D15E08" w:rsidRDefault="00D15E08" w:rsidP="00881CA3">
      <w:pPr>
        <w:jc w:val="center"/>
        <w:rPr>
          <w:rFonts w:ascii="Times New Roman" w:hAnsi="Times New Roman" w:cs="Times New Roman"/>
          <w:sz w:val="20"/>
          <w:szCs w:val="20"/>
        </w:rPr>
      </w:pPr>
    </w:p>
    <w:p w:rsidR="00D15E08" w:rsidRDefault="00D15E08" w:rsidP="00881CA3">
      <w:pPr>
        <w:jc w:val="center"/>
        <w:rPr>
          <w:rFonts w:ascii="Times New Roman" w:hAnsi="Times New Roman" w:cs="Times New Roman"/>
          <w:sz w:val="20"/>
          <w:szCs w:val="20"/>
        </w:rPr>
      </w:pPr>
    </w:p>
    <w:p w:rsidR="00D15E08" w:rsidRDefault="00D15E08" w:rsidP="00881CA3">
      <w:pPr>
        <w:jc w:val="center"/>
        <w:rPr>
          <w:rFonts w:ascii="Times New Roman" w:hAnsi="Times New Roman" w:cs="Times New Roman"/>
          <w:sz w:val="20"/>
          <w:szCs w:val="20"/>
        </w:rPr>
      </w:pPr>
    </w:p>
    <w:p w:rsidR="00D15E08" w:rsidRDefault="00D15E08" w:rsidP="00881CA3">
      <w:pPr>
        <w:jc w:val="center"/>
        <w:rPr>
          <w:rFonts w:ascii="Times New Roman" w:hAnsi="Times New Roman" w:cs="Times New Roman"/>
          <w:sz w:val="20"/>
          <w:szCs w:val="20"/>
        </w:rPr>
      </w:pPr>
    </w:p>
    <w:p w:rsidR="00D15E08" w:rsidRDefault="00D15E08" w:rsidP="00881CA3">
      <w:pPr>
        <w:jc w:val="center"/>
        <w:rPr>
          <w:rFonts w:ascii="Times New Roman" w:hAnsi="Times New Roman" w:cs="Times New Roman"/>
          <w:sz w:val="20"/>
          <w:szCs w:val="20"/>
        </w:rPr>
      </w:pPr>
    </w:p>
    <w:p w:rsidR="00D15E08" w:rsidRDefault="00D15E08" w:rsidP="00881CA3">
      <w:pPr>
        <w:jc w:val="center"/>
        <w:rPr>
          <w:rFonts w:ascii="Times New Roman" w:hAnsi="Times New Roman" w:cs="Times New Roman"/>
          <w:sz w:val="20"/>
          <w:szCs w:val="20"/>
        </w:rPr>
      </w:pPr>
    </w:p>
    <w:p w:rsidR="00D15E08" w:rsidRDefault="00D15E08" w:rsidP="00881CA3">
      <w:pPr>
        <w:jc w:val="center"/>
        <w:rPr>
          <w:rFonts w:ascii="Times New Roman" w:hAnsi="Times New Roman" w:cs="Times New Roman"/>
          <w:sz w:val="20"/>
          <w:szCs w:val="20"/>
        </w:rPr>
      </w:pPr>
    </w:p>
    <w:p w:rsidR="00D15E08" w:rsidRDefault="00D15E08" w:rsidP="00881CA3">
      <w:pPr>
        <w:jc w:val="center"/>
        <w:rPr>
          <w:rFonts w:ascii="Times New Roman" w:hAnsi="Times New Roman" w:cs="Times New Roman"/>
          <w:sz w:val="20"/>
          <w:szCs w:val="20"/>
        </w:rPr>
      </w:pPr>
    </w:p>
    <w:p w:rsidR="00D15E08" w:rsidRDefault="00D15E08" w:rsidP="00881CA3">
      <w:pPr>
        <w:jc w:val="center"/>
        <w:rPr>
          <w:rFonts w:ascii="Times New Roman" w:hAnsi="Times New Roman" w:cs="Times New Roman"/>
          <w:sz w:val="20"/>
          <w:szCs w:val="20"/>
        </w:rPr>
      </w:pPr>
    </w:p>
    <w:p w:rsidR="00D15E08" w:rsidRDefault="00D15E08" w:rsidP="00881CA3">
      <w:pPr>
        <w:jc w:val="center"/>
        <w:rPr>
          <w:rFonts w:ascii="Times New Roman" w:hAnsi="Times New Roman" w:cs="Times New Roman"/>
          <w:sz w:val="20"/>
          <w:szCs w:val="20"/>
        </w:rPr>
      </w:pPr>
    </w:p>
    <w:p w:rsidR="00D15E08" w:rsidRDefault="00D15E08" w:rsidP="00881CA3">
      <w:pPr>
        <w:jc w:val="center"/>
        <w:rPr>
          <w:rFonts w:ascii="Times New Roman" w:hAnsi="Times New Roman" w:cs="Times New Roman"/>
          <w:sz w:val="20"/>
          <w:szCs w:val="20"/>
        </w:rPr>
      </w:pPr>
    </w:p>
    <w:p w:rsidR="00D15E08" w:rsidRDefault="00D15E08" w:rsidP="00881CA3">
      <w:pPr>
        <w:jc w:val="center"/>
        <w:rPr>
          <w:rFonts w:ascii="Times New Roman" w:hAnsi="Times New Roman" w:cs="Times New Roman"/>
          <w:sz w:val="20"/>
          <w:szCs w:val="20"/>
        </w:rPr>
      </w:pPr>
    </w:p>
    <w:p w:rsidR="00D15E08" w:rsidRPr="00881CA3" w:rsidRDefault="00D15E08" w:rsidP="00881CA3">
      <w:pPr>
        <w:jc w:val="center"/>
        <w:rPr>
          <w:rFonts w:ascii="Times New Roman" w:hAnsi="Times New Roman" w:cs="Times New Roman"/>
          <w:sz w:val="20"/>
          <w:szCs w:val="20"/>
        </w:rPr>
      </w:pPr>
    </w:p>
    <w:p w:rsidR="008F5A89" w:rsidRDefault="008F5A89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center"/>
        <w:rPr>
          <w:b/>
        </w:rPr>
      </w:pPr>
    </w:p>
    <w:p w:rsidR="00B810FC" w:rsidRDefault="00B810FC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</w:p>
    <w:p w:rsidR="00D8731D" w:rsidRPr="00881CA3" w:rsidRDefault="00D8731D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 w:rsidRPr="00881CA3">
        <w:rPr>
          <w:rFonts w:ascii="Times New Roman" w:hAnsi="Times New Roman" w:cs="Times New Roman"/>
          <w:sz w:val="20"/>
          <w:szCs w:val="20"/>
        </w:rPr>
        <w:lastRenderedPageBreak/>
        <w:t xml:space="preserve">Приложение </w:t>
      </w:r>
      <w:r>
        <w:rPr>
          <w:rFonts w:ascii="Times New Roman" w:hAnsi="Times New Roman" w:cs="Times New Roman"/>
          <w:sz w:val="20"/>
          <w:szCs w:val="20"/>
        </w:rPr>
        <w:t>4</w:t>
      </w:r>
    </w:p>
    <w:p w:rsidR="00D8731D" w:rsidRPr="00881CA3" w:rsidRDefault="00D8731D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 w:rsidRPr="00881CA3">
        <w:rPr>
          <w:rFonts w:ascii="Times New Roman" w:hAnsi="Times New Roman" w:cs="Times New Roman"/>
          <w:sz w:val="20"/>
          <w:szCs w:val="20"/>
        </w:rPr>
        <w:t xml:space="preserve">к муниципальной программе </w:t>
      </w:r>
    </w:p>
    <w:p w:rsidR="00D8731D" w:rsidRPr="00881CA3" w:rsidRDefault="00D8731D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 w:rsidRPr="00881CA3">
        <w:rPr>
          <w:rFonts w:ascii="Times New Roman" w:hAnsi="Times New Roman" w:cs="Times New Roman"/>
          <w:sz w:val="20"/>
          <w:szCs w:val="20"/>
        </w:rPr>
        <w:t xml:space="preserve">«Формирование комфортной городской среды </w:t>
      </w:r>
    </w:p>
    <w:p w:rsidR="00D8731D" w:rsidRPr="00881CA3" w:rsidRDefault="00D8731D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 w:rsidRPr="00881CA3">
        <w:rPr>
          <w:rFonts w:ascii="Times New Roman" w:hAnsi="Times New Roman" w:cs="Times New Roman"/>
          <w:sz w:val="20"/>
          <w:szCs w:val="20"/>
        </w:rPr>
        <w:t xml:space="preserve">на территории МО Ромашкинское </w:t>
      </w:r>
    </w:p>
    <w:p w:rsidR="00D8731D" w:rsidRPr="00881CA3" w:rsidRDefault="00D8731D" w:rsidP="00D8731D">
      <w:pPr>
        <w:pStyle w:val="a7"/>
        <w:jc w:val="right"/>
        <w:rPr>
          <w:rFonts w:ascii="Times New Roman" w:hAnsi="Times New Roman" w:cs="Times New Roman"/>
          <w:sz w:val="20"/>
          <w:szCs w:val="20"/>
        </w:rPr>
      </w:pPr>
      <w:r w:rsidRPr="00881CA3">
        <w:rPr>
          <w:rFonts w:ascii="Times New Roman" w:hAnsi="Times New Roman" w:cs="Times New Roman"/>
          <w:sz w:val="20"/>
          <w:szCs w:val="20"/>
        </w:rPr>
        <w:t>сельское поселение в 2018-2022 годы»</w:t>
      </w:r>
    </w:p>
    <w:p w:rsidR="008F5A89" w:rsidRDefault="008F5A89">
      <w:pPr>
        <w:pStyle w:val="Standard"/>
        <w:widowControl w:val="0"/>
        <w:shd w:val="clear" w:color="auto" w:fill="FFFFFF"/>
        <w:tabs>
          <w:tab w:val="left" w:pos="8645"/>
        </w:tabs>
        <w:ind w:firstLine="164"/>
        <w:jc w:val="center"/>
        <w:rPr>
          <w:b/>
        </w:rPr>
      </w:pPr>
    </w:p>
    <w:p w:rsidR="00D8731D" w:rsidRPr="003027CB" w:rsidRDefault="00D8731D" w:rsidP="003027CB">
      <w:pPr>
        <w:pStyle w:val="a7"/>
        <w:rPr>
          <w:rFonts w:ascii="Times New Roman" w:hAnsi="Times New Roman" w:cs="Times New Roman"/>
          <w:sz w:val="20"/>
          <w:szCs w:val="20"/>
        </w:rPr>
      </w:pPr>
    </w:p>
    <w:p w:rsidR="003027CB" w:rsidRPr="003027CB" w:rsidRDefault="003027CB" w:rsidP="003027CB">
      <w:pPr>
        <w:pStyle w:val="a7"/>
        <w:jc w:val="center"/>
        <w:rPr>
          <w:rFonts w:ascii="Times New Roman" w:hAnsi="Times New Roman" w:cs="Times New Roman"/>
          <w:b/>
          <w:sz w:val="20"/>
          <w:szCs w:val="20"/>
        </w:rPr>
      </w:pPr>
      <w:r w:rsidRPr="003027CB">
        <w:rPr>
          <w:rFonts w:ascii="Times New Roman" w:hAnsi="Times New Roman" w:cs="Times New Roman"/>
          <w:b/>
          <w:sz w:val="20"/>
          <w:szCs w:val="20"/>
        </w:rPr>
        <w:t>Расходы на реализацию муниципальной программы</w:t>
      </w:r>
      <w:r w:rsidR="005E70E7">
        <w:rPr>
          <w:rFonts w:ascii="Times New Roman" w:hAnsi="Times New Roman" w:cs="Times New Roman"/>
          <w:b/>
          <w:sz w:val="20"/>
          <w:szCs w:val="20"/>
        </w:rPr>
        <w:t>*</w:t>
      </w:r>
    </w:p>
    <w:p w:rsidR="003027CB" w:rsidRPr="003027CB" w:rsidRDefault="003027CB" w:rsidP="003027CB">
      <w:pPr>
        <w:pStyle w:val="a7"/>
        <w:rPr>
          <w:rFonts w:ascii="Times New Roman" w:hAnsi="Times New Roman" w:cs="Times New Roman"/>
          <w:b/>
          <w:sz w:val="20"/>
          <w:szCs w:val="20"/>
        </w:rPr>
      </w:pPr>
    </w:p>
    <w:tbl>
      <w:tblPr>
        <w:tblW w:w="9860" w:type="dxa"/>
        <w:tblInd w:w="41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5" w:type="dxa"/>
          <w:right w:w="75" w:type="dxa"/>
        </w:tblCellMar>
        <w:tblLook w:val="04A0" w:firstRow="1" w:lastRow="0" w:firstColumn="1" w:lastColumn="0" w:noHBand="0" w:noVBand="1"/>
      </w:tblPr>
      <w:tblGrid>
        <w:gridCol w:w="790"/>
        <w:gridCol w:w="2268"/>
        <w:gridCol w:w="1134"/>
        <w:gridCol w:w="1134"/>
        <w:gridCol w:w="1135"/>
        <w:gridCol w:w="1133"/>
        <w:gridCol w:w="1133"/>
        <w:gridCol w:w="1133"/>
      </w:tblGrid>
      <w:tr w:rsidR="005E70E7" w:rsidRPr="003027CB" w:rsidTr="003538EB">
        <w:tc>
          <w:tcPr>
            <w:tcW w:w="790" w:type="dxa"/>
            <w:vMerge w:val="restart"/>
            <w:hideMark/>
          </w:tcPr>
          <w:p w:rsidR="005E70E7" w:rsidRPr="003027CB" w:rsidRDefault="005E70E7" w:rsidP="003027CB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№</w:t>
            </w:r>
          </w:p>
          <w:p w:rsidR="005E70E7" w:rsidRPr="003027CB" w:rsidRDefault="005E70E7" w:rsidP="003027CB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строки</w:t>
            </w:r>
          </w:p>
        </w:tc>
        <w:tc>
          <w:tcPr>
            <w:tcW w:w="2268" w:type="dxa"/>
            <w:vMerge w:val="restart"/>
            <w:hideMark/>
          </w:tcPr>
          <w:p w:rsidR="005E70E7" w:rsidRPr="003027CB" w:rsidRDefault="005E70E7" w:rsidP="003027CB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Источники финансир</w:t>
            </w: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вания</w:t>
            </w:r>
          </w:p>
        </w:tc>
        <w:tc>
          <w:tcPr>
            <w:tcW w:w="1134" w:type="dxa"/>
            <w:vMerge w:val="restart"/>
            <w:hideMark/>
          </w:tcPr>
          <w:p w:rsidR="005E70E7" w:rsidRPr="003027CB" w:rsidRDefault="005E70E7" w:rsidP="003027CB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Всего</w:t>
            </w:r>
          </w:p>
          <w:p w:rsidR="005E70E7" w:rsidRPr="003027CB" w:rsidRDefault="005E70E7" w:rsidP="003027CB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(тыс. ру</w:t>
            </w: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б</w:t>
            </w: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лей)</w:t>
            </w:r>
          </w:p>
        </w:tc>
        <w:tc>
          <w:tcPr>
            <w:tcW w:w="5668" w:type="dxa"/>
            <w:gridSpan w:val="5"/>
            <w:hideMark/>
          </w:tcPr>
          <w:p w:rsidR="005E70E7" w:rsidRPr="003027CB" w:rsidRDefault="005E70E7" w:rsidP="003027CB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В том числе</w:t>
            </w:r>
          </w:p>
        </w:tc>
      </w:tr>
      <w:tr w:rsidR="003027CB" w:rsidRPr="003027CB" w:rsidTr="005E70E7">
        <w:trPr>
          <w:cantSplit/>
          <w:trHeight w:val="607"/>
        </w:trPr>
        <w:tc>
          <w:tcPr>
            <w:tcW w:w="790" w:type="dxa"/>
            <w:vMerge/>
            <w:vAlign w:val="center"/>
            <w:hideMark/>
          </w:tcPr>
          <w:p w:rsidR="003027CB" w:rsidRPr="003027CB" w:rsidRDefault="003027CB" w:rsidP="003027CB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8" w:type="dxa"/>
            <w:vMerge/>
            <w:vAlign w:val="center"/>
            <w:hideMark/>
          </w:tcPr>
          <w:p w:rsidR="003027CB" w:rsidRPr="003027CB" w:rsidRDefault="003027CB" w:rsidP="003027CB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vMerge/>
            <w:vAlign w:val="center"/>
            <w:hideMark/>
          </w:tcPr>
          <w:p w:rsidR="003027CB" w:rsidRPr="003027CB" w:rsidRDefault="003027CB" w:rsidP="003027CB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vAlign w:val="center"/>
            <w:hideMark/>
          </w:tcPr>
          <w:p w:rsidR="003027CB" w:rsidRPr="003027CB" w:rsidRDefault="003027CB" w:rsidP="003027CB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201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 xml:space="preserve"> год</w:t>
            </w:r>
          </w:p>
        </w:tc>
        <w:tc>
          <w:tcPr>
            <w:tcW w:w="1135" w:type="dxa"/>
            <w:vAlign w:val="center"/>
            <w:hideMark/>
          </w:tcPr>
          <w:p w:rsidR="003027CB" w:rsidRPr="003027CB" w:rsidRDefault="003027CB" w:rsidP="003027CB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2019 год</w:t>
            </w:r>
          </w:p>
        </w:tc>
        <w:tc>
          <w:tcPr>
            <w:tcW w:w="1133" w:type="dxa"/>
            <w:vAlign w:val="center"/>
            <w:hideMark/>
          </w:tcPr>
          <w:p w:rsidR="003027CB" w:rsidRPr="003027CB" w:rsidRDefault="003027CB" w:rsidP="003027CB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2020 год</w:t>
            </w:r>
          </w:p>
        </w:tc>
        <w:tc>
          <w:tcPr>
            <w:tcW w:w="1133" w:type="dxa"/>
            <w:vAlign w:val="center"/>
          </w:tcPr>
          <w:p w:rsidR="003027CB" w:rsidRDefault="005E70E7" w:rsidP="005E70E7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2021 год</w:t>
            </w:r>
          </w:p>
        </w:tc>
        <w:tc>
          <w:tcPr>
            <w:tcW w:w="1133" w:type="dxa"/>
            <w:vAlign w:val="center"/>
          </w:tcPr>
          <w:p w:rsidR="003027CB" w:rsidRDefault="005E70E7" w:rsidP="005E70E7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2022 год</w:t>
            </w:r>
          </w:p>
        </w:tc>
      </w:tr>
      <w:tr w:rsidR="003027CB" w:rsidRPr="003027CB" w:rsidTr="003027CB">
        <w:tc>
          <w:tcPr>
            <w:tcW w:w="790" w:type="dxa"/>
            <w:hideMark/>
          </w:tcPr>
          <w:p w:rsidR="003027CB" w:rsidRPr="003027CB" w:rsidRDefault="003027CB" w:rsidP="005E70E7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268" w:type="dxa"/>
            <w:hideMark/>
          </w:tcPr>
          <w:p w:rsidR="003027CB" w:rsidRPr="003027CB" w:rsidRDefault="003027CB" w:rsidP="005E70E7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134" w:type="dxa"/>
            <w:hideMark/>
          </w:tcPr>
          <w:p w:rsidR="003027CB" w:rsidRPr="003027CB" w:rsidRDefault="003027CB" w:rsidP="005E70E7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134" w:type="dxa"/>
            <w:hideMark/>
          </w:tcPr>
          <w:p w:rsidR="003027CB" w:rsidRPr="003027CB" w:rsidRDefault="003027CB" w:rsidP="005E70E7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135" w:type="dxa"/>
            <w:hideMark/>
          </w:tcPr>
          <w:p w:rsidR="003027CB" w:rsidRPr="003027CB" w:rsidRDefault="003027CB" w:rsidP="005E70E7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133" w:type="dxa"/>
            <w:hideMark/>
          </w:tcPr>
          <w:p w:rsidR="003027CB" w:rsidRPr="003027CB" w:rsidRDefault="003027CB" w:rsidP="005E70E7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1133" w:type="dxa"/>
          </w:tcPr>
          <w:p w:rsidR="003027CB" w:rsidRPr="003027CB" w:rsidRDefault="005E70E7" w:rsidP="005E70E7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1133" w:type="dxa"/>
          </w:tcPr>
          <w:p w:rsidR="003027CB" w:rsidRPr="003027CB" w:rsidRDefault="005E70E7" w:rsidP="005E70E7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</w:tr>
      <w:tr w:rsidR="005E70E7" w:rsidRPr="003027CB" w:rsidTr="003538EB">
        <w:tc>
          <w:tcPr>
            <w:tcW w:w="9860" w:type="dxa"/>
            <w:gridSpan w:val="8"/>
          </w:tcPr>
          <w:p w:rsidR="005E70E7" w:rsidRPr="003027CB" w:rsidRDefault="005E70E7" w:rsidP="005E70E7">
            <w:pPr>
              <w:pStyle w:val="a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ОБЩИЕ РАСХОДЫ НА РЕАЛИЗАЦИЮ МУНИЦИПАЛЬНОЙ ПРОГРАММЫ</w:t>
            </w:r>
          </w:p>
        </w:tc>
      </w:tr>
      <w:tr w:rsidR="005E70E7" w:rsidRPr="003027CB" w:rsidTr="003027CB">
        <w:tc>
          <w:tcPr>
            <w:tcW w:w="790" w:type="dxa"/>
          </w:tcPr>
          <w:p w:rsidR="005E70E7" w:rsidRPr="003027CB" w:rsidRDefault="005E70E7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8" w:type="dxa"/>
            <w:hideMark/>
          </w:tcPr>
          <w:p w:rsidR="005E70E7" w:rsidRPr="003027CB" w:rsidRDefault="005E70E7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 xml:space="preserve">Всего: </w:t>
            </w:r>
          </w:p>
        </w:tc>
        <w:tc>
          <w:tcPr>
            <w:tcW w:w="1134" w:type="dxa"/>
            <w:vMerge w:val="restart"/>
          </w:tcPr>
          <w:p w:rsidR="005E70E7" w:rsidRDefault="00B17E31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5000</w:t>
            </w:r>
          </w:p>
          <w:p w:rsidR="00B17E31" w:rsidRPr="003027CB" w:rsidRDefault="00B17E31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vMerge w:val="restart"/>
          </w:tcPr>
          <w:p w:rsidR="005E70E7" w:rsidRPr="003027CB" w:rsidRDefault="00B17E31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1000</w:t>
            </w:r>
          </w:p>
        </w:tc>
        <w:tc>
          <w:tcPr>
            <w:tcW w:w="1135" w:type="dxa"/>
            <w:vMerge w:val="restart"/>
          </w:tcPr>
          <w:p w:rsidR="005E70E7" w:rsidRPr="003027CB" w:rsidRDefault="00B17E31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1000</w:t>
            </w:r>
          </w:p>
        </w:tc>
        <w:tc>
          <w:tcPr>
            <w:tcW w:w="1133" w:type="dxa"/>
            <w:vMerge w:val="restart"/>
          </w:tcPr>
          <w:p w:rsidR="005E70E7" w:rsidRPr="003027CB" w:rsidRDefault="00B17E31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1000</w:t>
            </w:r>
          </w:p>
        </w:tc>
        <w:tc>
          <w:tcPr>
            <w:tcW w:w="1133" w:type="dxa"/>
            <w:vMerge w:val="restart"/>
          </w:tcPr>
          <w:p w:rsidR="005E70E7" w:rsidRPr="003027CB" w:rsidRDefault="00B17E31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1000</w:t>
            </w:r>
          </w:p>
        </w:tc>
        <w:tc>
          <w:tcPr>
            <w:tcW w:w="1133" w:type="dxa"/>
            <w:vMerge w:val="restart"/>
          </w:tcPr>
          <w:p w:rsidR="005E70E7" w:rsidRPr="003027CB" w:rsidRDefault="00B17E31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1000</w:t>
            </w:r>
          </w:p>
        </w:tc>
      </w:tr>
      <w:tr w:rsidR="005E70E7" w:rsidRPr="003027CB" w:rsidTr="003027CB">
        <w:tc>
          <w:tcPr>
            <w:tcW w:w="790" w:type="dxa"/>
          </w:tcPr>
          <w:p w:rsidR="005E70E7" w:rsidRPr="003027CB" w:rsidRDefault="005E70E7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8" w:type="dxa"/>
            <w:hideMark/>
          </w:tcPr>
          <w:p w:rsidR="005E70E7" w:rsidRPr="003027CB" w:rsidRDefault="005E70E7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в том числе за счет средств:</w:t>
            </w:r>
          </w:p>
        </w:tc>
        <w:tc>
          <w:tcPr>
            <w:tcW w:w="1134" w:type="dxa"/>
            <w:vMerge/>
          </w:tcPr>
          <w:p w:rsidR="005E70E7" w:rsidRPr="003027CB" w:rsidRDefault="005E70E7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vMerge/>
          </w:tcPr>
          <w:p w:rsidR="005E70E7" w:rsidRPr="003027CB" w:rsidRDefault="005E70E7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5" w:type="dxa"/>
            <w:vMerge/>
          </w:tcPr>
          <w:p w:rsidR="005E70E7" w:rsidRPr="003027CB" w:rsidRDefault="005E70E7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3" w:type="dxa"/>
            <w:vMerge/>
          </w:tcPr>
          <w:p w:rsidR="005E70E7" w:rsidRPr="003027CB" w:rsidRDefault="005E70E7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3" w:type="dxa"/>
            <w:vMerge/>
          </w:tcPr>
          <w:p w:rsidR="005E70E7" w:rsidRPr="003027CB" w:rsidRDefault="005E70E7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3" w:type="dxa"/>
            <w:vMerge/>
          </w:tcPr>
          <w:p w:rsidR="005E70E7" w:rsidRPr="003027CB" w:rsidRDefault="005E70E7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3027CB" w:rsidRPr="003027CB" w:rsidTr="003027CB">
        <w:tc>
          <w:tcPr>
            <w:tcW w:w="790" w:type="dxa"/>
          </w:tcPr>
          <w:p w:rsidR="003027CB" w:rsidRPr="003027CB" w:rsidRDefault="003027CB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8" w:type="dxa"/>
            <w:hideMark/>
          </w:tcPr>
          <w:p w:rsidR="003027CB" w:rsidRPr="003027CB" w:rsidRDefault="003027CB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федерального бюджета (плановый объем)</w:t>
            </w:r>
          </w:p>
        </w:tc>
        <w:tc>
          <w:tcPr>
            <w:tcW w:w="1134" w:type="dxa"/>
          </w:tcPr>
          <w:p w:rsidR="003027CB" w:rsidRPr="003027CB" w:rsidRDefault="003027CB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134" w:type="dxa"/>
          </w:tcPr>
          <w:p w:rsidR="003027CB" w:rsidRPr="003027CB" w:rsidRDefault="003027CB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135" w:type="dxa"/>
          </w:tcPr>
          <w:p w:rsidR="003027CB" w:rsidRPr="003027CB" w:rsidRDefault="003027CB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133" w:type="dxa"/>
          </w:tcPr>
          <w:p w:rsidR="003027CB" w:rsidRPr="003027CB" w:rsidRDefault="003027CB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133" w:type="dxa"/>
          </w:tcPr>
          <w:p w:rsidR="003027CB" w:rsidRPr="003027CB" w:rsidRDefault="005E70E7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133" w:type="dxa"/>
          </w:tcPr>
          <w:p w:rsidR="003027CB" w:rsidRPr="003027CB" w:rsidRDefault="005E70E7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3027CB" w:rsidRPr="003027CB" w:rsidTr="003027CB">
        <w:tc>
          <w:tcPr>
            <w:tcW w:w="790" w:type="dxa"/>
          </w:tcPr>
          <w:p w:rsidR="003027CB" w:rsidRPr="003027CB" w:rsidRDefault="003027CB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8" w:type="dxa"/>
            <w:hideMark/>
          </w:tcPr>
          <w:p w:rsidR="003027CB" w:rsidRPr="003027CB" w:rsidRDefault="003027CB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областного бюджета (плановый объем)</w:t>
            </w:r>
          </w:p>
        </w:tc>
        <w:tc>
          <w:tcPr>
            <w:tcW w:w="1134" w:type="dxa"/>
          </w:tcPr>
          <w:p w:rsidR="003027CB" w:rsidRPr="003027CB" w:rsidRDefault="003027CB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134" w:type="dxa"/>
          </w:tcPr>
          <w:p w:rsidR="003027CB" w:rsidRPr="003027CB" w:rsidRDefault="003027CB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135" w:type="dxa"/>
          </w:tcPr>
          <w:p w:rsidR="003027CB" w:rsidRPr="003027CB" w:rsidRDefault="003027CB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133" w:type="dxa"/>
          </w:tcPr>
          <w:p w:rsidR="003027CB" w:rsidRPr="003027CB" w:rsidRDefault="003027CB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133" w:type="dxa"/>
          </w:tcPr>
          <w:p w:rsidR="003027CB" w:rsidRPr="003027CB" w:rsidRDefault="005E70E7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133" w:type="dxa"/>
          </w:tcPr>
          <w:p w:rsidR="003027CB" w:rsidRPr="003027CB" w:rsidRDefault="005E70E7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B17E31" w:rsidRPr="003027CB" w:rsidTr="003027CB">
        <w:tc>
          <w:tcPr>
            <w:tcW w:w="790" w:type="dxa"/>
          </w:tcPr>
          <w:p w:rsidR="00B17E31" w:rsidRPr="003027CB" w:rsidRDefault="00B17E31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8" w:type="dxa"/>
            <w:hideMark/>
          </w:tcPr>
          <w:p w:rsidR="00B17E31" w:rsidRPr="003027CB" w:rsidRDefault="00B17E31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местного бюджета (пл</w:t>
            </w: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а</w:t>
            </w: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новый объем)</w:t>
            </w:r>
          </w:p>
        </w:tc>
        <w:tc>
          <w:tcPr>
            <w:tcW w:w="1134" w:type="dxa"/>
          </w:tcPr>
          <w:p w:rsidR="00B17E31" w:rsidRPr="003027CB" w:rsidRDefault="00B17E31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5000</w:t>
            </w:r>
          </w:p>
        </w:tc>
        <w:tc>
          <w:tcPr>
            <w:tcW w:w="1134" w:type="dxa"/>
          </w:tcPr>
          <w:p w:rsidR="00B17E31" w:rsidRPr="003027CB" w:rsidRDefault="00B17E31" w:rsidP="00683B3E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1000</w:t>
            </w:r>
          </w:p>
        </w:tc>
        <w:tc>
          <w:tcPr>
            <w:tcW w:w="1135" w:type="dxa"/>
          </w:tcPr>
          <w:p w:rsidR="00B17E31" w:rsidRPr="003027CB" w:rsidRDefault="00B17E31" w:rsidP="00683B3E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1000</w:t>
            </w:r>
          </w:p>
        </w:tc>
        <w:tc>
          <w:tcPr>
            <w:tcW w:w="1133" w:type="dxa"/>
          </w:tcPr>
          <w:p w:rsidR="00B17E31" w:rsidRPr="003027CB" w:rsidRDefault="00B17E31" w:rsidP="00683B3E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1000</w:t>
            </w:r>
          </w:p>
        </w:tc>
        <w:tc>
          <w:tcPr>
            <w:tcW w:w="1133" w:type="dxa"/>
          </w:tcPr>
          <w:p w:rsidR="00B17E31" w:rsidRPr="003027CB" w:rsidRDefault="00B17E31" w:rsidP="00683B3E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1000</w:t>
            </w:r>
          </w:p>
        </w:tc>
        <w:tc>
          <w:tcPr>
            <w:tcW w:w="1133" w:type="dxa"/>
          </w:tcPr>
          <w:p w:rsidR="00B17E31" w:rsidRPr="003027CB" w:rsidRDefault="00B17E31" w:rsidP="00683B3E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1000</w:t>
            </w:r>
          </w:p>
        </w:tc>
      </w:tr>
      <w:tr w:rsidR="00B17E31" w:rsidRPr="003027CB" w:rsidTr="003027CB">
        <w:tc>
          <w:tcPr>
            <w:tcW w:w="790" w:type="dxa"/>
          </w:tcPr>
          <w:p w:rsidR="00B17E31" w:rsidRPr="003027CB" w:rsidRDefault="00B17E31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8" w:type="dxa"/>
            <w:hideMark/>
          </w:tcPr>
          <w:p w:rsidR="00B17E31" w:rsidRPr="003027CB" w:rsidRDefault="00B17E31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Прочих источников (плановый объем)</w:t>
            </w:r>
          </w:p>
        </w:tc>
        <w:tc>
          <w:tcPr>
            <w:tcW w:w="1134" w:type="dxa"/>
          </w:tcPr>
          <w:p w:rsidR="00B17E31" w:rsidRPr="003027CB" w:rsidRDefault="00B17E31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134" w:type="dxa"/>
          </w:tcPr>
          <w:p w:rsidR="00B17E31" w:rsidRPr="003027CB" w:rsidRDefault="00B17E31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135" w:type="dxa"/>
          </w:tcPr>
          <w:p w:rsidR="00B17E31" w:rsidRPr="003027CB" w:rsidRDefault="00B17E31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133" w:type="dxa"/>
          </w:tcPr>
          <w:p w:rsidR="00B17E31" w:rsidRPr="003027CB" w:rsidRDefault="00B17E31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133" w:type="dxa"/>
          </w:tcPr>
          <w:p w:rsidR="00B17E31" w:rsidRPr="003027CB" w:rsidRDefault="00B17E31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133" w:type="dxa"/>
          </w:tcPr>
          <w:p w:rsidR="00B17E31" w:rsidRPr="003027CB" w:rsidRDefault="00B17E31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B17E31" w:rsidRPr="003027CB" w:rsidTr="003538EB">
        <w:tc>
          <w:tcPr>
            <w:tcW w:w="9860" w:type="dxa"/>
            <w:gridSpan w:val="8"/>
          </w:tcPr>
          <w:p w:rsidR="00B17E31" w:rsidRPr="003027CB" w:rsidRDefault="00B17E31" w:rsidP="005E70E7">
            <w:pPr>
              <w:pStyle w:val="a7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Благоустройство дворовых территорий</w:t>
            </w:r>
          </w:p>
        </w:tc>
      </w:tr>
      <w:tr w:rsidR="00B17E31" w:rsidRPr="003027CB" w:rsidTr="003027CB">
        <w:tc>
          <w:tcPr>
            <w:tcW w:w="790" w:type="dxa"/>
          </w:tcPr>
          <w:p w:rsidR="00B17E31" w:rsidRPr="003027CB" w:rsidRDefault="00B17E31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8" w:type="dxa"/>
            <w:hideMark/>
          </w:tcPr>
          <w:p w:rsidR="00B17E31" w:rsidRPr="003027CB" w:rsidRDefault="00B17E31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Всего:</w:t>
            </w:r>
          </w:p>
        </w:tc>
        <w:tc>
          <w:tcPr>
            <w:tcW w:w="1134" w:type="dxa"/>
            <w:vMerge w:val="restart"/>
          </w:tcPr>
          <w:p w:rsidR="00B17E31" w:rsidRPr="003027CB" w:rsidRDefault="00B17E31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2500</w:t>
            </w:r>
          </w:p>
        </w:tc>
        <w:tc>
          <w:tcPr>
            <w:tcW w:w="1134" w:type="dxa"/>
            <w:vMerge w:val="restart"/>
          </w:tcPr>
          <w:p w:rsidR="00B17E31" w:rsidRPr="003027CB" w:rsidRDefault="00B17E31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500</w:t>
            </w:r>
          </w:p>
        </w:tc>
        <w:tc>
          <w:tcPr>
            <w:tcW w:w="1135" w:type="dxa"/>
            <w:vMerge w:val="restart"/>
          </w:tcPr>
          <w:p w:rsidR="00B17E31" w:rsidRPr="003027CB" w:rsidRDefault="00B17E31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500</w:t>
            </w:r>
          </w:p>
        </w:tc>
        <w:tc>
          <w:tcPr>
            <w:tcW w:w="1133" w:type="dxa"/>
            <w:vMerge w:val="restart"/>
          </w:tcPr>
          <w:p w:rsidR="00B17E31" w:rsidRPr="003027CB" w:rsidRDefault="00B17E31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500</w:t>
            </w:r>
          </w:p>
        </w:tc>
        <w:tc>
          <w:tcPr>
            <w:tcW w:w="1133" w:type="dxa"/>
            <w:vMerge w:val="restart"/>
          </w:tcPr>
          <w:p w:rsidR="00B17E31" w:rsidRPr="003027CB" w:rsidRDefault="00B17E31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500</w:t>
            </w:r>
          </w:p>
        </w:tc>
        <w:tc>
          <w:tcPr>
            <w:tcW w:w="1133" w:type="dxa"/>
            <w:vMerge w:val="restart"/>
          </w:tcPr>
          <w:p w:rsidR="00B17E31" w:rsidRPr="003027CB" w:rsidRDefault="00B17E31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500</w:t>
            </w:r>
          </w:p>
        </w:tc>
      </w:tr>
      <w:tr w:rsidR="00B17E31" w:rsidRPr="003027CB" w:rsidTr="003027CB">
        <w:tc>
          <w:tcPr>
            <w:tcW w:w="790" w:type="dxa"/>
          </w:tcPr>
          <w:p w:rsidR="00B17E31" w:rsidRPr="003027CB" w:rsidRDefault="00B17E31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8" w:type="dxa"/>
            <w:hideMark/>
          </w:tcPr>
          <w:p w:rsidR="00B17E31" w:rsidRPr="003027CB" w:rsidRDefault="00B17E31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в том числе за счет средств:</w:t>
            </w:r>
          </w:p>
        </w:tc>
        <w:tc>
          <w:tcPr>
            <w:tcW w:w="1134" w:type="dxa"/>
            <w:vMerge/>
          </w:tcPr>
          <w:p w:rsidR="00B17E31" w:rsidRPr="003027CB" w:rsidRDefault="00B17E31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vMerge/>
          </w:tcPr>
          <w:p w:rsidR="00B17E31" w:rsidRPr="003027CB" w:rsidRDefault="00B17E31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5" w:type="dxa"/>
            <w:vMerge/>
          </w:tcPr>
          <w:p w:rsidR="00B17E31" w:rsidRPr="003027CB" w:rsidRDefault="00B17E31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3" w:type="dxa"/>
            <w:vMerge/>
          </w:tcPr>
          <w:p w:rsidR="00B17E31" w:rsidRPr="003027CB" w:rsidRDefault="00B17E31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3" w:type="dxa"/>
            <w:vMerge/>
          </w:tcPr>
          <w:p w:rsidR="00B17E31" w:rsidRPr="003027CB" w:rsidRDefault="00B17E31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3" w:type="dxa"/>
            <w:vMerge/>
          </w:tcPr>
          <w:p w:rsidR="00B17E31" w:rsidRPr="003027CB" w:rsidRDefault="00B17E31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17E31" w:rsidRPr="003027CB" w:rsidTr="003027CB">
        <w:tc>
          <w:tcPr>
            <w:tcW w:w="790" w:type="dxa"/>
          </w:tcPr>
          <w:p w:rsidR="00B17E31" w:rsidRPr="003027CB" w:rsidRDefault="00B17E31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8" w:type="dxa"/>
            <w:hideMark/>
          </w:tcPr>
          <w:p w:rsidR="00B17E31" w:rsidRPr="003027CB" w:rsidRDefault="00B17E31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федерального бюджета (плановый объем)</w:t>
            </w:r>
          </w:p>
        </w:tc>
        <w:tc>
          <w:tcPr>
            <w:tcW w:w="1134" w:type="dxa"/>
          </w:tcPr>
          <w:p w:rsidR="00B17E31" w:rsidRPr="003027CB" w:rsidRDefault="00B17E31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134" w:type="dxa"/>
          </w:tcPr>
          <w:p w:rsidR="00B17E31" w:rsidRPr="003027CB" w:rsidRDefault="00B17E31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135" w:type="dxa"/>
          </w:tcPr>
          <w:p w:rsidR="00B17E31" w:rsidRPr="003027CB" w:rsidRDefault="00B17E31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133" w:type="dxa"/>
          </w:tcPr>
          <w:p w:rsidR="00B17E31" w:rsidRPr="003027CB" w:rsidRDefault="00B17E31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133" w:type="dxa"/>
          </w:tcPr>
          <w:p w:rsidR="00B17E31" w:rsidRPr="003027CB" w:rsidRDefault="00B17E31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133" w:type="dxa"/>
          </w:tcPr>
          <w:p w:rsidR="00B17E31" w:rsidRPr="003027CB" w:rsidRDefault="00B17E31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B17E31" w:rsidRPr="003027CB" w:rsidTr="003027CB">
        <w:tc>
          <w:tcPr>
            <w:tcW w:w="790" w:type="dxa"/>
          </w:tcPr>
          <w:p w:rsidR="00B17E31" w:rsidRPr="003027CB" w:rsidRDefault="00B17E31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8" w:type="dxa"/>
            <w:hideMark/>
          </w:tcPr>
          <w:p w:rsidR="00B17E31" w:rsidRPr="003027CB" w:rsidRDefault="00B17E31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областного бюджета (плановый объем)</w:t>
            </w:r>
          </w:p>
        </w:tc>
        <w:tc>
          <w:tcPr>
            <w:tcW w:w="1134" w:type="dxa"/>
          </w:tcPr>
          <w:p w:rsidR="00B17E31" w:rsidRPr="003027CB" w:rsidRDefault="00B17E31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134" w:type="dxa"/>
          </w:tcPr>
          <w:p w:rsidR="00B17E31" w:rsidRPr="003027CB" w:rsidRDefault="00B17E31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135" w:type="dxa"/>
          </w:tcPr>
          <w:p w:rsidR="00B17E31" w:rsidRPr="003027CB" w:rsidRDefault="00B17E31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133" w:type="dxa"/>
          </w:tcPr>
          <w:p w:rsidR="00B17E31" w:rsidRPr="003027CB" w:rsidRDefault="00B17E31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133" w:type="dxa"/>
          </w:tcPr>
          <w:p w:rsidR="00B17E31" w:rsidRPr="003027CB" w:rsidRDefault="00B17E31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133" w:type="dxa"/>
          </w:tcPr>
          <w:p w:rsidR="00B17E31" w:rsidRPr="003027CB" w:rsidRDefault="00B17E31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B17E31" w:rsidRPr="003027CB" w:rsidTr="003027CB">
        <w:tc>
          <w:tcPr>
            <w:tcW w:w="790" w:type="dxa"/>
          </w:tcPr>
          <w:p w:rsidR="00B17E31" w:rsidRPr="003027CB" w:rsidRDefault="00B17E31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8" w:type="dxa"/>
            <w:hideMark/>
          </w:tcPr>
          <w:p w:rsidR="00B17E31" w:rsidRPr="003027CB" w:rsidRDefault="00B17E31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местного бюджета (пл</w:t>
            </w: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а</w:t>
            </w: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новый объем)</w:t>
            </w:r>
          </w:p>
        </w:tc>
        <w:tc>
          <w:tcPr>
            <w:tcW w:w="1134" w:type="dxa"/>
          </w:tcPr>
          <w:p w:rsidR="00B17E31" w:rsidRPr="003027CB" w:rsidRDefault="00B17E31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2500</w:t>
            </w:r>
          </w:p>
        </w:tc>
        <w:tc>
          <w:tcPr>
            <w:tcW w:w="1134" w:type="dxa"/>
          </w:tcPr>
          <w:p w:rsidR="00B17E31" w:rsidRPr="003027CB" w:rsidRDefault="00B17E31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500</w:t>
            </w:r>
          </w:p>
        </w:tc>
        <w:tc>
          <w:tcPr>
            <w:tcW w:w="1135" w:type="dxa"/>
          </w:tcPr>
          <w:p w:rsidR="00B17E31" w:rsidRPr="003027CB" w:rsidRDefault="00B17E31" w:rsidP="00B17E31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500</w:t>
            </w:r>
          </w:p>
        </w:tc>
        <w:tc>
          <w:tcPr>
            <w:tcW w:w="1133" w:type="dxa"/>
          </w:tcPr>
          <w:p w:rsidR="00B17E31" w:rsidRPr="003027CB" w:rsidRDefault="00B17E31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500</w:t>
            </w:r>
          </w:p>
        </w:tc>
        <w:tc>
          <w:tcPr>
            <w:tcW w:w="1133" w:type="dxa"/>
          </w:tcPr>
          <w:p w:rsidR="00B17E31" w:rsidRPr="003027CB" w:rsidRDefault="00B17E31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500</w:t>
            </w:r>
          </w:p>
        </w:tc>
        <w:tc>
          <w:tcPr>
            <w:tcW w:w="1133" w:type="dxa"/>
          </w:tcPr>
          <w:p w:rsidR="00B17E31" w:rsidRPr="003027CB" w:rsidRDefault="00B17E31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500</w:t>
            </w:r>
          </w:p>
        </w:tc>
      </w:tr>
      <w:tr w:rsidR="00B17E31" w:rsidRPr="003027CB" w:rsidTr="003027CB">
        <w:tc>
          <w:tcPr>
            <w:tcW w:w="790" w:type="dxa"/>
          </w:tcPr>
          <w:p w:rsidR="00B17E31" w:rsidRPr="003027CB" w:rsidRDefault="00B17E31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8" w:type="dxa"/>
            <w:hideMark/>
          </w:tcPr>
          <w:p w:rsidR="00B17E31" w:rsidRPr="003027CB" w:rsidRDefault="00B17E31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Прочих источников (плановый объем)</w:t>
            </w:r>
          </w:p>
        </w:tc>
        <w:tc>
          <w:tcPr>
            <w:tcW w:w="1134" w:type="dxa"/>
          </w:tcPr>
          <w:p w:rsidR="00B17E31" w:rsidRPr="003027CB" w:rsidRDefault="00B17E31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134" w:type="dxa"/>
          </w:tcPr>
          <w:p w:rsidR="00B17E31" w:rsidRPr="003027CB" w:rsidRDefault="00B17E31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135" w:type="dxa"/>
          </w:tcPr>
          <w:p w:rsidR="00B17E31" w:rsidRPr="003027CB" w:rsidRDefault="00B17E31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133" w:type="dxa"/>
          </w:tcPr>
          <w:p w:rsidR="00B17E31" w:rsidRPr="003027CB" w:rsidRDefault="00B17E31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133" w:type="dxa"/>
          </w:tcPr>
          <w:p w:rsidR="00B17E31" w:rsidRPr="003027CB" w:rsidRDefault="00B17E31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133" w:type="dxa"/>
          </w:tcPr>
          <w:p w:rsidR="00B17E31" w:rsidRPr="003027CB" w:rsidRDefault="00B17E31" w:rsidP="003538E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B17E31" w:rsidRPr="003027CB" w:rsidTr="003538EB">
        <w:tc>
          <w:tcPr>
            <w:tcW w:w="9860" w:type="dxa"/>
            <w:gridSpan w:val="8"/>
          </w:tcPr>
          <w:p w:rsidR="00B17E31" w:rsidRPr="003027CB" w:rsidRDefault="00B17E31" w:rsidP="005E70E7">
            <w:pPr>
              <w:pStyle w:val="a7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Благоустройство 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общественных территорий</w:t>
            </w:r>
          </w:p>
        </w:tc>
      </w:tr>
      <w:tr w:rsidR="00B17E31" w:rsidRPr="003027CB" w:rsidTr="003027CB">
        <w:tc>
          <w:tcPr>
            <w:tcW w:w="790" w:type="dxa"/>
          </w:tcPr>
          <w:p w:rsidR="00B17E31" w:rsidRPr="003027CB" w:rsidRDefault="00B17E31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8" w:type="dxa"/>
          </w:tcPr>
          <w:p w:rsidR="00B17E31" w:rsidRPr="003027CB" w:rsidRDefault="00B17E31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Всего:</w:t>
            </w:r>
          </w:p>
        </w:tc>
        <w:tc>
          <w:tcPr>
            <w:tcW w:w="1134" w:type="dxa"/>
            <w:vMerge w:val="restart"/>
          </w:tcPr>
          <w:p w:rsidR="00B17E31" w:rsidRPr="003027CB" w:rsidRDefault="00B17E31" w:rsidP="00683B3E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2500</w:t>
            </w:r>
          </w:p>
        </w:tc>
        <w:tc>
          <w:tcPr>
            <w:tcW w:w="1134" w:type="dxa"/>
            <w:vMerge w:val="restart"/>
          </w:tcPr>
          <w:p w:rsidR="00B17E31" w:rsidRPr="003027CB" w:rsidRDefault="00B17E31" w:rsidP="00683B3E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500</w:t>
            </w:r>
          </w:p>
        </w:tc>
        <w:tc>
          <w:tcPr>
            <w:tcW w:w="1135" w:type="dxa"/>
            <w:vMerge w:val="restart"/>
          </w:tcPr>
          <w:p w:rsidR="00B17E31" w:rsidRPr="003027CB" w:rsidRDefault="00B17E31" w:rsidP="00683B3E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500</w:t>
            </w:r>
          </w:p>
        </w:tc>
        <w:tc>
          <w:tcPr>
            <w:tcW w:w="1133" w:type="dxa"/>
            <w:vMerge w:val="restart"/>
          </w:tcPr>
          <w:p w:rsidR="00B17E31" w:rsidRPr="003027CB" w:rsidRDefault="00B17E31" w:rsidP="00683B3E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500</w:t>
            </w:r>
          </w:p>
        </w:tc>
        <w:tc>
          <w:tcPr>
            <w:tcW w:w="1133" w:type="dxa"/>
            <w:vMerge w:val="restart"/>
          </w:tcPr>
          <w:p w:rsidR="00B17E31" w:rsidRPr="003027CB" w:rsidRDefault="00B17E31" w:rsidP="00683B3E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500</w:t>
            </w:r>
          </w:p>
        </w:tc>
        <w:tc>
          <w:tcPr>
            <w:tcW w:w="1133" w:type="dxa"/>
            <w:vMerge w:val="restart"/>
          </w:tcPr>
          <w:p w:rsidR="00B17E31" w:rsidRPr="003027CB" w:rsidRDefault="00B17E31" w:rsidP="00683B3E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500</w:t>
            </w:r>
          </w:p>
        </w:tc>
      </w:tr>
      <w:tr w:rsidR="00B17E31" w:rsidRPr="003027CB" w:rsidTr="003027CB">
        <w:tc>
          <w:tcPr>
            <w:tcW w:w="790" w:type="dxa"/>
          </w:tcPr>
          <w:p w:rsidR="00B17E31" w:rsidRPr="003027CB" w:rsidRDefault="00B17E31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8" w:type="dxa"/>
          </w:tcPr>
          <w:p w:rsidR="00B17E31" w:rsidRPr="003027CB" w:rsidRDefault="00B17E31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в том числе за счет средств:</w:t>
            </w:r>
          </w:p>
        </w:tc>
        <w:tc>
          <w:tcPr>
            <w:tcW w:w="1134" w:type="dxa"/>
            <w:vMerge/>
          </w:tcPr>
          <w:p w:rsidR="00B17E31" w:rsidRPr="003027CB" w:rsidRDefault="00B17E31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vMerge/>
          </w:tcPr>
          <w:p w:rsidR="00B17E31" w:rsidRPr="003027CB" w:rsidRDefault="00B17E31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5" w:type="dxa"/>
            <w:vMerge/>
          </w:tcPr>
          <w:p w:rsidR="00B17E31" w:rsidRPr="003027CB" w:rsidRDefault="00B17E31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3" w:type="dxa"/>
            <w:vMerge/>
          </w:tcPr>
          <w:p w:rsidR="00B17E31" w:rsidRPr="003027CB" w:rsidRDefault="00B17E31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3" w:type="dxa"/>
            <w:vMerge/>
          </w:tcPr>
          <w:p w:rsidR="00B17E31" w:rsidRPr="003027CB" w:rsidRDefault="00B17E31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3" w:type="dxa"/>
            <w:vMerge/>
          </w:tcPr>
          <w:p w:rsidR="00B17E31" w:rsidRPr="003027CB" w:rsidRDefault="00B17E31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17E31" w:rsidRPr="003027CB" w:rsidTr="003027CB">
        <w:tc>
          <w:tcPr>
            <w:tcW w:w="790" w:type="dxa"/>
          </w:tcPr>
          <w:p w:rsidR="00B17E31" w:rsidRPr="003027CB" w:rsidRDefault="00B17E31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8" w:type="dxa"/>
          </w:tcPr>
          <w:p w:rsidR="00B17E31" w:rsidRPr="003027CB" w:rsidRDefault="00B17E31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федерального бюджета (плановый объем)</w:t>
            </w:r>
          </w:p>
        </w:tc>
        <w:tc>
          <w:tcPr>
            <w:tcW w:w="1134" w:type="dxa"/>
          </w:tcPr>
          <w:p w:rsidR="00B17E31" w:rsidRPr="003027CB" w:rsidRDefault="00B17E31" w:rsidP="00683B3E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134" w:type="dxa"/>
          </w:tcPr>
          <w:p w:rsidR="00B17E31" w:rsidRPr="003027CB" w:rsidRDefault="00B17E31" w:rsidP="00683B3E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135" w:type="dxa"/>
          </w:tcPr>
          <w:p w:rsidR="00B17E31" w:rsidRPr="003027CB" w:rsidRDefault="00B17E31" w:rsidP="00683B3E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133" w:type="dxa"/>
          </w:tcPr>
          <w:p w:rsidR="00B17E31" w:rsidRPr="003027CB" w:rsidRDefault="00B17E31" w:rsidP="00683B3E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133" w:type="dxa"/>
          </w:tcPr>
          <w:p w:rsidR="00B17E31" w:rsidRPr="003027CB" w:rsidRDefault="00B17E31" w:rsidP="00683B3E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133" w:type="dxa"/>
          </w:tcPr>
          <w:p w:rsidR="00B17E31" w:rsidRPr="003027CB" w:rsidRDefault="00B17E31" w:rsidP="00683B3E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B17E31" w:rsidRPr="003027CB" w:rsidTr="003027CB">
        <w:tc>
          <w:tcPr>
            <w:tcW w:w="790" w:type="dxa"/>
          </w:tcPr>
          <w:p w:rsidR="00B17E31" w:rsidRPr="003027CB" w:rsidRDefault="00B17E31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8" w:type="dxa"/>
          </w:tcPr>
          <w:p w:rsidR="00B17E31" w:rsidRPr="003027CB" w:rsidRDefault="00B17E31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областного бюджета (плановый объем)</w:t>
            </w:r>
          </w:p>
        </w:tc>
        <w:tc>
          <w:tcPr>
            <w:tcW w:w="1134" w:type="dxa"/>
          </w:tcPr>
          <w:p w:rsidR="00B17E31" w:rsidRPr="003027CB" w:rsidRDefault="00B17E31" w:rsidP="00683B3E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134" w:type="dxa"/>
          </w:tcPr>
          <w:p w:rsidR="00B17E31" w:rsidRPr="003027CB" w:rsidRDefault="00B17E31" w:rsidP="00683B3E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135" w:type="dxa"/>
          </w:tcPr>
          <w:p w:rsidR="00B17E31" w:rsidRPr="003027CB" w:rsidRDefault="00B17E31" w:rsidP="00683B3E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133" w:type="dxa"/>
          </w:tcPr>
          <w:p w:rsidR="00B17E31" w:rsidRPr="003027CB" w:rsidRDefault="00B17E31" w:rsidP="00683B3E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133" w:type="dxa"/>
          </w:tcPr>
          <w:p w:rsidR="00B17E31" w:rsidRPr="003027CB" w:rsidRDefault="00B17E31" w:rsidP="00683B3E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133" w:type="dxa"/>
          </w:tcPr>
          <w:p w:rsidR="00B17E31" w:rsidRPr="003027CB" w:rsidRDefault="00B17E31" w:rsidP="00683B3E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B17E31" w:rsidRPr="003027CB" w:rsidTr="003027CB">
        <w:tc>
          <w:tcPr>
            <w:tcW w:w="790" w:type="dxa"/>
          </w:tcPr>
          <w:p w:rsidR="00B17E31" w:rsidRPr="003027CB" w:rsidRDefault="00B17E31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8" w:type="dxa"/>
          </w:tcPr>
          <w:p w:rsidR="00B17E31" w:rsidRPr="003027CB" w:rsidRDefault="00B17E31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местного бюджета (пл</w:t>
            </w: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а</w:t>
            </w: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новый объем)</w:t>
            </w:r>
          </w:p>
        </w:tc>
        <w:tc>
          <w:tcPr>
            <w:tcW w:w="1134" w:type="dxa"/>
          </w:tcPr>
          <w:p w:rsidR="00B17E31" w:rsidRPr="003027CB" w:rsidRDefault="00B17E31" w:rsidP="00683B3E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2500</w:t>
            </w:r>
          </w:p>
        </w:tc>
        <w:tc>
          <w:tcPr>
            <w:tcW w:w="1134" w:type="dxa"/>
          </w:tcPr>
          <w:p w:rsidR="00B17E31" w:rsidRPr="003027CB" w:rsidRDefault="00B17E31" w:rsidP="00683B3E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500</w:t>
            </w:r>
          </w:p>
        </w:tc>
        <w:tc>
          <w:tcPr>
            <w:tcW w:w="1135" w:type="dxa"/>
          </w:tcPr>
          <w:p w:rsidR="00B17E31" w:rsidRPr="003027CB" w:rsidRDefault="00B17E31" w:rsidP="00683B3E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500</w:t>
            </w:r>
          </w:p>
        </w:tc>
        <w:tc>
          <w:tcPr>
            <w:tcW w:w="1133" w:type="dxa"/>
          </w:tcPr>
          <w:p w:rsidR="00B17E31" w:rsidRPr="003027CB" w:rsidRDefault="00B17E31" w:rsidP="00683B3E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500</w:t>
            </w:r>
          </w:p>
        </w:tc>
        <w:tc>
          <w:tcPr>
            <w:tcW w:w="1133" w:type="dxa"/>
          </w:tcPr>
          <w:p w:rsidR="00B17E31" w:rsidRPr="003027CB" w:rsidRDefault="00B17E31" w:rsidP="00683B3E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500</w:t>
            </w:r>
          </w:p>
        </w:tc>
        <w:tc>
          <w:tcPr>
            <w:tcW w:w="1133" w:type="dxa"/>
          </w:tcPr>
          <w:p w:rsidR="00B17E31" w:rsidRPr="003027CB" w:rsidRDefault="00B17E31" w:rsidP="00683B3E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500</w:t>
            </w:r>
          </w:p>
        </w:tc>
      </w:tr>
      <w:tr w:rsidR="00B17E31" w:rsidRPr="003027CB" w:rsidTr="003027CB">
        <w:tc>
          <w:tcPr>
            <w:tcW w:w="790" w:type="dxa"/>
          </w:tcPr>
          <w:p w:rsidR="00B17E31" w:rsidRPr="003027CB" w:rsidRDefault="00B17E31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8" w:type="dxa"/>
          </w:tcPr>
          <w:p w:rsidR="00B17E31" w:rsidRPr="003027CB" w:rsidRDefault="00B17E31" w:rsidP="003027CB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 w:rsidRPr="003027CB">
              <w:rPr>
                <w:rFonts w:ascii="Times New Roman" w:hAnsi="Times New Roman" w:cs="Times New Roman"/>
                <w:sz w:val="20"/>
                <w:szCs w:val="20"/>
              </w:rPr>
              <w:t>Прочих источников (плановый объем)</w:t>
            </w:r>
          </w:p>
        </w:tc>
        <w:tc>
          <w:tcPr>
            <w:tcW w:w="1134" w:type="dxa"/>
          </w:tcPr>
          <w:p w:rsidR="00B17E31" w:rsidRPr="003027CB" w:rsidRDefault="00B17E31" w:rsidP="00683B3E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134" w:type="dxa"/>
          </w:tcPr>
          <w:p w:rsidR="00B17E31" w:rsidRPr="003027CB" w:rsidRDefault="00B17E31" w:rsidP="00683B3E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135" w:type="dxa"/>
          </w:tcPr>
          <w:p w:rsidR="00B17E31" w:rsidRPr="003027CB" w:rsidRDefault="00B17E31" w:rsidP="00683B3E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133" w:type="dxa"/>
          </w:tcPr>
          <w:p w:rsidR="00B17E31" w:rsidRPr="003027CB" w:rsidRDefault="00B17E31" w:rsidP="00683B3E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133" w:type="dxa"/>
          </w:tcPr>
          <w:p w:rsidR="00B17E31" w:rsidRPr="003027CB" w:rsidRDefault="00B17E31" w:rsidP="00683B3E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133" w:type="dxa"/>
          </w:tcPr>
          <w:p w:rsidR="00B17E31" w:rsidRPr="003027CB" w:rsidRDefault="00B17E31" w:rsidP="00683B3E">
            <w:pPr>
              <w:pStyle w:val="a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</w:tbl>
    <w:p w:rsidR="00D8731D" w:rsidRDefault="00D8731D">
      <w:pPr>
        <w:pStyle w:val="Standard"/>
        <w:jc w:val="right"/>
      </w:pPr>
    </w:p>
    <w:p w:rsidR="005E70E7" w:rsidRPr="00B810FC" w:rsidRDefault="005E70E7">
      <w:pPr>
        <w:pStyle w:val="Standard"/>
        <w:jc w:val="right"/>
      </w:pPr>
    </w:p>
    <w:p w:rsidR="005E70E7" w:rsidRPr="00B810FC" w:rsidRDefault="005E70E7" w:rsidP="005E70E7">
      <w:pPr>
        <w:pStyle w:val="a7"/>
        <w:ind w:firstLine="851"/>
        <w:jc w:val="both"/>
        <w:rPr>
          <w:rFonts w:ascii="Times New Roman" w:hAnsi="Times New Roman" w:cs="Times New Roman"/>
          <w:sz w:val="20"/>
          <w:szCs w:val="20"/>
        </w:rPr>
      </w:pPr>
      <w:r w:rsidRPr="00B810FC">
        <w:rPr>
          <w:rFonts w:ascii="Times New Roman" w:hAnsi="Times New Roman" w:cs="Times New Roman"/>
          <w:sz w:val="20"/>
          <w:szCs w:val="20"/>
        </w:rPr>
        <w:t>*Расходы на реализацию муниципальной программы будут сформированы в соответствии с формирован</w:t>
      </w:r>
      <w:r w:rsidRPr="00B810FC">
        <w:rPr>
          <w:rFonts w:ascii="Times New Roman" w:hAnsi="Times New Roman" w:cs="Times New Roman"/>
          <w:sz w:val="20"/>
          <w:szCs w:val="20"/>
        </w:rPr>
        <w:t>и</w:t>
      </w:r>
      <w:r w:rsidRPr="00B810FC">
        <w:rPr>
          <w:rFonts w:ascii="Times New Roman" w:hAnsi="Times New Roman" w:cs="Times New Roman"/>
          <w:sz w:val="20"/>
          <w:szCs w:val="20"/>
        </w:rPr>
        <w:t>ем адресного перечня дворовых территорий и адресного перечня общественных территорий в соответствии с Поря</w:t>
      </w:r>
      <w:r w:rsidRPr="00B810FC">
        <w:rPr>
          <w:rFonts w:ascii="Times New Roman" w:hAnsi="Times New Roman" w:cs="Times New Roman"/>
          <w:sz w:val="20"/>
          <w:szCs w:val="20"/>
        </w:rPr>
        <w:t>д</w:t>
      </w:r>
      <w:r w:rsidRPr="00B810FC">
        <w:rPr>
          <w:rFonts w:ascii="Times New Roman" w:hAnsi="Times New Roman" w:cs="Times New Roman"/>
          <w:sz w:val="20"/>
          <w:szCs w:val="20"/>
        </w:rPr>
        <w:t xml:space="preserve">ком представления, рассмотрения и оценки </w:t>
      </w:r>
      <w:proofErr w:type="gramStart"/>
      <w:r w:rsidRPr="00B810FC">
        <w:rPr>
          <w:rFonts w:ascii="Times New Roman" w:hAnsi="Times New Roman" w:cs="Times New Roman"/>
          <w:sz w:val="20"/>
          <w:szCs w:val="20"/>
        </w:rPr>
        <w:t>пре</w:t>
      </w:r>
      <w:r w:rsidRPr="00B810FC">
        <w:rPr>
          <w:rFonts w:ascii="Times New Roman" w:hAnsi="Times New Roman" w:cs="Times New Roman"/>
          <w:sz w:val="20"/>
          <w:szCs w:val="20"/>
        </w:rPr>
        <w:t>д</w:t>
      </w:r>
      <w:r w:rsidRPr="00B810FC">
        <w:rPr>
          <w:rFonts w:ascii="Times New Roman" w:hAnsi="Times New Roman" w:cs="Times New Roman"/>
          <w:sz w:val="20"/>
          <w:szCs w:val="20"/>
        </w:rPr>
        <w:t>ложений</w:t>
      </w:r>
      <w:proofErr w:type="gramEnd"/>
      <w:r w:rsidRPr="00B810FC">
        <w:rPr>
          <w:rFonts w:ascii="Times New Roman" w:hAnsi="Times New Roman" w:cs="Times New Roman"/>
          <w:sz w:val="20"/>
          <w:szCs w:val="20"/>
        </w:rPr>
        <w:t xml:space="preserve"> заинтересованных лицо включении дворовой территории в муниципальную программу «Формирование комфортной городской среды на территории МО Ромашкинское сел</w:t>
      </w:r>
      <w:r w:rsidRPr="00B810FC">
        <w:rPr>
          <w:rFonts w:ascii="Times New Roman" w:hAnsi="Times New Roman" w:cs="Times New Roman"/>
          <w:sz w:val="20"/>
          <w:szCs w:val="20"/>
        </w:rPr>
        <w:t>ь</w:t>
      </w:r>
      <w:r w:rsidRPr="00B810FC">
        <w:rPr>
          <w:rFonts w:ascii="Times New Roman" w:hAnsi="Times New Roman" w:cs="Times New Roman"/>
          <w:sz w:val="20"/>
          <w:szCs w:val="20"/>
        </w:rPr>
        <w:t>ское поселение в 2018-2022 годы»</w:t>
      </w:r>
    </w:p>
    <w:p w:rsidR="005E70E7" w:rsidRPr="00B810FC" w:rsidRDefault="005E70E7" w:rsidP="005E70E7">
      <w:pPr>
        <w:pStyle w:val="Standard"/>
        <w:widowControl w:val="0"/>
        <w:shd w:val="clear" w:color="auto" w:fill="FFFFFF"/>
        <w:tabs>
          <w:tab w:val="left" w:pos="8645"/>
        </w:tabs>
        <w:ind w:firstLine="851"/>
        <w:jc w:val="both"/>
      </w:pPr>
    </w:p>
    <w:p w:rsidR="005E70E7" w:rsidRDefault="005E70E7">
      <w:pPr>
        <w:pStyle w:val="Standard"/>
        <w:jc w:val="right"/>
      </w:pPr>
    </w:p>
    <w:p w:rsidR="005E70E7" w:rsidRDefault="005E70E7">
      <w:pPr>
        <w:pStyle w:val="Standard"/>
        <w:jc w:val="right"/>
      </w:pPr>
    </w:p>
    <w:p w:rsidR="005E70E7" w:rsidRDefault="005E70E7">
      <w:pPr>
        <w:pStyle w:val="Standard"/>
        <w:jc w:val="right"/>
      </w:pPr>
    </w:p>
    <w:p w:rsidR="005E70E7" w:rsidRDefault="005E70E7">
      <w:pPr>
        <w:pStyle w:val="Standard"/>
        <w:jc w:val="right"/>
      </w:pPr>
    </w:p>
    <w:p w:rsidR="00B17E31" w:rsidRDefault="00B17E31">
      <w:pPr>
        <w:pStyle w:val="Standard"/>
        <w:spacing w:before="21"/>
        <w:jc w:val="center"/>
        <w:rPr>
          <w:b/>
          <w:bCs/>
          <w:spacing w:val="2"/>
          <w:sz w:val="24"/>
          <w:szCs w:val="24"/>
          <w:lang w:eastAsia="ar-SA"/>
        </w:rPr>
      </w:pPr>
    </w:p>
    <w:p w:rsidR="00B810FC" w:rsidRDefault="00B810FC">
      <w:pPr>
        <w:pStyle w:val="Standard"/>
        <w:spacing w:before="21"/>
        <w:jc w:val="center"/>
        <w:rPr>
          <w:b/>
          <w:bCs/>
          <w:spacing w:val="2"/>
          <w:sz w:val="24"/>
          <w:szCs w:val="24"/>
          <w:lang w:eastAsia="ar-SA"/>
        </w:rPr>
      </w:pPr>
    </w:p>
    <w:p w:rsidR="00B17E31" w:rsidRDefault="00B17E31">
      <w:pPr>
        <w:pStyle w:val="Standard"/>
        <w:spacing w:before="21"/>
        <w:jc w:val="center"/>
        <w:rPr>
          <w:b/>
          <w:bCs/>
          <w:spacing w:val="2"/>
          <w:sz w:val="24"/>
          <w:szCs w:val="24"/>
          <w:lang w:eastAsia="ar-SA"/>
        </w:rPr>
      </w:pPr>
    </w:p>
    <w:p w:rsidR="004F038D" w:rsidRDefault="00E540F4">
      <w:pPr>
        <w:pStyle w:val="Standard"/>
        <w:spacing w:before="21"/>
        <w:jc w:val="center"/>
      </w:pPr>
      <w:r>
        <w:rPr>
          <w:b/>
          <w:bCs/>
          <w:spacing w:val="2"/>
          <w:sz w:val="24"/>
          <w:szCs w:val="24"/>
          <w:lang w:eastAsia="ar-SA"/>
        </w:rPr>
        <w:lastRenderedPageBreak/>
        <w:t>7</w:t>
      </w:r>
      <w:r w:rsidR="00F2360F">
        <w:rPr>
          <w:b/>
          <w:bCs/>
          <w:spacing w:val="2"/>
          <w:sz w:val="24"/>
          <w:szCs w:val="24"/>
          <w:lang w:eastAsia="ar-SA"/>
        </w:rPr>
        <w:t>. Методика оценки эффективности муниципальной программы</w:t>
      </w:r>
    </w:p>
    <w:p w:rsidR="004F038D" w:rsidRDefault="00E540F4">
      <w:pPr>
        <w:pStyle w:val="Standard"/>
        <w:spacing w:before="21"/>
        <w:ind w:right="-284"/>
      </w:pPr>
      <w:r>
        <w:rPr>
          <w:spacing w:val="2"/>
          <w:sz w:val="24"/>
          <w:szCs w:val="24"/>
          <w:lang w:eastAsia="ar-SA"/>
        </w:rPr>
        <w:t>7.</w:t>
      </w:r>
      <w:r w:rsidR="00F2360F">
        <w:rPr>
          <w:spacing w:val="2"/>
          <w:sz w:val="24"/>
          <w:szCs w:val="24"/>
          <w:lang w:eastAsia="ar-SA"/>
        </w:rPr>
        <w:t>1. Настоящая Методика определяет порядок оценки результативности и эффективности реал</w:t>
      </w:r>
      <w:r w:rsidR="00F2360F">
        <w:rPr>
          <w:spacing w:val="2"/>
          <w:sz w:val="24"/>
          <w:szCs w:val="24"/>
          <w:lang w:eastAsia="ar-SA"/>
        </w:rPr>
        <w:t>и</w:t>
      </w:r>
      <w:r w:rsidR="00F2360F">
        <w:rPr>
          <w:spacing w:val="2"/>
          <w:sz w:val="24"/>
          <w:szCs w:val="24"/>
          <w:lang w:eastAsia="ar-SA"/>
        </w:rPr>
        <w:t>зации муниципальной программы.</w:t>
      </w:r>
    </w:p>
    <w:p w:rsidR="004F038D" w:rsidRDefault="00E540F4">
      <w:pPr>
        <w:pStyle w:val="Standard"/>
        <w:spacing w:before="21"/>
        <w:ind w:left="-284" w:right="-284" w:firstLine="284"/>
      </w:pPr>
      <w:r>
        <w:rPr>
          <w:spacing w:val="2"/>
          <w:sz w:val="24"/>
          <w:szCs w:val="24"/>
          <w:lang w:eastAsia="ar-SA"/>
        </w:rPr>
        <w:t>7.</w:t>
      </w:r>
      <w:r w:rsidR="00F2360F">
        <w:rPr>
          <w:spacing w:val="2"/>
          <w:sz w:val="24"/>
          <w:szCs w:val="24"/>
          <w:lang w:eastAsia="ar-SA"/>
        </w:rPr>
        <w:t xml:space="preserve">2. Для расчета эффективности реализации Программы (эффективности расходования </w:t>
      </w:r>
      <w:proofErr w:type="gramStart"/>
      <w:r w:rsidR="00F2360F">
        <w:rPr>
          <w:spacing w:val="2"/>
          <w:sz w:val="24"/>
          <w:szCs w:val="24"/>
          <w:lang w:eastAsia="ar-SA"/>
        </w:rPr>
        <w:t>бюдже</w:t>
      </w:r>
      <w:r w:rsidR="00F2360F">
        <w:rPr>
          <w:spacing w:val="2"/>
          <w:sz w:val="24"/>
          <w:szCs w:val="24"/>
          <w:lang w:eastAsia="ar-SA"/>
        </w:rPr>
        <w:t>т</w:t>
      </w:r>
      <w:r w:rsidR="00F2360F">
        <w:rPr>
          <w:spacing w:val="2"/>
          <w:sz w:val="24"/>
          <w:szCs w:val="24"/>
          <w:lang w:eastAsia="ar-SA"/>
        </w:rPr>
        <w:t>ных</w:t>
      </w:r>
      <w:proofErr w:type="gramEnd"/>
      <w:r w:rsidR="00F2360F">
        <w:rPr>
          <w:spacing w:val="2"/>
          <w:sz w:val="24"/>
          <w:szCs w:val="24"/>
          <w:lang w:eastAsia="ar-SA"/>
        </w:rPr>
        <w:t xml:space="preserve"> средств) используются индикаторы и показатели отчета о реализации Программы.</w:t>
      </w:r>
    </w:p>
    <w:p w:rsidR="004F038D" w:rsidRDefault="00E540F4">
      <w:pPr>
        <w:pStyle w:val="Standard"/>
        <w:spacing w:before="21"/>
        <w:ind w:left="-284" w:right="-284" w:firstLine="284"/>
      </w:pPr>
      <w:r>
        <w:rPr>
          <w:spacing w:val="2"/>
          <w:sz w:val="24"/>
          <w:szCs w:val="24"/>
          <w:lang w:eastAsia="ar-SA"/>
        </w:rPr>
        <w:t>7.</w:t>
      </w:r>
      <w:r w:rsidR="00F2360F">
        <w:rPr>
          <w:spacing w:val="2"/>
          <w:sz w:val="24"/>
          <w:szCs w:val="24"/>
          <w:lang w:eastAsia="ar-SA"/>
        </w:rPr>
        <w:t>3. Под результативностью понимается степень достижения запланированных показателей за счет реализации мероприятий Программы.</w:t>
      </w:r>
      <w:r>
        <w:rPr>
          <w:spacing w:val="2"/>
          <w:sz w:val="24"/>
          <w:szCs w:val="24"/>
          <w:lang w:eastAsia="ar-SA"/>
        </w:rPr>
        <w:t xml:space="preserve"> </w:t>
      </w:r>
      <w:r w:rsidR="00F2360F">
        <w:rPr>
          <w:spacing w:val="2"/>
          <w:sz w:val="24"/>
          <w:szCs w:val="24"/>
          <w:lang w:eastAsia="ar-SA"/>
        </w:rPr>
        <w:t>Результативность измеряется путем сопоставления фа</w:t>
      </w:r>
      <w:r w:rsidR="00F2360F">
        <w:rPr>
          <w:spacing w:val="2"/>
          <w:sz w:val="24"/>
          <w:szCs w:val="24"/>
          <w:lang w:eastAsia="ar-SA"/>
        </w:rPr>
        <w:t>к</w:t>
      </w:r>
      <w:r w:rsidR="00F2360F">
        <w:rPr>
          <w:spacing w:val="2"/>
          <w:sz w:val="24"/>
          <w:szCs w:val="24"/>
          <w:lang w:eastAsia="ar-SA"/>
        </w:rPr>
        <w:t>тически достигнутых значений показателей с плановыми значениями.</w:t>
      </w:r>
    </w:p>
    <w:p w:rsidR="004F038D" w:rsidRDefault="00E540F4">
      <w:pPr>
        <w:pStyle w:val="Standard"/>
        <w:spacing w:before="21"/>
        <w:ind w:left="-284" w:right="-284" w:firstLine="284"/>
      </w:pPr>
      <w:r>
        <w:rPr>
          <w:spacing w:val="2"/>
          <w:sz w:val="24"/>
          <w:szCs w:val="24"/>
          <w:lang w:eastAsia="ar-SA"/>
        </w:rPr>
        <w:t>7.</w:t>
      </w:r>
      <w:r w:rsidR="00F2360F">
        <w:rPr>
          <w:spacing w:val="2"/>
          <w:sz w:val="24"/>
          <w:szCs w:val="24"/>
          <w:lang w:eastAsia="ar-SA"/>
        </w:rPr>
        <w:t xml:space="preserve">4. В качестве </w:t>
      </w:r>
      <w:proofErr w:type="gramStart"/>
      <w:r w:rsidR="00F2360F">
        <w:rPr>
          <w:spacing w:val="2"/>
          <w:sz w:val="24"/>
          <w:szCs w:val="24"/>
          <w:lang w:eastAsia="ar-SA"/>
        </w:rPr>
        <w:t>критериев оценки результативности реализации Программы</w:t>
      </w:r>
      <w:proofErr w:type="gramEnd"/>
      <w:r w:rsidR="00F2360F">
        <w:rPr>
          <w:spacing w:val="2"/>
          <w:sz w:val="24"/>
          <w:szCs w:val="24"/>
          <w:lang w:eastAsia="ar-SA"/>
        </w:rPr>
        <w:t xml:space="preserve"> и программных мер</w:t>
      </w:r>
      <w:r w:rsidR="00F2360F">
        <w:rPr>
          <w:spacing w:val="2"/>
          <w:sz w:val="24"/>
          <w:szCs w:val="24"/>
          <w:lang w:eastAsia="ar-SA"/>
        </w:rPr>
        <w:t>о</w:t>
      </w:r>
      <w:r w:rsidR="00F2360F">
        <w:rPr>
          <w:spacing w:val="2"/>
          <w:sz w:val="24"/>
          <w:szCs w:val="24"/>
          <w:lang w:eastAsia="ar-SA"/>
        </w:rPr>
        <w:t>приятий используется индекс результативности и интегральная оценка результативности.</w:t>
      </w:r>
    </w:p>
    <w:p w:rsidR="004F038D" w:rsidRDefault="00E540F4">
      <w:pPr>
        <w:pStyle w:val="Standard"/>
        <w:spacing w:before="21"/>
        <w:ind w:left="-284" w:right="-284" w:firstLine="284"/>
      </w:pPr>
      <w:r>
        <w:rPr>
          <w:spacing w:val="2"/>
          <w:sz w:val="24"/>
          <w:szCs w:val="24"/>
          <w:lang w:eastAsia="ar-SA"/>
        </w:rPr>
        <w:t>7.</w:t>
      </w:r>
      <w:r w:rsidR="00F2360F">
        <w:rPr>
          <w:spacing w:val="2"/>
          <w:sz w:val="24"/>
          <w:szCs w:val="24"/>
          <w:lang w:eastAsia="ar-SA"/>
        </w:rPr>
        <w:t>5. Индекс результативности Программы (мероприятия) оценивается по каждому целевому пок</w:t>
      </w:r>
      <w:r w:rsidR="00F2360F">
        <w:rPr>
          <w:spacing w:val="2"/>
          <w:sz w:val="24"/>
          <w:szCs w:val="24"/>
          <w:lang w:eastAsia="ar-SA"/>
        </w:rPr>
        <w:t>а</w:t>
      </w:r>
      <w:r w:rsidR="00F2360F">
        <w:rPr>
          <w:spacing w:val="2"/>
          <w:sz w:val="24"/>
          <w:szCs w:val="24"/>
          <w:lang w:eastAsia="ar-SA"/>
        </w:rPr>
        <w:t>зателю в год t и за расчетный период T:</w:t>
      </w:r>
    </w:p>
    <w:p w:rsidR="004F038D" w:rsidRDefault="00F2360F">
      <w:pPr>
        <w:pStyle w:val="Standard"/>
        <w:spacing w:before="21"/>
        <w:ind w:left="-284" w:right="-284" w:firstLine="284"/>
        <w:jc w:val="center"/>
      </w:pPr>
      <w:r>
        <w:rPr>
          <w:spacing w:val="2"/>
          <w:lang w:eastAsia="ar-SA"/>
        </w:rPr>
        <w:t xml:space="preserve">       </w:t>
      </w:r>
      <w:proofErr w:type="spellStart"/>
      <w:r>
        <w:rPr>
          <w:spacing w:val="2"/>
          <w:lang w:eastAsia="ar-SA"/>
        </w:rPr>
        <w:t>Пф</w:t>
      </w:r>
      <w:proofErr w:type="gramStart"/>
      <w:r>
        <w:rPr>
          <w:spacing w:val="2"/>
          <w:lang w:eastAsia="ar-SA"/>
        </w:rPr>
        <w:t>it</w:t>
      </w:r>
      <w:proofErr w:type="spellEnd"/>
      <w:proofErr w:type="gramEnd"/>
    </w:p>
    <w:p w:rsidR="004F038D" w:rsidRDefault="00F2360F">
      <w:pPr>
        <w:pStyle w:val="Standard"/>
        <w:spacing w:before="21"/>
        <w:ind w:left="-284" w:right="-284" w:firstLine="284"/>
        <w:jc w:val="center"/>
      </w:pPr>
      <w:proofErr w:type="spellStart"/>
      <w:proofErr w:type="gramStart"/>
      <w:r>
        <w:rPr>
          <w:spacing w:val="2"/>
          <w:lang w:eastAsia="ar-SA"/>
        </w:rPr>
        <w:t>Р</w:t>
      </w:r>
      <w:proofErr w:type="gramEnd"/>
      <w:r>
        <w:rPr>
          <w:spacing w:val="2"/>
          <w:lang w:eastAsia="ar-SA"/>
        </w:rPr>
        <w:t>it</w:t>
      </w:r>
      <w:proofErr w:type="spellEnd"/>
      <w:r>
        <w:rPr>
          <w:spacing w:val="2"/>
          <w:lang w:eastAsia="ar-SA"/>
        </w:rPr>
        <w:t xml:space="preserve"> = ------,</w:t>
      </w:r>
    </w:p>
    <w:p w:rsidR="004F038D" w:rsidRDefault="00F2360F">
      <w:pPr>
        <w:pStyle w:val="Standard"/>
        <w:spacing w:before="21"/>
        <w:ind w:left="-284" w:right="-2" w:firstLine="284"/>
        <w:jc w:val="center"/>
      </w:pPr>
      <w:r>
        <w:rPr>
          <w:spacing w:val="2"/>
          <w:lang w:eastAsia="ar-SA"/>
        </w:rPr>
        <w:t xml:space="preserve">            </w:t>
      </w:r>
      <w:proofErr w:type="spellStart"/>
      <w:r>
        <w:rPr>
          <w:spacing w:val="2"/>
          <w:lang w:eastAsia="ar-SA"/>
        </w:rPr>
        <w:t>Пп</w:t>
      </w:r>
      <w:proofErr w:type="gramStart"/>
      <w:r>
        <w:rPr>
          <w:spacing w:val="2"/>
          <w:lang w:eastAsia="ar-SA"/>
        </w:rPr>
        <w:t>it</w:t>
      </w:r>
      <w:proofErr w:type="spellEnd"/>
      <w:proofErr w:type="gramEnd"/>
    </w:p>
    <w:p w:rsidR="004F038D" w:rsidRDefault="00F2360F">
      <w:pPr>
        <w:pStyle w:val="Standard"/>
        <w:spacing w:before="21"/>
        <w:ind w:left="-284" w:right="-2" w:firstLine="284"/>
        <w:jc w:val="both"/>
      </w:pPr>
      <w:r>
        <w:rPr>
          <w:spacing w:val="2"/>
          <w:lang w:eastAsia="ar-SA"/>
        </w:rPr>
        <w:t>где:</w:t>
      </w:r>
    </w:p>
    <w:p w:rsidR="004F038D" w:rsidRDefault="00F2360F">
      <w:pPr>
        <w:pStyle w:val="Standard"/>
        <w:spacing w:before="21"/>
        <w:ind w:left="-284" w:right="-2" w:firstLine="284"/>
        <w:jc w:val="both"/>
      </w:pPr>
      <w:proofErr w:type="spellStart"/>
      <w:proofErr w:type="gramStart"/>
      <w:r>
        <w:rPr>
          <w:spacing w:val="2"/>
          <w:lang w:eastAsia="ar-SA"/>
        </w:rPr>
        <w:t>Р</w:t>
      </w:r>
      <w:proofErr w:type="gramEnd"/>
      <w:r>
        <w:rPr>
          <w:spacing w:val="2"/>
          <w:lang w:eastAsia="ar-SA"/>
        </w:rPr>
        <w:t>it</w:t>
      </w:r>
      <w:proofErr w:type="spellEnd"/>
      <w:r>
        <w:rPr>
          <w:spacing w:val="2"/>
          <w:lang w:eastAsia="ar-SA"/>
        </w:rPr>
        <w:t xml:space="preserve"> - результативность достижения i-</w:t>
      </w:r>
      <w:proofErr w:type="spellStart"/>
      <w:r>
        <w:rPr>
          <w:spacing w:val="2"/>
          <w:lang w:eastAsia="ar-SA"/>
        </w:rPr>
        <w:t>го</w:t>
      </w:r>
      <w:proofErr w:type="spellEnd"/>
      <w:r>
        <w:rPr>
          <w:spacing w:val="2"/>
          <w:lang w:eastAsia="ar-SA"/>
        </w:rPr>
        <w:t xml:space="preserve"> показателя, характеризующего ход реализации Программы, в год t;</w:t>
      </w:r>
    </w:p>
    <w:p w:rsidR="004F038D" w:rsidRDefault="00F2360F">
      <w:pPr>
        <w:pStyle w:val="Standard"/>
        <w:spacing w:before="21"/>
        <w:ind w:left="-284" w:right="-2" w:firstLine="284"/>
        <w:jc w:val="both"/>
      </w:pPr>
      <w:proofErr w:type="spellStart"/>
      <w:r>
        <w:rPr>
          <w:spacing w:val="2"/>
          <w:lang w:eastAsia="ar-SA"/>
        </w:rPr>
        <w:t>Пф</w:t>
      </w:r>
      <w:proofErr w:type="gramStart"/>
      <w:r>
        <w:rPr>
          <w:spacing w:val="2"/>
          <w:lang w:eastAsia="ar-SA"/>
        </w:rPr>
        <w:t>it</w:t>
      </w:r>
      <w:proofErr w:type="spellEnd"/>
      <w:proofErr w:type="gramEnd"/>
      <w:r>
        <w:rPr>
          <w:spacing w:val="2"/>
          <w:lang w:eastAsia="ar-SA"/>
        </w:rPr>
        <w:t xml:space="preserve"> - фактическое значение i-</w:t>
      </w:r>
      <w:proofErr w:type="spellStart"/>
      <w:r>
        <w:rPr>
          <w:spacing w:val="2"/>
          <w:lang w:eastAsia="ar-SA"/>
        </w:rPr>
        <w:t>го</w:t>
      </w:r>
      <w:proofErr w:type="spellEnd"/>
      <w:r>
        <w:rPr>
          <w:spacing w:val="2"/>
          <w:lang w:eastAsia="ar-SA"/>
        </w:rPr>
        <w:t xml:space="preserve"> показателя, характеризующего реализацию Программы, в год t;</w:t>
      </w:r>
    </w:p>
    <w:p w:rsidR="004F038D" w:rsidRDefault="00F2360F">
      <w:pPr>
        <w:pStyle w:val="Standard"/>
        <w:spacing w:before="21"/>
        <w:ind w:left="-284" w:right="-2" w:firstLine="284"/>
        <w:jc w:val="both"/>
      </w:pPr>
      <w:proofErr w:type="spellStart"/>
      <w:r>
        <w:rPr>
          <w:spacing w:val="2"/>
          <w:lang w:eastAsia="ar-SA"/>
        </w:rPr>
        <w:t>Пп</w:t>
      </w:r>
      <w:proofErr w:type="gramStart"/>
      <w:r>
        <w:rPr>
          <w:spacing w:val="2"/>
          <w:lang w:eastAsia="ar-SA"/>
        </w:rPr>
        <w:t>it</w:t>
      </w:r>
      <w:proofErr w:type="spellEnd"/>
      <w:proofErr w:type="gramEnd"/>
      <w:r>
        <w:rPr>
          <w:spacing w:val="2"/>
          <w:lang w:eastAsia="ar-SA"/>
        </w:rPr>
        <w:t xml:space="preserve"> - плановое значение i-</w:t>
      </w:r>
      <w:proofErr w:type="spellStart"/>
      <w:r>
        <w:rPr>
          <w:spacing w:val="2"/>
          <w:lang w:eastAsia="ar-SA"/>
        </w:rPr>
        <w:t>го</w:t>
      </w:r>
      <w:proofErr w:type="spellEnd"/>
      <w:r>
        <w:rPr>
          <w:spacing w:val="2"/>
          <w:lang w:eastAsia="ar-SA"/>
        </w:rPr>
        <w:t xml:space="preserve"> показателя, характеризующего реализацию Программы, в год t;</w:t>
      </w:r>
    </w:p>
    <w:p w:rsidR="004F038D" w:rsidRDefault="00F2360F">
      <w:pPr>
        <w:pStyle w:val="Standard"/>
        <w:spacing w:before="21"/>
        <w:ind w:left="-284" w:right="-2" w:firstLine="284"/>
        <w:jc w:val="both"/>
      </w:pPr>
      <w:r>
        <w:rPr>
          <w:spacing w:val="2"/>
          <w:lang w:eastAsia="ar-SA"/>
        </w:rPr>
        <w:t>i - номер показателя Программы.</w:t>
      </w:r>
    </w:p>
    <w:p w:rsidR="004F038D" w:rsidRPr="00E540F4" w:rsidRDefault="00E540F4">
      <w:pPr>
        <w:pStyle w:val="Standard"/>
        <w:spacing w:before="21"/>
        <w:ind w:left="-284" w:right="-2" w:firstLine="284"/>
        <w:jc w:val="both"/>
        <w:rPr>
          <w:sz w:val="24"/>
          <w:szCs w:val="24"/>
        </w:rPr>
      </w:pPr>
      <w:r>
        <w:rPr>
          <w:spacing w:val="2"/>
          <w:sz w:val="24"/>
          <w:szCs w:val="24"/>
          <w:lang w:eastAsia="ar-SA"/>
        </w:rPr>
        <w:t>7.</w:t>
      </w:r>
      <w:r w:rsidR="00F2360F" w:rsidRPr="00E540F4">
        <w:rPr>
          <w:spacing w:val="2"/>
          <w:sz w:val="24"/>
          <w:szCs w:val="24"/>
          <w:lang w:eastAsia="ar-SA"/>
        </w:rPr>
        <w:t>6. Интегральная оценка результативности Программы в год t определяется по следующей формуле:</w:t>
      </w:r>
    </w:p>
    <w:p w:rsidR="004F038D" w:rsidRPr="00B760DE" w:rsidRDefault="00F2360F">
      <w:pPr>
        <w:pStyle w:val="Standard"/>
        <w:spacing w:before="21"/>
        <w:ind w:left="-284" w:right="-2" w:firstLine="284"/>
        <w:jc w:val="center"/>
        <w:rPr>
          <w:lang w:val="en-US"/>
        </w:rPr>
      </w:pPr>
      <w:proofErr w:type="gramStart"/>
      <w:r>
        <w:rPr>
          <w:spacing w:val="2"/>
          <w:lang w:val="en-US" w:eastAsia="ar-SA"/>
        </w:rPr>
        <w:t>m</w:t>
      </w:r>
      <w:proofErr w:type="gramEnd"/>
    </w:p>
    <w:p w:rsidR="004F038D" w:rsidRPr="00B760DE" w:rsidRDefault="00F2360F">
      <w:pPr>
        <w:pStyle w:val="Standard"/>
        <w:spacing w:before="21"/>
        <w:ind w:left="-284" w:right="-2" w:firstLine="284"/>
        <w:jc w:val="center"/>
        <w:rPr>
          <w:lang w:val="en-US"/>
        </w:rPr>
      </w:pPr>
      <w:r>
        <w:rPr>
          <w:spacing w:val="2"/>
          <w:lang w:val="en-US" w:eastAsia="ar-SA"/>
        </w:rPr>
        <w:t xml:space="preserve">SUM </w:t>
      </w:r>
      <w:r>
        <w:rPr>
          <w:spacing w:val="2"/>
          <w:lang w:eastAsia="ar-SA"/>
        </w:rPr>
        <w:t>Р</w:t>
      </w:r>
      <w:r>
        <w:rPr>
          <w:spacing w:val="2"/>
          <w:lang w:val="en-US" w:eastAsia="ar-SA"/>
        </w:rPr>
        <w:t>it</w:t>
      </w:r>
    </w:p>
    <w:p w:rsidR="004F038D" w:rsidRPr="00B760DE" w:rsidRDefault="00F2360F">
      <w:pPr>
        <w:pStyle w:val="Standard"/>
        <w:spacing w:before="21"/>
        <w:ind w:left="-284" w:right="-2" w:firstLine="284"/>
        <w:jc w:val="center"/>
        <w:rPr>
          <w:lang w:val="en-US"/>
        </w:rPr>
      </w:pPr>
      <w:r>
        <w:rPr>
          <w:spacing w:val="2"/>
          <w:lang w:val="en-US" w:eastAsia="ar-SA"/>
        </w:rPr>
        <w:t>1</w:t>
      </w:r>
    </w:p>
    <w:p w:rsidR="004F038D" w:rsidRPr="00B760DE" w:rsidRDefault="00F2360F">
      <w:pPr>
        <w:pStyle w:val="Standard"/>
        <w:spacing w:before="21"/>
        <w:ind w:left="-284" w:right="-2" w:firstLine="284"/>
        <w:jc w:val="center"/>
        <w:rPr>
          <w:lang w:val="en-US"/>
        </w:rPr>
      </w:pPr>
      <w:proofErr w:type="spellStart"/>
      <w:r>
        <w:rPr>
          <w:spacing w:val="2"/>
          <w:lang w:val="en-US" w:eastAsia="ar-SA"/>
        </w:rPr>
        <w:t>Ht</w:t>
      </w:r>
      <w:proofErr w:type="spellEnd"/>
      <w:r>
        <w:rPr>
          <w:spacing w:val="2"/>
          <w:lang w:val="en-US" w:eastAsia="ar-SA"/>
        </w:rPr>
        <w:t xml:space="preserve"> = ------- x 100,</w:t>
      </w:r>
    </w:p>
    <w:p w:rsidR="004F038D" w:rsidRDefault="00F2360F">
      <w:pPr>
        <w:pStyle w:val="Standard"/>
        <w:spacing w:before="21"/>
        <w:ind w:left="-284" w:right="-2" w:firstLine="284"/>
        <w:jc w:val="center"/>
      </w:pPr>
      <w:r>
        <w:rPr>
          <w:spacing w:val="2"/>
          <w:lang w:eastAsia="ar-SA"/>
        </w:rPr>
        <w:t>m</w:t>
      </w:r>
    </w:p>
    <w:p w:rsidR="004F038D" w:rsidRDefault="00F2360F">
      <w:pPr>
        <w:pStyle w:val="Standard"/>
        <w:spacing w:before="21"/>
        <w:ind w:left="-284" w:right="-2" w:firstLine="284"/>
        <w:jc w:val="both"/>
      </w:pPr>
      <w:r>
        <w:rPr>
          <w:spacing w:val="2"/>
          <w:lang w:eastAsia="ar-SA"/>
        </w:rPr>
        <w:t>где:</w:t>
      </w:r>
    </w:p>
    <w:p w:rsidR="004F038D" w:rsidRDefault="00F2360F">
      <w:pPr>
        <w:pStyle w:val="Standard"/>
        <w:spacing w:before="21"/>
        <w:ind w:left="-284" w:right="-2" w:firstLine="284"/>
        <w:jc w:val="both"/>
      </w:pPr>
      <w:proofErr w:type="spellStart"/>
      <w:r>
        <w:rPr>
          <w:spacing w:val="2"/>
          <w:lang w:eastAsia="ar-SA"/>
        </w:rPr>
        <w:t>Ht</w:t>
      </w:r>
      <w:proofErr w:type="spellEnd"/>
      <w:r>
        <w:rPr>
          <w:spacing w:val="2"/>
          <w:lang w:eastAsia="ar-SA"/>
        </w:rPr>
        <w:t xml:space="preserve"> - интегральная оценка результативности Программы в год t (в процентах);</w:t>
      </w:r>
    </w:p>
    <w:p w:rsidR="004F038D" w:rsidRDefault="00F2360F">
      <w:pPr>
        <w:pStyle w:val="Standard"/>
        <w:spacing w:before="21"/>
        <w:ind w:left="-284" w:right="-2" w:firstLine="284"/>
        <w:jc w:val="both"/>
      </w:pPr>
      <w:proofErr w:type="spellStart"/>
      <w:proofErr w:type="gramStart"/>
      <w:r>
        <w:rPr>
          <w:spacing w:val="2"/>
          <w:lang w:eastAsia="ar-SA"/>
        </w:rPr>
        <w:t>Р</w:t>
      </w:r>
      <w:proofErr w:type="gramEnd"/>
      <w:r>
        <w:rPr>
          <w:spacing w:val="2"/>
          <w:lang w:eastAsia="ar-SA"/>
        </w:rPr>
        <w:t>it</w:t>
      </w:r>
      <w:proofErr w:type="spellEnd"/>
      <w:r>
        <w:rPr>
          <w:spacing w:val="2"/>
          <w:lang w:eastAsia="ar-SA"/>
        </w:rPr>
        <w:t xml:space="preserve"> - индекс результативности по i-</w:t>
      </w:r>
      <w:proofErr w:type="spellStart"/>
      <w:r>
        <w:rPr>
          <w:spacing w:val="2"/>
          <w:lang w:eastAsia="ar-SA"/>
        </w:rPr>
        <w:t>му</w:t>
      </w:r>
      <w:proofErr w:type="spellEnd"/>
      <w:r>
        <w:rPr>
          <w:spacing w:val="2"/>
          <w:lang w:eastAsia="ar-SA"/>
        </w:rPr>
        <w:t xml:space="preserve"> показателю </w:t>
      </w:r>
      <w:hyperlink r:id="rId62" w:history="1">
        <w:r>
          <w:rPr>
            <w:rFonts w:cs="Arial"/>
            <w:spacing w:val="2"/>
            <w:u w:val="single"/>
            <w:lang w:eastAsia="ar-SA"/>
          </w:rPr>
          <w:t>&lt;1&gt;</w:t>
        </w:r>
      </w:hyperlink>
      <w:r>
        <w:rPr>
          <w:spacing w:val="2"/>
          <w:lang w:eastAsia="ar-SA"/>
        </w:rPr>
        <w:t xml:space="preserve"> в год t;</w:t>
      </w:r>
    </w:p>
    <w:p w:rsidR="004F038D" w:rsidRDefault="00F2360F">
      <w:pPr>
        <w:pStyle w:val="Standard"/>
        <w:spacing w:before="21"/>
        <w:ind w:left="-284" w:right="-2" w:firstLine="284"/>
        <w:jc w:val="both"/>
      </w:pPr>
      <w:r>
        <w:rPr>
          <w:spacing w:val="2"/>
          <w:lang w:eastAsia="ar-SA"/>
        </w:rPr>
        <w:t>m - количество показателей Программы.</w:t>
      </w:r>
    </w:p>
    <w:p w:rsidR="004F038D" w:rsidRDefault="00F2360F">
      <w:pPr>
        <w:pStyle w:val="Standard"/>
        <w:spacing w:before="21"/>
        <w:ind w:left="-284" w:right="-2" w:firstLine="284"/>
        <w:jc w:val="both"/>
      </w:pPr>
      <w:r>
        <w:rPr>
          <w:spacing w:val="2"/>
          <w:lang w:eastAsia="ar-SA"/>
        </w:rPr>
        <w:t>&lt;1</w:t>
      </w:r>
      <w:proofErr w:type="gramStart"/>
      <w:r>
        <w:rPr>
          <w:spacing w:val="2"/>
          <w:lang w:eastAsia="ar-SA"/>
        </w:rPr>
        <w:t>&gt; В</w:t>
      </w:r>
      <w:proofErr w:type="gramEnd"/>
      <w:r>
        <w:rPr>
          <w:spacing w:val="2"/>
          <w:lang w:eastAsia="ar-SA"/>
        </w:rPr>
        <w:t>се целевые и объемные показатели Программы являются равнозначными.</w:t>
      </w:r>
    </w:p>
    <w:p w:rsidR="004F038D" w:rsidRPr="00E540F4" w:rsidRDefault="00E540F4">
      <w:pPr>
        <w:pStyle w:val="Standard"/>
        <w:spacing w:before="21"/>
        <w:ind w:left="-284" w:right="-2" w:firstLine="284"/>
        <w:jc w:val="both"/>
        <w:rPr>
          <w:sz w:val="24"/>
          <w:szCs w:val="24"/>
        </w:rPr>
      </w:pPr>
      <w:r w:rsidRPr="00E540F4">
        <w:rPr>
          <w:spacing w:val="2"/>
          <w:sz w:val="24"/>
          <w:szCs w:val="24"/>
          <w:lang w:eastAsia="ar-SA"/>
        </w:rPr>
        <w:t>7.</w:t>
      </w:r>
      <w:r w:rsidR="00F2360F" w:rsidRPr="00E540F4">
        <w:rPr>
          <w:spacing w:val="2"/>
          <w:sz w:val="24"/>
          <w:szCs w:val="24"/>
          <w:lang w:eastAsia="ar-SA"/>
        </w:rPr>
        <w:t>7. Эффективность реализации Программы определяется как соотношение интегральной оце</w:t>
      </w:r>
      <w:r w:rsidR="00F2360F" w:rsidRPr="00E540F4">
        <w:rPr>
          <w:spacing w:val="2"/>
          <w:sz w:val="24"/>
          <w:szCs w:val="24"/>
          <w:lang w:eastAsia="ar-SA"/>
        </w:rPr>
        <w:t>н</w:t>
      </w:r>
      <w:r w:rsidR="00F2360F" w:rsidRPr="00E540F4">
        <w:rPr>
          <w:spacing w:val="2"/>
          <w:sz w:val="24"/>
          <w:szCs w:val="24"/>
          <w:lang w:eastAsia="ar-SA"/>
        </w:rPr>
        <w:t>ки результативности Программы и уровня финансирования:</w:t>
      </w:r>
    </w:p>
    <w:p w:rsidR="004F038D" w:rsidRPr="00E540F4" w:rsidRDefault="00F2360F" w:rsidP="00E540F4">
      <w:pPr>
        <w:pStyle w:val="Standard"/>
        <w:spacing w:before="21"/>
        <w:ind w:left="-284" w:right="-2" w:firstLine="284"/>
        <w:jc w:val="center"/>
        <w:rPr>
          <w:lang w:val="en-US"/>
        </w:rPr>
      </w:pPr>
      <w:proofErr w:type="spellStart"/>
      <w:r w:rsidRPr="00E540F4">
        <w:rPr>
          <w:spacing w:val="2"/>
          <w:lang w:val="en-US" w:eastAsia="ar-SA"/>
        </w:rPr>
        <w:t>Ht</w:t>
      </w:r>
      <w:proofErr w:type="spellEnd"/>
    </w:p>
    <w:p w:rsidR="004F038D" w:rsidRPr="00E540F4" w:rsidRDefault="00F2360F" w:rsidP="00E540F4">
      <w:pPr>
        <w:pStyle w:val="Standard"/>
        <w:spacing w:before="21"/>
        <w:ind w:left="-284" w:right="-2" w:firstLine="284"/>
        <w:jc w:val="center"/>
        <w:rPr>
          <w:lang w:val="en-US"/>
        </w:rPr>
      </w:pPr>
      <w:r w:rsidRPr="00E540F4">
        <w:rPr>
          <w:spacing w:val="2"/>
          <w:lang w:eastAsia="ar-SA"/>
        </w:rPr>
        <w:t>Э</w:t>
      </w:r>
      <w:proofErr w:type="gramStart"/>
      <w:r w:rsidRPr="00E540F4">
        <w:rPr>
          <w:spacing w:val="2"/>
          <w:lang w:val="en-US" w:eastAsia="ar-SA"/>
        </w:rPr>
        <w:t>t</w:t>
      </w:r>
      <w:proofErr w:type="gramEnd"/>
      <w:r w:rsidRPr="00E540F4">
        <w:rPr>
          <w:spacing w:val="2"/>
          <w:lang w:val="en-US" w:eastAsia="ar-SA"/>
        </w:rPr>
        <w:t xml:space="preserve"> = ---- x 100,</w:t>
      </w:r>
    </w:p>
    <w:p w:rsidR="004F038D" w:rsidRPr="00E540F4" w:rsidRDefault="00F2360F" w:rsidP="00E540F4">
      <w:pPr>
        <w:pStyle w:val="Standard"/>
        <w:spacing w:before="21"/>
        <w:ind w:left="-284" w:right="-2" w:firstLine="284"/>
        <w:jc w:val="center"/>
        <w:rPr>
          <w:lang w:val="en-US"/>
        </w:rPr>
      </w:pPr>
      <w:r w:rsidRPr="00E540F4">
        <w:rPr>
          <w:spacing w:val="2"/>
          <w:lang w:val="en-US" w:eastAsia="ar-SA"/>
        </w:rPr>
        <w:t>St</w:t>
      </w:r>
    </w:p>
    <w:p w:rsidR="004F038D" w:rsidRPr="00E540F4" w:rsidRDefault="00F2360F">
      <w:pPr>
        <w:pStyle w:val="Standard"/>
        <w:spacing w:before="21"/>
        <w:ind w:left="-284" w:right="-2" w:firstLine="284"/>
        <w:jc w:val="both"/>
        <w:rPr>
          <w:lang w:val="en-US"/>
        </w:rPr>
      </w:pPr>
      <w:r w:rsidRPr="00E540F4">
        <w:rPr>
          <w:spacing w:val="2"/>
          <w:lang w:eastAsia="ar-SA"/>
        </w:rPr>
        <w:t>где</w:t>
      </w:r>
      <w:r w:rsidRPr="00E540F4">
        <w:rPr>
          <w:spacing w:val="2"/>
          <w:lang w:val="en-US" w:eastAsia="ar-SA"/>
        </w:rPr>
        <w:t>:</w:t>
      </w:r>
    </w:p>
    <w:p w:rsidR="004F038D" w:rsidRPr="00E540F4" w:rsidRDefault="00F2360F">
      <w:pPr>
        <w:pStyle w:val="Standard"/>
        <w:spacing w:before="21"/>
        <w:ind w:left="-284" w:right="-2" w:firstLine="284"/>
        <w:jc w:val="both"/>
      </w:pPr>
      <w:proofErr w:type="spellStart"/>
      <w:r w:rsidRPr="00E540F4">
        <w:rPr>
          <w:spacing w:val="2"/>
          <w:lang w:eastAsia="ar-SA"/>
        </w:rPr>
        <w:t>Э</w:t>
      </w:r>
      <w:proofErr w:type="gramStart"/>
      <w:r w:rsidRPr="00E540F4">
        <w:rPr>
          <w:spacing w:val="2"/>
          <w:lang w:eastAsia="ar-SA"/>
        </w:rPr>
        <w:t>t</w:t>
      </w:r>
      <w:proofErr w:type="spellEnd"/>
      <w:proofErr w:type="gramEnd"/>
      <w:r w:rsidRPr="00E540F4">
        <w:rPr>
          <w:spacing w:val="2"/>
          <w:lang w:eastAsia="ar-SA"/>
        </w:rPr>
        <w:t xml:space="preserve"> - эффективность Программы в год t;</w:t>
      </w:r>
    </w:p>
    <w:p w:rsidR="004F038D" w:rsidRPr="00E540F4" w:rsidRDefault="00F2360F">
      <w:pPr>
        <w:pStyle w:val="Standard"/>
        <w:spacing w:before="21"/>
        <w:ind w:left="-284" w:right="-2" w:firstLine="284"/>
        <w:jc w:val="both"/>
      </w:pPr>
      <w:proofErr w:type="spellStart"/>
      <w:r w:rsidRPr="00E540F4">
        <w:rPr>
          <w:spacing w:val="2"/>
          <w:lang w:eastAsia="ar-SA"/>
        </w:rPr>
        <w:t>St</w:t>
      </w:r>
      <w:proofErr w:type="spellEnd"/>
      <w:r w:rsidRPr="00E540F4">
        <w:rPr>
          <w:spacing w:val="2"/>
          <w:lang w:eastAsia="ar-SA"/>
        </w:rPr>
        <w:t xml:space="preserve"> - уровень финансирования Программы в год t, определяется как отношение фактического объема финансиров</w:t>
      </w:r>
      <w:r w:rsidRPr="00E540F4">
        <w:rPr>
          <w:spacing w:val="2"/>
          <w:lang w:eastAsia="ar-SA"/>
        </w:rPr>
        <w:t>а</w:t>
      </w:r>
      <w:r w:rsidRPr="00E540F4">
        <w:rPr>
          <w:spacing w:val="2"/>
          <w:lang w:eastAsia="ar-SA"/>
        </w:rPr>
        <w:t>ния к запланированному объему финансирования в год t;</w:t>
      </w:r>
    </w:p>
    <w:p w:rsidR="004F038D" w:rsidRPr="00E540F4" w:rsidRDefault="00F2360F">
      <w:pPr>
        <w:pStyle w:val="Standard"/>
        <w:spacing w:before="21"/>
        <w:ind w:left="-284" w:right="-2" w:firstLine="284"/>
        <w:jc w:val="both"/>
      </w:pPr>
      <w:proofErr w:type="spellStart"/>
      <w:r w:rsidRPr="00E540F4">
        <w:rPr>
          <w:spacing w:val="2"/>
          <w:lang w:eastAsia="ar-SA"/>
        </w:rPr>
        <w:t>Ht</w:t>
      </w:r>
      <w:proofErr w:type="spellEnd"/>
      <w:r w:rsidRPr="00E540F4">
        <w:rPr>
          <w:spacing w:val="2"/>
          <w:lang w:eastAsia="ar-SA"/>
        </w:rPr>
        <w:t xml:space="preserve"> - интегральная оценка результативности Программы в год t.</w:t>
      </w:r>
    </w:p>
    <w:p w:rsidR="004F038D" w:rsidRDefault="00E540F4">
      <w:pPr>
        <w:pStyle w:val="Standard"/>
        <w:spacing w:before="21"/>
        <w:ind w:left="-284" w:right="-2" w:firstLine="284"/>
        <w:jc w:val="both"/>
      </w:pPr>
      <w:r>
        <w:rPr>
          <w:spacing w:val="2"/>
          <w:sz w:val="24"/>
          <w:szCs w:val="24"/>
          <w:lang w:eastAsia="ar-SA"/>
        </w:rPr>
        <w:t>7.</w:t>
      </w:r>
      <w:r w:rsidR="00F2360F">
        <w:rPr>
          <w:spacing w:val="2"/>
          <w:sz w:val="24"/>
          <w:szCs w:val="24"/>
          <w:lang w:eastAsia="ar-SA"/>
        </w:rPr>
        <w:t>8. При завершении расчетов показателей формулируются выводы по оценке эффективности реализации Программы с учетом следующих критериев:</w:t>
      </w:r>
    </w:p>
    <w:p w:rsidR="004F038D" w:rsidRDefault="00F2360F">
      <w:pPr>
        <w:pStyle w:val="Standard"/>
        <w:spacing w:before="21"/>
        <w:ind w:left="-284" w:right="-2" w:firstLine="284"/>
        <w:jc w:val="both"/>
      </w:pPr>
      <w:r>
        <w:rPr>
          <w:spacing w:val="2"/>
          <w:sz w:val="24"/>
          <w:szCs w:val="24"/>
          <w:lang w:eastAsia="ar-SA"/>
        </w:rPr>
        <w:t>значение показателя (</w:t>
      </w:r>
      <w:proofErr w:type="spellStart"/>
      <w:r>
        <w:rPr>
          <w:spacing w:val="2"/>
          <w:sz w:val="24"/>
          <w:szCs w:val="24"/>
          <w:lang w:eastAsia="ar-SA"/>
        </w:rPr>
        <w:t>Э</w:t>
      </w:r>
      <w:proofErr w:type="gramStart"/>
      <w:r>
        <w:rPr>
          <w:spacing w:val="2"/>
          <w:sz w:val="24"/>
          <w:szCs w:val="24"/>
          <w:lang w:eastAsia="ar-SA"/>
        </w:rPr>
        <w:t>t</w:t>
      </w:r>
      <w:proofErr w:type="spellEnd"/>
      <w:proofErr w:type="gramEnd"/>
      <w:r>
        <w:rPr>
          <w:spacing w:val="2"/>
          <w:sz w:val="24"/>
          <w:szCs w:val="24"/>
          <w:lang w:eastAsia="ar-SA"/>
        </w:rPr>
        <w:t>) от 90 до 110% - реализация Программы соответствует запланирова</w:t>
      </w:r>
      <w:r>
        <w:rPr>
          <w:spacing w:val="2"/>
          <w:sz w:val="24"/>
          <w:szCs w:val="24"/>
          <w:lang w:eastAsia="ar-SA"/>
        </w:rPr>
        <w:t>н</w:t>
      </w:r>
      <w:r>
        <w:rPr>
          <w:spacing w:val="2"/>
          <w:sz w:val="24"/>
          <w:szCs w:val="24"/>
          <w:lang w:eastAsia="ar-SA"/>
        </w:rPr>
        <w:t>ным результатам при запланированном объеме расходов - запланированная эффективность реал</w:t>
      </w:r>
      <w:r>
        <w:rPr>
          <w:spacing w:val="2"/>
          <w:sz w:val="24"/>
          <w:szCs w:val="24"/>
          <w:lang w:eastAsia="ar-SA"/>
        </w:rPr>
        <w:t>и</w:t>
      </w:r>
      <w:r>
        <w:rPr>
          <w:spacing w:val="2"/>
          <w:sz w:val="24"/>
          <w:szCs w:val="24"/>
          <w:lang w:eastAsia="ar-SA"/>
        </w:rPr>
        <w:t>зации Программы;</w:t>
      </w:r>
    </w:p>
    <w:p w:rsidR="004F038D" w:rsidRDefault="00F2360F">
      <w:pPr>
        <w:pStyle w:val="Standard"/>
        <w:spacing w:before="21"/>
        <w:ind w:left="-284" w:right="-2" w:firstLine="284"/>
        <w:jc w:val="both"/>
      </w:pPr>
      <w:r>
        <w:rPr>
          <w:spacing w:val="2"/>
          <w:sz w:val="24"/>
          <w:szCs w:val="24"/>
          <w:lang w:eastAsia="ar-SA"/>
        </w:rPr>
        <w:t>значение показателя (</w:t>
      </w:r>
      <w:proofErr w:type="spellStart"/>
      <w:r>
        <w:rPr>
          <w:spacing w:val="2"/>
          <w:sz w:val="24"/>
          <w:szCs w:val="24"/>
          <w:lang w:eastAsia="ar-SA"/>
        </w:rPr>
        <w:t>Э</w:t>
      </w:r>
      <w:proofErr w:type="gramStart"/>
      <w:r>
        <w:rPr>
          <w:spacing w:val="2"/>
          <w:sz w:val="24"/>
          <w:szCs w:val="24"/>
          <w:lang w:eastAsia="ar-SA"/>
        </w:rPr>
        <w:t>t</w:t>
      </w:r>
      <w:proofErr w:type="spellEnd"/>
      <w:proofErr w:type="gramEnd"/>
      <w:r>
        <w:rPr>
          <w:spacing w:val="2"/>
          <w:sz w:val="24"/>
          <w:szCs w:val="24"/>
          <w:lang w:eastAsia="ar-SA"/>
        </w:rPr>
        <w:t>) более 110% - эффективность реализации Программы более высокая по сравнению с запланированной;</w:t>
      </w:r>
    </w:p>
    <w:p w:rsidR="004F038D" w:rsidRDefault="00F2360F">
      <w:pPr>
        <w:pStyle w:val="Standard"/>
        <w:spacing w:before="21"/>
        <w:ind w:left="-284" w:right="-2" w:firstLine="284"/>
        <w:jc w:val="both"/>
      </w:pPr>
      <w:r>
        <w:rPr>
          <w:spacing w:val="2"/>
          <w:sz w:val="24"/>
          <w:szCs w:val="24"/>
          <w:lang w:eastAsia="ar-SA"/>
        </w:rPr>
        <w:t>значение показателя (</w:t>
      </w:r>
      <w:proofErr w:type="spellStart"/>
      <w:r>
        <w:rPr>
          <w:spacing w:val="2"/>
          <w:sz w:val="24"/>
          <w:szCs w:val="24"/>
          <w:lang w:eastAsia="ar-SA"/>
        </w:rPr>
        <w:t>Э</w:t>
      </w:r>
      <w:proofErr w:type="gramStart"/>
      <w:r>
        <w:rPr>
          <w:spacing w:val="2"/>
          <w:sz w:val="24"/>
          <w:szCs w:val="24"/>
          <w:lang w:eastAsia="ar-SA"/>
        </w:rPr>
        <w:t>t</w:t>
      </w:r>
      <w:proofErr w:type="spellEnd"/>
      <w:proofErr w:type="gramEnd"/>
      <w:r>
        <w:rPr>
          <w:spacing w:val="2"/>
          <w:sz w:val="24"/>
          <w:szCs w:val="24"/>
          <w:lang w:eastAsia="ar-SA"/>
        </w:rPr>
        <w:t>) от 50 до 90% - эффективность реализации Программы более низкая по сравнению с запланированной;</w:t>
      </w:r>
    </w:p>
    <w:p w:rsidR="004F038D" w:rsidRDefault="00F2360F">
      <w:pPr>
        <w:pStyle w:val="Standard"/>
        <w:spacing w:before="21"/>
        <w:ind w:left="-284" w:right="-2" w:firstLine="284"/>
        <w:jc w:val="both"/>
      </w:pPr>
      <w:r>
        <w:rPr>
          <w:spacing w:val="2"/>
          <w:sz w:val="24"/>
          <w:szCs w:val="24"/>
          <w:lang w:eastAsia="ar-SA"/>
        </w:rPr>
        <w:t>значение показателя (</w:t>
      </w:r>
      <w:proofErr w:type="spellStart"/>
      <w:r>
        <w:rPr>
          <w:spacing w:val="2"/>
          <w:sz w:val="24"/>
          <w:szCs w:val="24"/>
          <w:lang w:eastAsia="ar-SA"/>
        </w:rPr>
        <w:t>Э</w:t>
      </w:r>
      <w:proofErr w:type="gramStart"/>
      <w:r>
        <w:rPr>
          <w:spacing w:val="2"/>
          <w:sz w:val="24"/>
          <w:szCs w:val="24"/>
          <w:lang w:eastAsia="ar-SA"/>
        </w:rPr>
        <w:t>t</w:t>
      </w:r>
      <w:proofErr w:type="spellEnd"/>
      <w:proofErr w:type="gramEnd"/>
      <w:r>
        <w:rPr>
          <w:spacing w:val="2"/>
          <w:sz w:val="24"/>
          <w:szCs w:val="24"/>
          <w:lang w:eastAsia="ar-SA"/>
        </w:rPr>
        <w:t>) менее 50% - Программа реализуется неэффективно.</w:t>
      </w:r>
    </w:p>
    <w:p w:rsidR="004F038D" w:rsidRDefault="00E540F4" w:rsidP="00E540F4">
      <w:pPr>
        <w:pStyle w:val="Standard"/>
        <w:spacing w:before="21"/>
        <w:ind w:left="-284" w:right="-2" w:firstLine="284"/>
        <w:jc w:val="both"/>
      </w:pPr>
      <w:r>
        <w:rPr>
          <w:spacing w:val="2"/>
          <w:sz w:val="24"/>
          <w:szCs w:val="24"/>
          <w:lang w:eastAsia="ar-SA"/>
        </w:rPr>
        <w:t>7.</w:t>
      </w:r>
      <w:r w:rsidR="00F2360F">
        <w:rPr>
          <w:spacing w:val="2"/>
          <w:sz w:val="24"/>
          <w:szCs w:val="24"/>
          <w:lang w:eastAsia="ar-SA"/>
        </w:rPr>
        <w:t>9. В случае если эффективность реализации Программы более низкая по сравнению с запл</w:t>
      </w:r>
      <w:r w:rsidR="00F2360F">
        <w:rPr>
          <w:spacing w:val="2"/>
          <w:sz w:val="24"/>
          <w:szCs w:val="24"/>
          <w:lang w:eastAsia="ar-SA"/>
        </w:rPr>
        <w:t>а</w:t>
      </w:r>
      <w:r w:rsidR="00F2360F">
        <w:rPr>
          <w:spacing w:val="2"/>
          <w:sz w:val="24"/>
          <w:szCs w:val="24"/>
          <w:lang w:eastAsia="ar-SA"/>
        </w:rPr>
        <w:t>нированной или Программа реализуется неэффективно по итогам ежегодной оценки, формируется соответствующее заключение о внесении изменений в Программу или о досрочном прекращении реализации Программы.</w:t>
      </w:r>
      <w:r w:rsidR="00F2360F">
        <w:rPr>
          <w:b/>
          <w:spacing w:val="-4"/>
          <w:lang w:eastAsia="ar-SA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sectPr w:rsidR="004F038D">
      <w:pgSz w:w="11906" w:h="16838"/>
      <w:pgMar w:top="766" w:right="567" w:bottom="680" w:left="1276" w:header="709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E0E59" w:rsidRDefault="004E0E59">
      <w:pPr>
        <w:spacing w:after="0" w:line="240" w:lineRule="auto"/>
      </w:pPr>
      <w:r>
        <w:separator/>
      </w:r>
    </w:p>
  </w:endnote>
  <w:endnote w:type="continuationSeparator" w:id="0">
    <w:p w:rsidR="004E0E59" w:rsidRDefault="004E0E5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OpenSymbol">
    <w:altName w:val="Times New Roman"/>
    <w:charset w:val="00"/>
    <w:family w:val="auto"/>
    <w:pitch w:val="default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E0E59" w:rsidRDefault="004E0E59">
      <w:pPr>
        <w:spacing w:after="0" w:line="240" w:lineRule="auto"/>
      </w:pPr>
      <w:r>
        <w:rPr>
          <w:color w:val="000000"/>
        </w:rPr>
        <w:separator/>
      </w:r>
    </w:p>
  </w:footnote>
  <w:footnote w:type="continuationSeparator" w:id="0">
    <w:p w:rsidR="004E0E59" w:rsidRDefault="004E0E5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990325"/>
    <w:multiLevelType w:val="multilevel"/>
    <w:tmpl w:val="8474BF4C"/>
    <w:styleLink w:val="WWNum23"/>
    <w:lvl w:ilvl="0">
      <w:start w:val="2"/>
      <w:numFmt w:val="decimal"/>
      <w:lvlText w:val="%1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1">
    <w:nsid w:val="0A77236B"/>
    <w:multiLevelType w:val="multilevel"/>
    <w:tmpl w:val="E87EDEFC"/>
    <w:styleLink w:val="WWNum22"/>
    <w:lvl w:ilvl="0">
      <w:start w:val="1"/>
      <w:numFmt w:val="decimal"/>
      <w:lvlText w:val="%1."/>
      <w:lvlJc w:val="left"/>
    </w:lvl>
    <w:lvl w:ilvl="1">
      <w:start w:val="1"/>
      <w:numFmt w:val="decimal"/>
      <w:lvlText w:val="%1.%2."/>
      <w:lvlJc w:val="left"/>
    </w:lvl>
    <w:lvl w:ilvl="2">
      <w:start w:val="1"/>
      <w:numFmt w:val="decimal"/>
      <w:lvlText w:val="%1.%2.%3."/>
      <w:lvlJc w:val="left"/>
    </w:lvl>
    <w:lvl w:ilvl="3">
      <w:start w:val="1"/>
      <w:numFmt w:val="decimal"/>
      <w:lvlText w:val="%1.%2.%3.%4."/>
      <w:lvlJc w:val="left"/>
    </w:lvl>
    <w:lvl w:ilvl="4">
      <w:start w:val="1"/>
      <w:numFmt w:val="decimal"/>
      <w:lvlText w:val="%1.%2.%3.%4.%5."/>
      <w:lvlJc w:val="left"/>
    </w:lvl>
    <w:lvl w:ilvl="5">
      <w:start w:val="1"/>
      <w:numFmt w:val="decimal"/>
      <w:lvlText w:val="%1.%2.%3.%4.%5.%6."/>
      <w:lvlJc w:val="left"/>
    </w:lvl>
    <w:lvl w:ilvl="6">
      <w:start w:val="1"/>
      <w:numFmt w:val="decimal"/>
      <w:lvlText w:val="%1.%2.%3.%4.%5.%6.%7."/>
      <w:lvlJc w:val="left"/>
    </w:lvl>
    <w:lvl w:ilvl="7">
      <w:start w:val="1"/>
      <w:numFmt w:val="decimal"/>
      <w:lvlText w:val="%1.%2.%3.%4.%5.%6.%7.%8."/>
      <w:lvlJc w:val="left"/>
    </w:lvl>
    <w:lvl w:ilvl="8">
      <w:start w:val="1"/>
      <w:numFmt w:val="decimal"/>
      <w:lvlText w:val="%1.%2.%3.%4.%5.%6.%7.%8.%9."/>
      <w:lvlJc w:val="left"/>
    </w:lvl>
  </w:abstractNum>
  <w:abstractNum w:abstractNumId="2">
    <w:nsid w:val="0C432736"/>
    <w:multiLevelType w:val="multilevel"/>
    <w:tmpl w:val="E40055C6"/>
    <w:lvl w:ilvl="0">
      <w:numFmt w:val="bullet"/>
      <w:lvlText w:val="–"/>
      <w:lvlJc w:val="left"/>
      <w:rPr>
        <w:rFonts w:ascii="OpenSymbol" w:eastAsia="OpenSymbol" w:hAnsi="OpenSymbol" w:cs="OpenSymbol"/>
      </w:rPr>
    </w:lvl>
    <w:lvl w:ilvl="1">
      <w:numFmt w:val="bullet"/>
      <w:lvlText w:val="–"/>
      <w:lvlJc w:val="left"/>
      <w:rPr>
        <w:rFonts w:ascii="OpenSymbol" w:eastAsia="OpenSymbol" w:hAnsi="OpenSymbol" w:cs="OpenSymbol"/>
      </w:rPr>
    </w:lvl>
    <w:lvl w:ilvl="2">
      <w:numFmt w:val="bullet"/>
      <w:lvlText w:val="–"/>
      <w:lvlJc w:val="left"/>
      <w:rPr>
        <w:rFonts w:ascii="OpenSymbol" w:eastAsia="OpenSymbol" w:hAnsi="OpenSymbol" w:cs="OpenSymbol"/>
      </w:rPr>
    </w:lvl>
    <w:lvl w:ilvl="3">
      <w:numFmt w:val="bullet"/>
      <w:lvlText w:val="–"/>
      <w:lvlJc w:val="left"/>
      <w:rPr>
        <w:rFonts w:ascii="OpenSymbol" w:eastAsia="OpenSymbol" w:hAnsi="OpenSymbol" w:cs="OpenSymbol"/>
      </w:rPr>
    </w:lvl>
    <w:lvl w:ilvl="4">
      <w:numFmt w:val="bullet"/>
      <w:lvlText w:val="–"/>
      <w:lvlJc w:val="left"/>
      <w:rPr>
        <w:rFonts w:ascii="OpenSymbol" w:eastAsia="OpenSymbol" w:hAnsi="OpenSymbol" w:cs="OpenSymbol"/>
      </w:rPr>
    </w:lvl>
    <w:lvl w:ilvl="5">
      <w:numFmt w:val="bullet"/>
      <w:lvlText w:val="–"/>
      <w:lvlJc w:val="left"/>
      <w:rPr>
        <w:rFonts w:ascii="OpenSymbol" w:eastAsia="OpenSymbol" w:hAnsi="OpenSymbol" w:cs="OpenSymbol"/>
      </w:rPr>
    </w:lvl>
    <w:lvl w:ilvl="6">
      <w:numFmt w:val="bullet"/>
      <w:lvlText w:val="–"/>
      <w:lvlJc w:val="left"/>
      <w:rPr>
        <w:rFonts w:ascii="OpenSymbol" w:eastAsia="OpenSymbol" w:hAnsi="OpenSymbol" w:cs="OpenSymbol"/>
      </w:rPr>
    </w:lvl>
    <w:lvl w:ilvl="7">
      <w:numFmt w:val="bullet"/>
      <w:lvlText w:val="–"/>
      <w:lvlJc w:val="left"/>
      <w:rPr>
        <w:rFonts w:ascii="OpenSymbol" w:eastAsia="OpenSymbol" w:hAnsi="OpenSymbol" w:cs="OpenSymbol"/>
      </w:rPr>
    </w:lvl>
    <w:lvl w:ilvl="8">
      <w:numFmt w:val="bullet"/>
      <w:lvlText w:val="–"/>
      <w:lvlJc w:val="left"/>
      <w:rPr>
        <w:rFonts w:ascii="OpenSymbol" w:eastAsia="OpenSymbol" w:hAnsi="OpenSymbol" w:cs="OpenSymbol"/>
      </w:rPr>
    </w:lvl>
  </w:abstractNum>
  <w:abstractNum w:abstractNumId="3">
    <w:nsid w:val="0D2E61FC"/>
    <w:multiLevelType w:val="multilevel"/>
    <w:tmpl w:val="887C918C"/>
    <w:lvl w:ilvl="0">
      <w:start w:val="4"/>
      <w:numFmt w:val="decimal"/>
      <w:lvlText w:val="%1."/>
      <w:lvlJc w:val="left"/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4">
    <w:nsid w:val="0DD00D0A"/>
    <w:multiLevelType w:val="multilevel"/>
    <w:tmpl w:val="F134E0E8"/>
    <w:styleLink w:val="WWNum8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5">
    <w:nsid w:val="0F04376E"/>
    <w:multiLevelType w:val="multilevel"/>
    <w:tmpl w:val="6810A326"/>
    <w:styleLink w:val="WWNum5"/>
    <w:lvl w:ilvl="0">
      <w:start w:val="4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6">
    <w:nsid w:val="158963F5"/>
    <w:multiLevelType w:val="multilevel"/>
    <w:tmpl w:val="E174BA14"/>
    <w:styleLink w:val="WWNum21"/>
    <w:lvl w:ilvl="0">
      <w:start w:val="1"/>
      <w:numFmt w:val="decimal"/>
      <w:lvlText w:val="%1."/>
      <w:lvlJc w:val="left"/>
    </w:lvl>
    <w:lvl w:ilvl="1">
      <w:start w:val="1"/>
      <w:numFmt w:val="decimal"/>
      <w:lvlText w:val="%1.%2."/>
      <w:lvlJc w:val="left"/>
    </w:lvl>
    <w:lvl w:ilvl="2">
      <w:start w:val="1"/>
      <w:numFmt w:val="decimal"/>
      <w:lvlText w:val="%1.%2.%3."/>
      <w:lvlJc w:val="left"/>
    </w:lvl>
    <w:lvl w:ilvl="3">
      <w:start w:val="1"/>
      <w:numFmt w:val="decimal"/>
      <w:lvlText w:val="%1.%2.%3.%4."/>
      <w:lvlJc w:val="left"/>
    </w:lvl>
    <w:lvl w:ilvl="4">
      <w:start w:val="1"/>
      <w:numFmt w:val="decimal"/>
      <w:lvlText w:val="%1.%2.%3.%4.%5."/>
      <w:lvlJc w:val="left"/>
    </w:lvl>
    <w:lvl w:ilvl="5">
      <w:start w:val="1"/>
      <w:numFmt w:val="decimal"/>
      <w:lvlText w:val="%1.%2.%3.%4.%5.%6."/>
      <w:lvlJc w:val="left"/>
    </w:lvl>
    <w:lvl w:ilvl="6">
      <w:start w:val="1"/>
      <w:numFmt w:val="decimal"/>
      <w:lvlText w:val="%1.%2.%3.%4.%5.%6.%7."/>
      <w:lvlJc w:val="left"/>
    </w:lvl>
    <w:lvl w:ilvl="7">
      <w:start w:val="1"/>
      <w:numFmt w:val="decimal"/>
      <w:lvlText w:val="%1.%2.%3.%4.%5.%6.%7.%8."/>
      <w:lvlJc w:val="left"/>
    </w:lvl>
    <w:lvl w:ilvl="8">
      <w:start w:val="1"/>
      <w:numFmt w:val="decimal"/>
      <w:lvlText w:val="%1.%2.%3.%4.%5.%6.%7.%8.%9."/>
      <w:lvlJc w:val="left"/>
    </w:lvl>
  </w:abstractNum>
  <w:abstractNum w:abstractNumId="7">
    <w:nsid w:val="1CF46195"/>
    <w:multiLevelType w:val="multilevel"/>
    <w:tmpl w:val="CCF67DB0"/>
    <w:styleLink w:val="WWNum16"/>
    <w:lvl w:ilvl="0">
      <w:start w:val="2"/>
      <w:numFmt w:val="decimal"/>
      <w:lvlText w:val="%1"/>
      <w:lvlJc w:val="left"/>
    </w:lvl>
    <w:lvl w:ilvl="1">
      <w:start w:val="2"/>
      <w:numFmt w:val="decimal"/>
      <w:lvlText w:val="%1.%2"/>
      <w:lvlJc w:val="left"/>
    </w:lvl>
    <w:lvl w:ilvl="2">
      <w:start w:val="1"/>
      <w:numFmt w:val="decimal"/>
      <w:lvlText w:val="%1.%2.%3"/>
      <w:lvlJc w:val="left"/>
    </w:lvl>
    <w:lvl w:ilvl="3">
      <w:start w:val="1"/>
      <w:numFmt w:val="decimal"/>
      <w:lvlText w:val="%1.%2.%3.%4"/>
      <w:lvlJc w:val="left"/>
    </w:lvl>
    <w:lvl w:ilvl="4">
      <w:start w:val="1"/>
      <w:numFmt w:val="decimal"/>
      <w:lvlText w:val="%1.%2.%3.%4.%5"/>
      <w:lvlJc w:val="left"/>
    </w:lvl>
    <w:lvl w:ilvl="5">
      <w:start w:val="1"/>
      <w:numFmt w:val="decimal"/>
      <w:lvlText w:val="%1.%2.%3.%4.%5.%6"/>
      <w:lvlJc w:val="left"/>
    </w:lvl>
    <w:lvl w:ilvl="6">
      <w:start w:val="1"/>
      <w:numFmt w:val="decimal"/>
      <w:lvlText w:val="%1.%2.%3.%4.%5.%6.%7"/>
      <w:lvlJc w:val="left"/>
    </w:lvl>
    <w:lvl w:ilvl="7">
      <w:start w:val="1"/>
      <w:numFmt w:val="decimal"/>
      <w:lvlText w:val="%1.%2.%3.%4.%5.%6.%7.%8"/>
      <w:lvlJc w:val="left"/>
    </w:lvl>
    <w:lvl w:ilvl="8">
      <w:start w:val="1"/>
      <w:numFmt w:val="decimal"/>
      <w:lvlText w:val="%1.%2.%3.%4.%5.%6.%7.%8.%9"/>
      <w:lvlJc w:val="left"/>
    </w:lvl>
  </w:abstractNum>
  <w:abstractNum w:abstractNumId="8">
    <w:nsid w:val="21C83339"/>
    <w:multiLevelType w:val="multilevel"/>
    <w:tmpl w:val="B002E79E"/>
    <w:styleLink w:val="WWNum28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9">
    <w:nsid w:val="226665F2"/>
    <w:multiLevelType w:val="multilevel"/>
    <w:tmpl w:val="8194A992"/>
    <w:styleLink w:val="WWNum3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10">
    <w:nsid w:val="27180382"/>
    <w:multiLevelType w:val="multilevel"/>
    <w:tmpl w:val="92AC78D8"/>
    <w:styleLink w:val="WWNum26"/>
    <w:lvl w:ilvl="0">
      <w:start w:val="1"/>
      <w:numFmt w:val="decimal"/>
      <w:lvlText w:val="%1."/>
      <w:lvlJc w:val="left"/>
    </w:lvl>
    <w:lvl w:ilvl="1">
      <w:start w:val="1"/>
      <w:numFmt w:val="decimal"/>
      <w:lvlText w:val="%1.%2."/>
      <w:lvlJc w:val="left"/>
    </w:lvl>
    <w:lvl w:ilvl="2">
      <w:start w:val="1"/>
      <w:numFmt w:val="decimal"/>
      <w:lvlText w:val="%1.%2.%3."/>
      <w:lvlJc w:val="left"/>
    </w:lvl>
    <w:lvl w:ilvl="3">
      <w:start w:val="1"/>
      <w:numFmt w:val="decimal"/>
      <w:lvlText w:val="%1.%2.%3.%4."/>
      <w:lvlJc w:val="left"/>
    </w:lvl>
    <w:lvl w:ilvl="4">
      <w:start w:val="1"/>
      <w:numFmt w:val="decimal"/>
      <w:lvlText w:val="%1.%2.%3.%4.%5."/>
      <w:lvlJc w:val="left"/>
    </w:lvl>
    <w:lvl w:ilvl="5">
      <w:start w:val="1"/>
      <w:numFmt w:val="decimal"/>
      <w:lvlText w:val="%1.%2.%3.%4.%5.%6."/>
      <w:lvlJc w:val="left"/>
    </w:lvl>
    <w:lvl w:ilvl="6">
      <w:start w:val="1"/>
      <w:numFmt w:val="decimal"/>
      <w:lvlText w:val="%1.%2.%3.%4.%5.%6.%7."/>
      <w:lvlJc w:val="left"/>
    </w:lvl>
    <w:lvl w:ilvl="7">
      <w:start w:val="1"/>
      <w:numFmt w:val="decimal"/>
      <w:lvlText w:val="%1.%2.%3.%4.%5.%6.%7.%8."/>
      <w:lvlJc w:val="left"/>
    </w:lvl>
    <w:lvl w:ilvl="8">
      <w:start w:val="1"/>
      <w:numFmt w:val="decimal"/>
      <w:lvlText w:val="%1.%2.%3.%4.%5.%6.%7.%8.%9."/>
      <w:lvlJc w:val="left"/>
    </w:lvl>
  </w:abstractNum>
  <w:abstractNum w:abstractNumId="11">
    <w:nsid w:val="28D35259"/>
    <w:multiLevelType w:val="multilevel"/>
    <w:tmpl w:val="C940522C"/>
    <w:lvl w:ilvl="0">
      <w:start w:val="1"/>
      <w:numFmt w:val="decimal"/>
      <w:lvlText w:val="%1."/>
      <w:lvlJc w:val="left"/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12">
    <w:nsid w:val="2ED72F0D"/>
    <w:multiLevelType w:val="multilevel"/>
    <w:tmpl w:val="788868B0"/>
    <w:styleLink w:val="WWNum29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13">
    <w:nsid w:val="2F656F30"/>
    <w:multiLevelType w:val="multilevel"/>
    <w:tmpl w:val="9104D1B0"/>
    <w:styleLink w:val="WWNum17"/>
    <w:lvl w:ilvl="0">
      <w:start w:val="1"/>
      <w:numFmt w:val="decimal"/>
      <w:lvlText w:val="%1."/>
      <w:lvlJc w:val="left"/>
      <w:rPr>
        <w:i w:val="0"/>
      </w:rPr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14">
    <w:nsid w:val="308D3F91"/>
    <w:multiLevelType w:val="multilevel"/>
    <w:tmpl w:val="9C200804"/>
    <w:styleLink w:val="WWNum19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15">
    <w:nsid w:val="33020647"/>
    <w:multiLevelType w:val="multilevel"/>
    <w:tmpl w:val="130AB856"/>
    <w:styleLink w:val="WWNum25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16">
    <w:nsid w:val="35860B17"/>
    <w:multiLevelType w:val="hybridMultilevel"/>
    <w:tmpl w:val="1D8E1E1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384D1378"/>
    <w:multiLevelType w:val="multilevel"/>
    <w:tmpl w:val="452AF2C6"/>
    <w:styleLink w:val="WWNum15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18">
    <w:nsid w:val="3EE9255A"/>
    <w:multiLevelType w:val="multilevel"/>
    <w:tmpl w:val="6A781F04"/>
    <w:styleLink w:val="WWNum24"/>
    <w:lvl w:ilvl="0">
      <w:start w:val="1"/>
      <w:numFmt w:val="decimal"/>
      <w:lvlText w:val="%1."/>
      <w:lvlJc w:val="left"/>
    </w:lvl>
    <w:lvl w:ilvl="1">
      <w:start w:val="1"/>
      <w:numFmt w:val="decimal"/>
      <w:lvlText w:val="%1.%2."/>
      <w:lvlJc w:val="left"/>
    </w:lvl>
    <w:lvl w:ilvl="2">
      <w:start w:val="1"/>
      <w:numFmt w:val="decimal"/>
      <w:lvlText w:val="%1.%2.%3."/>
      <w:lvlJc w:val="left"/>
    </w:lvl>
    <w:lvl w:ilvl="3">
      <w:start w:val="1"/>
      <w:numFmt w:val="decimal"/>
      <w:lvlText w:val="%1.%2.%3.%4."/>
      <w:lvlJc w:val="left"/>
    </w:lvl>
    <w:lvl w:ilvl="4">
      <w:start w:val="1"/>
      <w:numFmt w:val="decimal"/>
      <w:lvlText w:val="%1.%2.%3.%4.%5."/>
      <w:lvlJc w:val="left"/>
    </w:lvl>
    <w:lvl w:ilvl="5">
      <w:start w:val="1"/>
      <w:numFmt w:val="decimal"/>
      <w:lvlText w:val="%1.%2.%3.%4.%5.%6."/>
      <w:lvlJc w:val="left"/>
    </w:lvl>
    <w:lvl w:ilvl="6">
      <w:start w:val="1"/>
      <w:numFmt w:val="decimal"/>
      <w:lvlText w:val="%1.%2.%3.%4.%5.%6.%7."/>
      <w:lvlJc w:val="left"/>
    </w:lvl>
    <w:lvl w:ilvl="7">
      <w:start w:val="1"/>
      <w:numFmt w:val="decimal"/>
      <w:lvlText w:val="%1.%2.%3.%4.%5.%6.%7.%8."/>
      <w:lvlJc w:val="left"/>
    </w:lvl>
    <w:lvl w:ilvl="8">
      <w:start w:val="1"/>
      <w:numFmt w:val="decimal"/>
      <w:lvlText w:val="%1.%2.%3.%4.%5.%6.%7.%8.%9."/>
      <w:lvlJc w:val="left"/>
    </w:lvl>
  </w:abstractNum>
  <w:abstractNum w:abstractNumId="19">
    <w:nsid w:val="3F4A2D15"/>
    <w:multiLevelType w:val="multilevel"/>
    <w:tmpl w:val="58C616E0"/>
    <w:styleLink w:val="WWNum6"/>
    <w:lvl w:ilvl="0">
      <w:start w:val="6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20">
    <w:nsid w:val="4E990F74"/>
    <w:multiLevelType w:val="multilevel"/>
    <w:tmpl w:val="04466FB8"/>
    <w:styleLink w:val="WWNum27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21">
    <w:nsid w:val="4EE14F1A"/>
    <w:multiLevelType w:val="multilevel"/>
    <w:tmpl w:val="A9B64E86"/>
    <w:styleLink w:val="WWNum13"/>
    <w:lvl w:ilvl="0">
      <w:start w:val="1"/>
      <w:numFmt w:val="decimal"/>
      <w:lvlText w:val="%1."/>
      <w:lvlJc w:val="left"/>
    </w:lvl>
    <w:lvl w:ilvl="1">
      <w:start w:val="1"/>
      <w:numFmt w:val="decimal"/>
      <w:lvlText w:val="%1.%2."/>
      <w:lvlJc w:val="left"/>
    </w:lvl>
    <w:lvl w:ilvl="2">
      <w:start w:val="1"/>
      <w:numFmt w:val="decimal"/>
      <w:lvlText w:val="%1.%2.%3."/>
      <w:lvlJc w:val="left"/>
    </w:lvl>
    <w:lvl w:ilvl="3">
      <w:start w:val="1"/>
      <w:numFmt w:val="decimal"/>
      <w:lvlText w:val="%1.%2.%3.%4."/>
      <w:lvlJc w:val="left"/>
    </w:lvl>
    <w:lvl w:ilvl="4">
      <w:start w:val="1"/>
      <w:numFmt w:val="decimal"/>
      <w:lvlText w:val="%1.%2.%3.%4.%5."/>
      <w:lvlJc w:val="left"/>
    </w:lvl>
    <w:lvl w:ilvl="5">
      <w:start w:val="1"/>
      <w:numFmt w:val="decimal"/>
      <w:lvlText w:val="%1.%2.%3.%4.%5.%6."/>
      <w:lvlJc w:val="left"/>
    </w:lvl>
    <w:lvl w:ilvl="6">
      <w:start w:val="1"/>
      <w:numFmt w:val="decimal"/>
      <w:lvlText w:val="%1.%2.%3.%4.%5.%6.%7."/>
      <w:lvlJc w:val="left"/>
    </w:lvl>
    <w:lvl w:ilvl="7">
      <w:start w:val="1"/>
      <w:numFmt w:val="decimal"/>
      <w:lvlText w:val="%1.%2.%3.%4.%5.%6.%7.%8."/>
      <w:lvlJc w:val="left"/>
    </w:lvl>
    <w:lvl w:ilvl="8">
      <w:start w:val="1"/>
      <w:numFmt w:val="decimal"/>
      <w:lvlText w:val="%1.%2.%3.%4.%5.%6.%7.%8.%9."/>
      <w:lvlJc w:val="left"/>
    </w:lvl>
  </w:abstractNum>
  <w:abstractNum w:abstractNumId="22">
    <w:nsid w:val="4F7F0799"/>
    <w:multiLevelType w:val="multilevel"/>
    <w:tmpl w:val="38A446AC"/>
    <w:styleLink w:val="WWNum12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23">
    <w:nsid w:val="533E310D"/>
    <w:multiLevelType w:val="multilevel"/>
    <w:tmpl w:val="F5264F88"/>
    <w:styleLink w:val="WWNum11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24">
    <w:nsid w:val="55D463E6"/>
    <w:multiLevelType w:val="hybridMultilevel"/>
    <w:tmpl w:val="2182D0A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5E790FA5"/>
    <w:multiLevelType w:val="multilevel"/>
    <w:tmpl w:val="A672DF40"/>
    <w:styleLink w:val="WWNum20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26">
    <w:nsid w:val="6F3B007A"/>
    <w:multiLevelType w:val="multilevel"/>
    <w:tmpl w:val="D47631B0"/>
    <w:styleLink w:val="WWNum10"/>
    <w:lvl w:ilvl="0">
      <w:numFmt w:val="bullet"/>
      <w:lvlText w:val=""/>
      <w:lvlJc w:val="left"/>
      <w:rPr>
        <w:rFonts w:ascii="Symbol" w:hAnsi="Symbol"/>
      </w:rPr>
    </w:lvl>
    <w:lvl w:ilvl="1">
      <w:numFmt w:val="bullet"/>
      <w:lvlText w:val="o"/>
      <w:lvlJc w:val="left"/>
      <w:rPr>
        <w:rFonts w:ascii="Courier New" w:hAnsi="Courier New" w:cs="Courier New"/>
      </w:rPr>
    </w:lvl>
    <w:lvl w:ilvl="2">
      <w:numFmt w:val="bullet"/>
      <w:lvlText w:val=""/>
      <w:lvlJc w:val="left"/>
      <w:rPr>
        <w:rFonts w:ascii="Wingdings" w:hAnsi="Wingdings"/>
      </w:rPr>
    </w:lvl>
    <w:lvl w:ilvl="3">
      <w:numFmt w:val="bullet"/>
      <w:lvlText w:val=""/>
      <w:lvlJc w:val="left"/>
      <w:rPr>
        <w:rFonts w:ascii="Symbol" w:hAnsi="Symbol"/>
      </w:rPr>
    </w:lvl>
    <w:lvl w:ilvl="4">
      <w:numFmt w:val="bullet"/>
      <w:lvlText w:val="o"/>
      <w:lvlJc w:val="left"/>
      <w:rPr>
        <w:rFonts w:ascii="Courier New" w:hAnsi="Courier New" w:cs="Courier New"/>
      </w:rPr>
    </w:lvl>
    <w:lvl w:ilvl="5">
      <w:numFmt w:val="bullet"/>
      <w:lvlText w:val=""/>
      <w:lvlJc w:val="left"/>
      <w:rPr>
        <w:rFonts w:ascii="Wingdings" w:hAnsi="Wingdings"/>
      </w:rPr>
    </w:lvl>
    <w:lvl w:ilvl="6">
      <w:numFmt w:val="bullet"/>
      <w:lvlText w:val=""/>
      <w:lvlJc w:val="left"/>
      <w:rPr>
        <w:rFonts w:ascii="Symbol" w:hAnsi="Symbol"/>
      </w:rPr>
    </w:lvl>
    <w:lvl w:ilvl="7">
      <w:numFmt w:val="bullet"/>
      <w:lvlText w:val="o"/>
      <w:lvlJc w:val="left"/>
      <w:rPr>
        <w:rFonts w:ascii="Courier New" w:hAnsi="Courier New" w:cs="Courier New"/>
      </w:rPr>
    </w:lvl>
    <w:lvl w:ilvl="8">
      <w:numFmt w:val="bullet"/>
      <w:lvlText w:val=""/>
      <w:lvlJc w:val="left"/>
      <w:rPr>
        <w:rFonts w:ascii="Wingdings" w:hAnsi="Wingdings"/>
      </w:rPr>
    </w:lvl>
  </w:abstractNum>
  <w:abstractNum w:abstractNumId="27">
    <w:nsid w:val="6F933683"/>
    <w:multiLevelType w:val="hybridMultilevel"/>
    <w:tmpl w:val="A702865E"/>
    <w:lvl w:ilvl="0" w:tplc="7B2E3B34">
      <w:start w:val="1"/>
      <w:numFmt w:val="decimal"/>
      <w:lvlText w:val="%1)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8">
    <w:nsid w:val="74C20C34"/>
    <w:multiLevelType w:val="multilevel"/>
    <w:tmpl w:val="98100C30"/>
    <w:styleLink w:val="WWNum9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29">
    <w:nsid w:val="765B5409"/>
    <w:multiLevelType w:val="multilevel"/>
    <w:tmpl w:val="250478EA"/>
    <w:lvl w:ilvl="0">
      <w:start w:val="1"/>
      <w:numFmt w:val="decimal"/>
      <w:lvlText w:val="%1."/>
      <w:lvlJc w:val="left"/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30">
    <w:nsid w:val="770F504D"/>
    <w:multiLevelType w:val="multilevel"/>
    <w:tmpl w:val="E4D20454"/>
    <w:styleLink w:val="WWNum18"/>
    <w:lvl w:ilvl="0">
      <w:numFmt w:val="bullet"/>
      <w:lvlText w:val=""/>
      <w:lvlJc w:val="left"/>
      <w:rPr>
        <w:rFonts w:ascii="Symbol" w:hAnsi="Symbol"/>
      </w:rPr>
    </w:lvl>
    <w:lvl w:ilvl="1">
      <w:numFmt w:val="bullet"/>
      <w:lvlText w:val="o"/>
      <w:lvlJc w:val="left"/>
      <w:rPr>
        <w:rFonts w:ascii="Courier New" w:hAnsi="Courier New" w:cs="Courier New"/>
      </w:rPr>
    </w:lvl>
    <w:lvl w:ilvl="2">
      <w:numFmt w:val="bullet"/>
      <w:lvlText w:val=""/>
      <w:lvlJc w:val="left"/>
      <w:rPr>
        <w:rFonts w:ascii="Wingdings" w:hAnsi="Wingdings"/>
      </w:rPr>
    </w:lvl>
    <w:lvl w:ilvl="3">
      <w:numFmt w:val="bullet"/>
      <w:lvlText w:val=""/>
      <w:lvlJc w:val="left"/>
      <w:rPr>
        <w:rFonts w:ascii="Symbol" w:hAnsi="Symbol"/>
      </w:rPr>
    </w:lvl>
    <w:lvl w:ilvl="4">
      <w:numFmt w:val="bullet"/>
      <w:lvlText w:val="o"/>
      <w:lvlJc w:val="left"/>
      <w:rPr>
        <w:rFonts w:ascii="Courier New" w:hAnsi="Courier New" w:cs="Courier New"/>
      </w:rPr>
    </w:lvl>
    <w:lvl w:ilvl="5">
      <w:numFmt w:val="bullet"/>
      <w:lvlText w:val=""/>
      <w:lvlJc w:val="left"/>
      <w:rPr>
        <w:rFonts w:ascii="Wingdings" w:hAnsi="Wingdings"/>
      </w:rPr>
    </w:lvl>
    <w:lvl w:ilvl="6">
      <w:numFmt w:val="bullet"/>
      <w:lvlText w:val=""/>
      <w:lvlJc w:val="left"/>
      <w:rPr>
        <w:rFonts w:ascii="Symbol" w:hAnsi="Symbol"/>
      </w:rPr>
    </w:lvl>
    <w:lvl w:ilvl="7">
      <w:numFmt w:val="bullet"/>
      <w:lvlText w:val="o"/>
      <w:lvlJc w:val="left"/>
      <w:rPr>
        <w:rFonts w:ascii="Courier New" w:hAnsi="Courier New" w:cs="Courier New"/>
      </w:rPr>
    </w:lvl>
    <w:lvl w:ilvl="8">
      <w:numFmt w:val="bullet"/>
      <w:lvlText w:val=""/>
      <w:lvlJc w:val="left"/>
      <w:rPr>
        <w:rFonts w:ascii="Wingdings" w:hAnsi="Wingdings"/>
      </w:rPr>
    </w:lvl>
  </w:abstractNum>
  <w:abstractNum w:abstractNumId="31">
    <w:nsid w:val="79377F6B"/>
    <w:multiLevelType w:val="multilevel"/>
    <w:tmpl w:val="F514A248"/>
    <w:styleLink w:val="WWNum4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32">
    <w:nsid w:val="7A020275"/>
    <w:multiLevelType w:val="multilevel"/>
    <w:tmpl w:val="D6669D70"/>
    <w:styleLink w:val="WWNum2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33">
    <w:nsid w:val="7C620999"/>
    <w:multiLevelType w:val="multilevel"/>
    <w:tmpl w:val="BF40ACD4"/>
    <w:styleLink w:val="WWNum1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34">
    <w:nsid w:val="7CA64E2B"/>
    <w:multiLevelType w:val="multilevel"/>
    <w:tmpl w:val="F7340A7C"/>
    <w:styleLink w:val="WWNum14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abstractNum w:abstractNumId="35">
    <w:nsid w:val="7DAF6C92"/>
    <w:multiLevelType w:val="multilevel"/>
    <w:tmpl w:val="E9C4ACAE"/>
    <w:styleLink w:val="WWNum7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num w:numId="1">
    <w:abstractNumId w:val="33"/>
  </w:num>
  <w:num w:numId="2">
    <w:abstractNumId w:val="32"/>
  </w:num>
  <w:num w:numId="3">
    <w:abstractNumId w:val="9"/>
  </w:num>
  <w:num w:numId="4">
    <w:abstractNumId w:val="31"/>
  </w:num>
  <w:num w:numId="5">
    <w:abstractNumId w:val="5"/>
  </w:num>
  <w:num w:numId="6">
    <w:abstractNumId w:val="19"/>
  </w:num>
  <w:num w:numId="7">
    <w:abstractNumId w:val="35"/>
  </w:num>
  <w:num w:numId="8">
    <w:abstractNumId w:val="4"/>
  </w:num>
  <w:num w:numId="9">
    <w:abstractNumId w:val="28"/>
  </w:num>
  <w:num w:numId="10">
    <w:abstractNumId w:val="26"/>
  </w:num>
  <w:num w:numId="11">
    <w:abstractNumId w:val="23"/>
  </w:num>
  <w:num w:numId="12">
    <w:abstractNumId w:val="22"/>
  </w:num>
  <w:num w:numId="13">
    <w:abstractNumId w:val="21"/>
  </w:num>
  <w:num w:numId="14">
    <w:abstractNumId w:val="34"/>
  </w:num>
  <w:num w:numId="15">
    <w:abstractNumId w:val="17"/>
  </w:num>
  <w:num w:numId="16">
    <w:abstractNumId w:val="7"/>
  </w:num>
  <w:num w:numId="17">
    <w:abstractNumId w:val="13"/>
  </w:num>
  <w:num w:numId="18">
    <w:abstractNumId w:val="30"/>
  </w:num>
  <w:num w:numId="19">
    <w:abstractNumId w:val="14"/>
  </w:num>
  <w:num w:numId="20">
    <w:abstractNumId w:val="25"/>
  </w:num>
  <w:num w:numId="21">
    <w:abstractNumId w:val="6"/>
  </w:num>
  <w:num w:numId="22">
    <w:abstractNumId w:val="1"/>
  </w:num>
  <w:num w:numId="23">
    <w:abstractNumId w:val="0"/>
  </w:num>
  <w:num w:numId="24">
    <w:abstractNumId w:val="18"/>
  </w:num>
  <w:num w:numId="25">
    <w:abstractNumId w:val="15"/>
  </w:num>
  <w:num w:numId="26">
    <w:abstractNumId w:val="10"/>
  </w:num>
  <w:num w:numId="27">
    <w:abstractNumId w:val="20"/>
  </w:num>
  <w:num w:numId="28">
    <w:abstractNumId w:val="8"/>
  </w:num>
  <w:num w:numId="29">
    <w:abstractNumId w:val="12"/>
  </w:num>
  <w:num w:numId="30">
    <w:abstractNumId w:val="29"/>
  </w:num>
  <w:num w:numId="31">
    <w:abstractNumId w:val="8"/>
    <w:lvlOverride w:ilvl="0">
      <w:startOverride w:val="1"/>
    </w:lvlOverride>
  </w:num>
  <w:num w:numId="32">
    <w:abstractNumId w:val="3"/>
  </w:num>
  <w:num w:numId="33">
    <w:abstractNumId w:val="11"/>
  </w:num>
  <w:num w:numId="34">
    <w:abstractNumId w:val="2"/>
  </w:num>
  <w:num w:numId="35">
    <w:abstractNumId w:val="27"/>
  </w:num>
  <w:num w:numId="36">
    <w:abstractNumId w:val="24"/>
  </w:num>
  <w:num w:numId="37">
    <w:abstractNumId w:val="16"/>
  </w:num>
  <w:numIdMacAtCleanup w:val="3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</w:compat>
  <w:rsids>
    <w:rsidRoot w:val="004F038D"/>
    <w:rsid w:val="00161EDD"/>
    <w:rsid w:val="0024591E"/>
    <w:rsid w:val="003027CB"/>
    <w:rsid w:val="00330F33"/>
    <w:rsid w:val="003532BB"/>
    <w:rsid w:val="003538EB"/>
    <w:rsid w:val="0037565A"/>
    <w:rsid w:val="00384812"/>
    <w:rsid w:val="003C2043"/>
    <w:rsid w:val="003C3B4A"/>
    <w:rsid w:val="004A496C"/>
    <w:rsid w:val="004E0E59"/>
    <w:rsid w:val="004F038D"/>
    <w:rsid w:val="00511DB2"/>
    <w:rsid w:val="00523CC7"/>
    <w:rsid w:val="005B0C5A"/>
    <w:rsid w:val="005B37FF"/>
    <w:rsid w:val="005C0A19"/>
    <w:rsid w:val="005E70E7"/>
    <w:rsid w:val="006A1EC9"/>
    <w:rsid w:val="006D48BD"/>
    <w:rsid w:val="00713FD3"/>
    <w:rsid w:val="007B69CE"/>
    <w:rsid w:val="0084563D"/>
    <w:rsid w:val="00881CA3"/>
    <w:rsid w:val="008F5A89"/>
    <w:rsid w:val="00950517"/>
    <w:rsid w:val="009801F5"/>
    <w:rsid w:val="009B324C"/>
    <w:rsid w:val="00A71F27"/>
    <w:rsid w:val="00B16666"/>
    <w:rsid w:val="00B17E31"/>
    <w:rsid w:val="00B42C87"/>
    <w:rsid w:val="00B760DE"/>
    <w:rsid w:val="00B810FC"/>
    <w:rsid w:val="00BA2543"/>
    <w:rsid w:val="00BA6C0A"/>
    <w:rsid w:val="00C714DB"/>
    <w:rsid w:val="00CB3D41"/>
    <w:rsid w:val="00CD432A"/>
    <w:rsid w:val="00D15E08"/>
    <w:rsid w:val="00D83238"/>
    <w:rsid w:val="00D8731D"/>
    <w:rsid w:val="00DA507F"/>
    <w:rsid w:val="00E540F4"/>
    <w:rsid w:val="00EE5E5B"/>
    <w:rsid w:val="00F236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532BB"/>
  </w:style>
  <w:style w:type="paragraph" w:styleId="1">
    <w:name w:val="heading 1"/>
    <w:basedOn w:val="a"/>
    <w:next w:val="a"/>
    <w:link w:val="10"/>
    <w:uiPriority w:val="9"/>
    <w:qFormat/>
    <w:rsid w:val="00EE5E5B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EE5E5B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EE5E5B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EE5E5B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EE5E5B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EE5E5B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EE5E5B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EE5E5B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EE5E5B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andard">
    <w:name w:val="Standar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Heading">
    <w:name w:val="Heading"/>
    <w:basedOn w:val="Standard"/>
    <w:next w:val="Textbody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customStyle="1" w:styleId="Textbody">
    <w:name w:val="Text body"/>
    <w:basedOn w:val="Standard"/>
    <w:pPr>
      <w:spacing w:after="120"/>
    </w:pPr>
  </w:style>
  <w:style w:type="paragraph" w:styleId="a3">
    <w:name w:val="List"/>
    <w:basedOn w:val="Textbody"/>
    <w:rPr>
      <w:rFonts w:cs="Mangal"/>
    </w:rPr>
  </w:style>
  <w:style w:type="paragraph" w:styleId="a4">
    <w:name w:val="caption"/>
    <w:basedOn w:val="a"/>
    <w:next w:val="a"/>
    <w:uiPriority w:val="35"/>
    <w:unhideWhenUsed/>
    <w:qFormat/>
    <w:rsid w:val="00EE5E5B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customStyle="1" w:styleId="Index">
    <w:name w:val="Index"/>
    <w:basedOn w:val="Standard"/>
    <w:pPr>
      <w:suppressLineNumbers/>
    </w:pPr>
    <w:rPr>
      <w:rFonts w:cs="Mangal"/>
    </w:rPr>
  </w:style>
  <w:style w:type="paragraph" w:styleId="a5">
    <w:name w:val="Balloon Text"/>
    <w:basedOn w:val="Standard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99"/>
    <w:qFormat/>
    <w:rsid w:val="00EE5E5B"/>
    <w:pPr>
      <w:ind w:left="720"/>
      <w:contextualSpacing/>
    </w:pPr>
  </w:style>
  <w:style w:type="paragraph" w:customStyle="1" w:styleId="ConsNormal">
    <w:name w:val="ConsNormal"/>
    <w:pPr>
      <w:widowControl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7">
    <w:name w:val="No Spacing"/>
    <w:uiPriority w:val="1"/>
    <w:qFormat/>
    <w:rsid w:val="00EE5E5B"/>
    <w:pPr>
      <w:spacing w:after="0" w:line="240" w:lineRule="auto"/>
    </w:pPr>
  </w:style>
  <w:style w:type="paragraph" w:customStyle="1" w:styleId="21">
    <w:name w:val="заголовок 2"/>
    <w:pPr>
      <w:keepNext/>
      <w:suppressAutoHyphens/>
      <w:spacing w:after="0" w:line="100" w:lineRule="atLeast"/>
      <w:jc w:val="center"/>
    </w:pPr>
    <w:rPr>
      <w:rFonts w:ascii="Arial" w:eastAsia="Arial Unicode MS" w:hAnsi="Arial" w:cs="Tahoma"/>
      <w:b/>
      <w:bCs/>
      <w:kern w:val="3"/>
      <w:sz w:val="28"/>
      <w:szCs w:val="28"/>
      <w:lang w:eastAsia="ru-RU" w:bidi="ru-RU"/>
    </w:rPr>
  </w:style>
  <w:style w:type="paragraph" w:styleId="a8">
    <w:name w:val="Normal (Web)"/>
    <w:basedOn w:val="Standard"/>
    <w:rPr>
      <w:sz w:val="24"/>
      <w:szCs w:val="24"/>
    </w:rPr>
  </w:style>
  <w:style w:type="paragraph" w:styleId="HTML">
    <w:name w:val="HTML Preformatted"/>
    <w:basedOn w:val="Standar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</w:rPr>
  </w:style>
  <w:style w:type="paragraph" w:customStyle="1" w:styleId="ConsPlusTitle">
    <w:name w:val="ConsPlusTitle"/>
    <w:pPr>
      <w:widowControl w:val="0"/>
      <w:spacing w:after="0" w:line="240" w:lineRule="auto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a9">
    <w:name w:val="header"/>
    <w:basedOn w:val="Standard"/>
    <w:pPr>
      <w:suppressLineNumbers/>
      <w:tabs>
        <w:tab w:val="center" w:pos="4677"/>
        <w:tab w:val="right" w:pos="9355"/>
      </w:tabs>
    </w:pPr>
  </w:style>
  <w:style w:type="paragraph" w:styleId="aa">
    <w:name w:val="footer"/>
    <w:basedOn w:val="Standard"/>
    <w:pPr>
      <w:suppressLineNumbers/>
      <w:tabs>
        <w:tab w:val="center" w:pos="4677"/>
        <w:tab w:val="right" w:pos="9355"/>
      </w:tabs>
    </w:pPr>
  </w:style>
  <w:style w:type="paragraph" w:styleId="22">
    <w:name w:val="Body Text Indent 2"/>
    <w:basedOn w:val="Standard"/>
    <w:pPr>
      <w:ind w:firstLine="720"/>
      <w:jc w:val="both"/>
    </w:pPr>
    <w:rPr>
      <w:sz w:val="24"/>
    </w:rPr>
  </w:style>
  <w:style w:type="paragraph" w:customStyle="1" w:styleId="ab">
    <w:name w:val="Нормальный (таблица)"/>
    <w:basedOn w:val="Standard"/>
    <w:pPr>
      <w:widowControl w:val="0"/>
      <w:jc w:val="both"/>
    </w:pPr>
    <w:rPr>
      <w:rFonts w:ascii="Arial" w:hAnsi="Arial"/>
      <w:sz w:val="24"/>
      <w:szCs w:val="24"/>
    </w:rPr>
  </w:style>
  <w:style w:type="paragraph" w:styleId="ac">
    <w:name w:val="Block Text"/>
    <w:basedOn w:val="Standard"/>
    <w:pPr>
      <w:widowControl w:val="0"/>
      <w:shd w:val="clear" w:color="auto" w:fill="FFFFFF"/>
      <w:spacing w:line="360" w:lineRule="auto"/>
      <w:ind w:left="-284" w:right="29"/>
      <w:jc w:val="both"/>
    </w:pPr>
    <w:rPr>
      <w:rFonts w:ascii="Arial" w:hAnsi="Arial" w:cs="Arial"/>
      <w:sz w:val="24"/>
      <w:szCs w:val="24"/>
    </w:rPr>
  </w:style>
  <w:style w:type="paragraph" w:customStyle="1" w:styleId="ConsPlusCell">
    <w:name w:val="ConsPlusCell"/>
    <w:pPr>
      <w:widowControl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11">
    <w:name w:val="Абзац списка1"/>
    <w:basedOn w:val="Standard"/>
    <w:pPr>
      <w:spacing w:after="200" w:line="276" w:lineRule="auto"/>
      <w:ind w:left="720"/>
    </w:pPr>
    <w:rPr>
      <w:rFonts w:ascii="Calibri" w:hAnsi="Calibri"/>
      <w:sz w:val="22"/>
      <w:szCs w:val="22"/>
    </w:rPr>
  </w:style>
  <w:style w:type="paragraph" w:customStyle="1" w:styleId="ConsPlusNormal">
    <w:name w:val="ConsPlusNormal"/>
    <w:pPr>
      <w:widowControl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fn2r">
    <w:name w:val="fn2r"/>
    <w:basedOn w:val="Standard"/>
    <w:pPr>
      <w:spacing w:before="100" w:after="100"/>
    </w:pPr>
    <w:rPr>
      <w:sz w:val="24"/>
      <w:szCs w:val="24"/>
    </w:rPr>
  </w:style>
  <w:style w:type="paragraph" w:customStyle="1" w:styleId="TableContents">
    <w:name w:val="Table Contents"/>
    <w:basedOn w:val="Standard"/>
    <w:pPr>
      <w:suppressLineNumbers/>
    </w:pPr>
  </w:style>
  <w:style w:type="paragraph" w:customStyle="1" w:styleId="TableHeading">
    <w:name w:val="Table Heading"/>
    <w:basedOn w:val="TableContents"/>
    <w:pPr>
      <w:jc w:val="center"/>
    </w:pPr>
    <w:rPr>
      <w:b/>
      <w:bCs/>
    </w:rPr>
  </w:style>
  <w:style w:type="character" w:customStyle="1" w:styleId="ad">
    <w:name w:val="Текст выноски Знак"/>
    <w:basedOn w:val="a0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T1">
    <w:name w:val="T1"/>
  </w:style>
  <w:style w:type="character" w:customStyle="1" w:styleId="highlight">
    <w:name w:val="highlight"/>
  </w:style>
  <w:style w:type="character" w:customStyle="1" w:styleId="HTML0">
    <w:name w:val="Стандартный HTML Знак"/>
    <w:basedOn w:val="a0"/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StrongEmphasis">
    <w:name w:val="Strong Emphasis"/>
    <w:rPr>
      <w:b/>
      <w:bCs/>
    </w:rPr>
  </w:style>
  <w:style w:type="character" w:customStyle="1" w:styleId="Internetlink">
    <w:name w:val="Internet link"/>
    <w:basedOn w:val="a0"/>
    <w:rPr>
      <w:color w:val="0000FF"/>
      <w:u w:val="single"/>
    </w:rPr>
  </w:style>
  <w:style w:type="character" w:customStyle="1" w:styleId="ae">
    <w:name w:val="Верхний колонтитул Знак"/>
    <w:basedOn w:val="a0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">
    <w:name w:val="Нижний колонтитул Знак"/>
    <w:basedOn w:val="a0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23">
    <w:name w:val="Основной текст с отступом 2 Знак"/>
    <w:basedOn w:val="a0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ListLabel1">
    <w:name w:val="ListLabel 1"/>
    <w:rPr>
      <w:rFonts w:cs="Courier New"/>
    </w:rPr>
  </w:style>
  <w:style w:type="character" w:customStyle="1" w:styleId="ListLabel2">
    <w:name w:val="ListLabel 2"/>
    <w:rPr>
      <w:i w:val="0"/>
    </w:rPr>
  </w:style>
  <w:style w:type="character" w:customStyle="1" w:styleId="NumberingSymbols">
    <w:name w:val="Numbering Symbols"/>
  </w:style>
  <w:style w:type="character" w:customStyle="1" w:styleId="BulletSymbols">
    <w:name w:val="Bullet Symbols"/>
    <w:rPr>
      <w:rFonts w:ascii="OpenSymbol" w:eastAsia="OpenSymbol" w:hAnsi="OpenSymbol" w:cs="OpenSymbol"/>
    </w:rPr>
  </w:style>
  <w:style w:type="numbering" w:customStyle="1" w:styleId="WWNum1">
    <w:name w:val="WWNum1"/>
    <w:basedOn w:val="a2"/>
    <w:pPr>
      <w:numPr>
        <w:numId w:val="1"/>
      </w:numPr>
    </w:pPr>
  </w:style>
  <w:style w:type="numbering" w:customStyle="1" w:styleId="WWNum2">
    <w:name w:val="WWNum2"/>
    <w:basedOn w:val="a2"/>
    <w:pPr>
      <w:numPr>
        <w:numId w:val="2"/>
      </w:numPr>
    </w:pPr>
  </w:style>
  <w:style w:type="numbering" w:customStyle="1" w:styleId="WWNum3">
    <w:name w:val="WWNum3"/>
    <w:basedOn w:val="a2"/>
    <w:pPr>
      <w:numPr>
        <w:numId w:val="3"/>
      </w:numPr>
    </w:pPr>
  </w:style>
  <w:style w:type="numbering" w:customStyle="1" w:styleId="WWNum4">
    <w:name w:val="WWNum4"/>
    <w:basedOn w:val="a2"/>
    <w:pPr>
      <w:numPr>
        <w:numId w:val="4"/>
      </w:numPr>
    </w:pPr>
  </w:style>
  <w:style w:type="numbering" w:customStyle="1" w:styleId="WWNum5">
    <w:name w:val="WWNum5"/>
    <w:basedOn w:val="a2"/>
    <w:pPr>
      <w:numPr>
        <w:numId w:val="5"/>
      </w:numPr>
    </w:pPr>
  </w:style>
  <w:style w:type="numbering" w:customStyle="1" w:styleId="WWNum6">
    <w:name w:val="WWNum6"/>
    <w:basedOn w:val="a2"/>
    <w:pPr>
      <w:numPr>
        <w:numId w:val="6"/>
      </w:numPr>
    </w:pPr>
  </w:style>
  <w:style w:type="numbering" w:customStyle="1" w:styleId="WWNum7">
    <w:name w:val="WWNum7"/>
    <w:basedOn w:val="a2"/>
    <w:pPr>
      <w:numPr>
        <w:numId w:val="7"/>
      </w:numPr>
    </w:pPr>
  </w:style>
  <w:style w:type="numbering" w:customStyle="1" w:styleId="WWNum8">
    <w:name w:val="WWNum8"/>
    <w:basedOn w:val="a2"/>
    <w:pPr>
      <w:numPr>
        <w:numId w:val="8"/>
      </w:numPr>
    </w:pPr>
  </w:style>
  <w:style w:type="numbering" w:customStyle="1" w:styleId="WWNum9">
    <w:name w:val="WWNum9"/>
    <w:basedOn w:val="a2"/>
    <w:pPr>
      <w:numPr>
        <w:numId w:val="9"/>
      </w:numPr>
    </w:pPr>
  </w:style>
  <w:style w:type="numbering" w:customStyle="1" w:styleId="WWNum10">
    <w:name w:val="WWNum10"/>
    <w:basedOn w:val="a2"/>
    <w:pPr>
      <w:numPr>
        <w:numId w:val="10"/>
      </w:numPr>
    </w:pPr>
  </w:style>
  <w:style w:type="numbering" w:customStyle="1" w:styleId="WWNum11">
    <w:name w:val="WWNum11"/>
    <w:basedOn w:val="a2"/>
    <w:pPr>
      <w:numPr>
        <w:numId w:val="11"/>
      </w:numPr>
    </w:pPr>
  </w:style>
  <w:style w:type="numbering" w:customStyle="1" w:styleId="WWNum12">
    <w:name w:val="WWNum12"/>
    <w:basedOn w:val="a2"/>
    <w:pPr>
      <w:numPr>
        <w:numId w:val="12"/>
      </w:numPr>
    </w:pPr>
  </w:style>
  <w:style w:type="numbering" w:customStyle="1" w:styleId="WWNum13">
    <w:name w:val="WWNum13"/>
    <w:basedOn w:val="a2"/>
    <w:pPr>
      <w:numPr>
        <w:numId w:val="13"/>
      </w:numPr>
    </w:pPr>
  </w:style>
  <w:style w:type="numbering" w:customStyle="1" w:styleId="WWNum14">
    <w:name w:val="WWNum14"/>
    <w:basedOn w:val="a2"/>
    <w:pPr>
      <w:numPr>
        <w:numId w:val="14"/>
      </w:numPr>
    </w:pPr>
  </w:style>
  <w:style w:type="numbering" w:customStyle="1" w:styleId="WWNum15">
    <w:name w:val="WWNum15"/>
    <w:basedOn w:val="a2"/>
    <w:pPr>
      <w:numPr>
        <w:numId w:val="15"/>
      </w:numPr>
    </w:pPr>
  </w:style>
  <w:style w:type="numbering" w:customStyle="1" w:styleId="WWNum16">
    <w:name w:val="WWNum16"/>
    <w:basedOn w:val="a2"/>
    <w:pPr>
      <w:numPr>
        <w:numId w:val="16"/>
      </w:numPr>
    </w:pPr>
  </w:style>
  <w:style w:type="numbering" w:customStyle="1" w:styleId="WWNum17">
    <w:name w:val="WWNum17"/>
    <w:basedOn w:val="a2"/>
    <w:pPr>
      <w:numPr>
        <w:numId w:val="17"/>
      </w:numPr>
    </w:pPr>
  </w:style>
  <w:style w:type="numbering" w:customStyle="1" w:styleId="WWNum18">
    <w:name w:val="WWNum18"/>
    <w:basedOn w:val="a2"/>
    <w:pPr>
      <w:numPr>
        <w:numId w:val="18"/>
      </w:numPr>
    </w:pPr>
  </w:style>
  <w:style w:type="numbering" w:customStyle="1" w:styleId="WWNum19">
    <w:name w:val="WWNum19"/>
    <w:basedOn w:val="a2"/>
    <w:pPr>
      <w:numPr>
        <w:numId w:val="19"/>
      </w:numPr>
    </w:pPr>
  </w:style>
  <w:style w:type="numbering" w:customStyle="1" w:styleId="WWNum20">
    <w:name w:val="WWNum20"/>
    <w:basedOn w:val="a2"/>
    <w:pPr>
      <w:numPr>
        <w:numId w:val="20"/>
      </w:numPr>
    </w:pPr>
  </w:style>
  <w:style w:type="numbering" w:customStyle="1" w:styleId="WWNum21">
    <w:name w:val="WWNum21"/>
    <w:basedOn w:val="a2"/>
    <w:pPr>
      <w:numPr>
        <w:numId w:val="21"/>
      </w:numPr>
    </w:pPr>
  </w:style>
  <w:style w:type="numbering" w:customStyle="1" w:styleId="WWNum22">
    <w:name w:val="WWNum22"/>
    <w:basedOn w:val="a2"/>
    <w:pPr>
      <w:numPr>
        <w:numId w:val="22"/>
      </w:numPr>
    </w:pPr>
  </w:style>
  <w:style w:type="numbering" w:customStyle="1" w:styleId="WWNum23">
    <w:name w:val="WWNum23"/>
    <w:basedOn w:val="a2"/>
    <w:pPr>
      <w:numPr>
        <w:numId w:val="23"/>
      </w:numPr>
    </w:pPr>
  </w:style>
  <w:style w:type="numbering" w:customStyle="1" w:styleId="WWNum24">
    <w:name w:val="WWNum24"/>
    <w:basedOn w:val="a2"/>
    <w:pPr>
      <w:numPr>
        <w:numId w:val="24"/>
      </w:numPr>
    </w:pPr>
  </w:style>
  <w:style w:type="numbering" w:customStyle="1" w:styleId="WWNum25">
    <w:name w:val="WWNum25"/>
    <w:basedOn w:val="a2"/>
    <w:pPr>
      <w:numPr>
        <w:numId w:val="25"/>
      </w:numPr>
    </w:pPr>
  </w:style>
  <w:style w:type="numbering" w:customStyle="1" w:styleId="WWNum26">
    <w:name w:val="WWNum26"/>
    <w:basedOn w:val="a2"/>
    <w:pPr>
      <w:numPr>
        <w:numId w:val="26"/>
      </w:numPr>
    </w:pPr>
  </w:style>
  <w:style w:type="numbering" w:customStyle="1" w:styleId="WWNum27">
    <w:name w:val="WWNum27"/>
    <w:basedOn w:val="a2"/>
    <w:pPr>
      <w:numPr>
        <w:numId w:val="27"/>
      </w:numPr>
    </w:pPr>
  </w:style>
  <w:style w:type="numbering" w:customStyle="1" w:styleId="WWNum28">
    <w:name w:val="WWNum28"/>
    <w:basedOn w:val="a2"/>
    <w:pPr>
      <w:numPr>
        <w:numId w:val="28"/>
      </w:numPr>
    </w:pPr>
  </w:style>
  <w:style w:type="numbering" w:customStyle="1" w:styleId="WWNum29">
    <w:name w:val="WWNum29"/>
    <w:basedOn w:val="a2"/>
    <w:pPr>
      <w:numPr>
        <w:numId w:val="29"/>
      </w:numPr>
    </w:pPr>
  </w:style>
  <w:style w:type="character" w:customStyle="1" w:styleId="10">
    <w:name w:val="Заголовок 1 Знак"/>
    <w:basedOn w:val="a0"/>
    <w:link w:val="1"/>
    <w:uiPriority w:val="9"/>
    <w:rsid w:val="00EE5E5B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semiHidden/>
    <w:rsid w:val="00EE5E5B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semiHidden/>
    <w:rsid w:val="00EE5E5B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uiPriority w:val="9"/>
    <w:semiHidden/>
    <w:rsid w:val="00EE5E5B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0">
    <w:name w:val="Заголовок 5 Знак"/>
    <w:basedOn w:val="a0"/>
    <w:link w:val="5"/>
    <w:uiPriority w:val="9"/>
    <w:semiHidden/>
    <w:rsid w:val="00EE5E5B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60">
    <w:name w:val="Заголовок 6 Знак"/>
    <w:basedOn w:val="a0"/>
    <w:link w:val="6"/>
    <w:uiPriority w:val="9"/>
    <w:semiHidden/>
    <w:rsid w:val="00EE5E5B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70">
    <w:name w:val="Заголовок 7 Знак"/>
    <w:basedOn w:val="a0"/>
    <w:link w:val="7"/>
    <w:uiPriority w:val="9"/>
    <w:semiHidden/>
    <w:rsid w:val="00EE5E5B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Заголовок 8 Знак"/>
    <w:basedOn w:val="a0"/>
    <w:link w:val="8"/>
    <w:uiPriority w:val="9"/>
    <w:semiHidden/>
    <w:rsid w:val="00EE5E5B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semiHidden/>
    <w:rsid w:val="00EE5E5B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f0">
    <w:name w:val="Title"/>
    <w:basedOn w:val="a"/>
    <w:next w:val="a"/>
    <w:link w:val="af1"/>
    <w:uiPriority w:val="10"/>
    <w:qFormat/>
    <w:rsid w:val="00EE5E5B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f1">
    <w:name w:val="Название Знак"/>
    <w:basedOn w:val="a0"/>
    <w:link w:val="af0"/>
    <w:uiPriority w:val="10"/>
    <w:rsid w:val="00EE5E5B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f2">
    <w:name w:val="Subtitle"/>
    <w:basedOn w:val="a"/>
    <w:next w:val="a"/>
    <w:link w:val="af3"/>
    <w:uiPriority w:val="11"/>
    <w:qFormat/>
    <w:rsid w:val="00EE5E5B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f3">
    <w:name w:val="Подзаголовок Знак"/>
    <w:basedOn w:val="a0"/>
    <w:link w:val="af2"/>
    <w:uiPriority w:val="11"/>
    <w:rsid w:val="00EE5E5B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styleId="af4">
    <w:name w:val="Strong"/>
    <w:basedOn w:val="a0"/>
    <w:uiPriority w:val="22"/>
    <w:qFormat/>
    <w:rsid w:val="00EE5E5B"/>
    <w:rPr>
      <w:b/>
      <w:bCs/>
    </w:rPr>
  </w:style>
  <w:style w:type="character" w:styleId="af5">
    <w:name w:val="Emphasis"/>
    <w:basedOn w:val="a0"/>
    <w:uiPriority w:val="20"/>
    <w:qFormat/>
    <w:rsid w:val="00EE5E5B"/>
    <w:rPr>
      <w:i/>
      <w:iCs/>
    </w:rPr>
  </w:style>
  <w:style w:type="paragraph" w:styleId="24">
    <w:name w:val="Quote"/>
    <w:basedOn w:val="a"/>
    <w:next w:val="a"/>
    <w:link w:val="25"/>
    <w:uiPriority w:val="29"/>
    <w:qFormat/>
    <w:rsid w:val="00EE5E5B"/>
    <w:rPr>
      <w:i/>
      <w:iCs/>
      <w:color w:val="000000" w:themeColor="text1"/>
    </w:rPr>
  </w:style>
  <w:style w:type="character" w:customStyle="1" w:styleId="25">
    <w:name w:val="Цитата 2 Знак"/>
    <w:basedOn w:val="a0"/>
    <w:link w:val="24"/>
    <w:uiPriority w:val="29"/>
    <w:rsid w:val="00EE5E5B"/>
    <w:rPr>
      <w:i/>
      <w:iCs/>
      <w:color w:val="000000" w:themeColor="text1"/>
    </w:rPr>
  </w:style>
  <w:style w:type="paragraph" w:styleId="af6">
    <w:name w:val="Intense Quote"/>
    <w:basedOn w:val="a"/>
    <w:next w:val="a"/>
    <w:link w:val="af7"/>
    <w:uiPriority w:val="30"/>
    <w:qFormat/>
    <w:rsid w:val="00EE5E5B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f7">
    <w:name w:val="Выделенная цитата Знак"/>
    <w:basedOn w:val="a0"/>
    <w:link w:val="af6"/>
    <w:uiPriority w:val="30"/>
    <w:rsid w:val="00EE5E5B"/>
    <w:rPr>
      <w:b/>
      <w:bCs/>
      <w:i/>
      <w:iCs/>
      <w:color w:val="4F81BD" w:themeColor="accent1"/>
    </w:rPr>
  </w:style>
  <w:style w:type="character" w:styleId="af8">
    <w:name w:val="Subtle Emphasis"/>
    <w:basedOn w:val="a0"/>
    <w:uiPriority w:val="19"/>
    <w:qFormat/>
    <w:rsid w:val="00EE5E5B"/>
    <w:rPr>
      <w:i/>
      <w:iCs/>
      <w:color w:val="808080" w:themeColor="text1" w:themeTint="7F"/>
    </w:rPr>
  </w:style>
  <w:style w:type="character" w:styleId="af9">
    <w:name w:val="Intense Emphasis"/>
    <w:basedOn w:val="a0"/>
    <w:uiPriority w:val="21"/>
    <w:qFormat/>
    <w:rsid w:val="00EE5E5B"/>
    <w:rPr>
      <w:b/>
      <w:bCs/>
      <w:i/>
      <w:iCs/>
      <w:color w:val="4F81BD" w:themeColor="accent1"/>
    </w:rPr>
  </w:style>
  <w:style w:type="character" w:styleId="afa">
    <w:name w:val="Subtle Reference"/>
    <w:basedOn w:val="a0"/>
    <w:uiPriority w:val="31"/>
    <w:qFormat/>
    <w:rsid w:val="00EE5E5B"/>
    <w:rPr>
      <w:smallCaps/>
      <w:color w:val="C0504D" w:themeColor="accent2"/>
      <w:u w:val="single"/>
    </w:rPr>
  </w:style>
  <w:style w:type="character" w:styleId="afb">
    <w:name w:val="Intense Reference"/>
    <w:basedOn w:val="a0"/>
    <w:uiPriority w:val="32"/>
    <w:qFormat/>
    <w:rsid w:val="00EE5E5B"/>
    <w:rPr>
      <w:b/>
      <w:bCs/>
      <w:smallCaps/>
      <w:color w:val="C0504D" w:themeColor="accent2"/>
      <w:spacing w:val="5"/>
      <w:u w:val="single"/>
    </w:rPr>
  </w:style>
  <w:style w:type="character" w:styleId="afc">
    <w:name w:val="Book Title"/>
    <w:basedOn w:val="a0"/>
    <w:uiPriority w:val="33"/>
    <w:qFormat/>
    <w:rsid w:val="00EE5E5B"/>
    <w:rPr>
      <w:b/>
      <w:bCs/>
      <w:smallCaps/>
      <w:spacing w:val="5"/>
    </w:rPr>
  </w:style>
  <w:style w:type="paragraph" w:styleId="afd">
    <w:name w:val="TOC Heading"/>
    <w:basedOn w:val="1"/>
    <w:next w:val="a"/>
    <w:uiPriority w:val="39"/>
    <w:semiHidden/>
    <w:unhideWhenUsed/>
    <w:qFormat/>
    <w:rsid w:val="00EE5E5B"/>
    <w:pPr>
      <w:outlineLvl w:val="9"/>
    </w:pPr>
  </w:style>
  <w:style w:type="table" w:styleId="afe">
    <w:name w:val="Table Grid"/>
    <w:basedOn w:val="a1"/>
    <w:uiPriority w:val="59"/>
    <w:rsid w:val="009801F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532BB"/>
  </w:style>
  <w:style w:type="paragraph" w:styleId="1">
    <w:name w:val="heading 1"/>
    <w:basedOn w:val="a"/>
    <w:next w:val="a"/>
    <w:link w:val="10"/>
    <w:uiPriority w:val="9"/>
    <w:qFormat/>
    <w:rsid w:val="00EE5E5B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EE5E5B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EE5E5B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EE5E5B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EE5E5B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EE5E5B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EE5E5B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EE5E5B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EE5E5B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andard">
    <w:name w:val="Standar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Heading">
    <w:name w:val="Heading"/>
    <w:basedOn w:val="Standard"/>
    <w:next w:val="Textbody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customStyle="1" w:styleId="Textbody">
    <w:name w:val="Text body"/>
    <w:basedOn w:val="Standard"/>
    <w:pPr>
      <w:spacing w:after="120"/>
    </w:pPr>
  </w:style>
  <w:style w:type="paragraph" w:styleId="a3">
    <w:name w:val="List"/>
    <w:basedOn w:val="Textbody"/>
    <w:rPr>
      <w:rFonts w:cs="Mangal"/>
    </w:rPr>
  </w:style>
  <w:style w:type="paragraph" w:styleId="a4">
    <w:name w:val="caption"/>
    <w:basedOn w:val="a"/>
    <w:next w:val="a"/>
    <w:uiPriority w:val="35"/>
    <w:unhideWhenUsed/>
    <w:qFormat/>
    <w:rsid w:val="00EE5E5B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customStyle="1" w:styleId="Index">
    <w:name w:val="Index"/>
    <w:basedOn w:val="Standard"/>
    <w:pPr>
      <w:suppressLineNumbers/>
    </w:pPr>
    <w:rPr>
      <w:rFonts w:cs="Mangal"/>
    </w:rPr>
  </w:style>
  <w:style w:type="paragraph" w:styleId="a5">
    <w:name w:val="Balloon Text"/>
    <w:basedOn w:val="Standard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99"/>
    <w:qFormat/>
    <w:rsid w:val="00EE5E5B"/>
    <w:pPr>
      <w:ind w:left="720"/>
      <w:contextualSpacing/>
    </w:pPr>
  </w:style>
  <w:style w:type="paragraph" w:customStyle="1" w:styleId="ConsNormal">
    <w:name w:val="ConsNormal"/>
    <w:pPr>
      <w:widowControl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7">
    <w:name w:val="No Spacing"/>
    <w:uiPriority w:val="1"/>
    <w:qFormat/>
    <w:rsid w:val="00EE5E5B"/>
    <w:pPr>
      <w:spacing w:after="0" w:line="240" w:lineRule="auto"/>
    </w:pPr>
  </w:style>
  <w:style w:type="paragraph" w:customStyle="1" w:styleId="21">
    <w:name w:val="заголовок 2"/>
    <w:pPr>
      <w:keepNext/>
      <w:suppressAutoHyphens/>
      <w:spacing w:after="0" w:line="100" w:lineRule="atLeast"/>
      <w:jc w:val="center"/>
    </w:pPr>
    <w:rPr>
      <w:rFonts w:ascii="Arial" w:eastAsia="Arial Unicode MS" w:hAnsi="Arial" w:cs="Tahoma"/>
      <w:b/>
      <w:bCs/>
      <w:kern w:val="3"/>
      <w:sz w:val="28"/>
      <w:szCs w:val="28"/>
      <w:lang w:eastAsia="ru-RU" w:bidi="ru-RU"/>
    </w:rPr>
  </w:style>
  <w:style w:type="paragraph" w:styleId="a8">
    <w:name w:val="Normal (Web)"/>
    <w:basedOn w:val="Standard"/>
    <w:rPr>
      <w:sz w:val="24"/>
      <w:szCs w:val="24"/>
    </w:rPr>
  </w:style>
  <w:style w:type="paragraph" w:styleId="HTML">
    <w:name w:val="HTML Preformatted"/>
    <w:basedOn w:val="Standar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</w:rPr>
  </w:style>
  <w:style w:type="paragraph" w:customStyle="1" w:styleId="ConsPlusTitle">
    <w:name w:val="ConsPlusTitle"/>
    <w:pPr>
      <w:widowControl w:val="0"/>
      <w:spacing w:after="0" w:line="240" w:lineRule="auto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a9">
    <w:name w:val="header"/>
    <w:basedOn w:val="Standard"/>
    <w:pPr>
      <w:suppressLineNumbers/>
      <w:tabs>
        <w:tab w:val="center" w:pos="4677"/>
        <w:tab w:val="right" w:pos="9355"/>
      </w:tabs>
    </w:pPr>
  </w:style>
  <w:style w:type="paragraph" w:styleId="aa">
    <w:name w:val="footer"/>
    <w:basedOn w:val="Standard"/>
    <w:pPr>
      <w:suppressLineNumbers/>
      <w:tabs>
        <w:tab w:val="center" w:pos="4677"/>
        <w:tab w:val="right" w:pos="9355"/>
      </w:tabs>
    </w:pPr>
  </w:style>
  <w:style w:type="paragraph" w:styleId="22">
    <w:name w:val="Body Text Indent 2"/>
    <w:basedOn w:val="Standard"/>
    <w:pPr>
      <w:ind w:firstLine="720"/>
      <w:jc w:val="both"/>
    </w:pPr>
    <w:rPr>
      <w:sz w:val="24"/>
    </w:rPr>
  </w:style>
  <w:style w:type="paragraph" w:customStyle="1" w:styleId="ab">
    <w:name w:val="Нормальный (таблица)"/>
    <w:basedOn w:val="Standard"/>
    <w:pPr>
      <w:widowControl w:val="0"/>
      <w:jc w:val="both"/>
    </w:pPr>
    <w:rPr>
      <w:rFonts w:ascii="Arial" w:hAnsi="Arial"/>
      <w:sz w:val="24"/>
      <w:szCs w:val="24"/>
    </w:rPr>
  </w:style>
  <w:style w:type="paragraph" w:styleId="ac">
    <w:name w:val="Block Text"/>
    <w:basedOn w:val="Standard"/>
    <w:pPr>
      <w:widowControl w:val="0"/>
      <w:shd w:val="clear" w:color="auto" w:fill="FFFFFF"/>
      <w:spacing w:line="360" w:lineRule="auto"/>
      <w:ind w:left="-284" w:right="29"/>
      <w:jc w:val="both"/>
    </w:pPr>
    <w:rPr>
      <w:rFonts w:ascii="Arial" w:hAnsi="Arial" w:cs="Arial"/>
      <w:sz w:val="24"/>
      <w:szCs w:val="24"/>
    </w:rPr>
  </w:style>
  <w:style w:type="paragraph" w:customStyle="1" w:styleId="ConsPlusCell">
    <w:name w:val="ConsPlusCell"/>
    <w:pPr>
      <w:widowControl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11">
    <w:name w:val="Абзац списка1"/>
    <w:basedOn w:val="Standard"/>
    <w:pPr>
      <w:spacing w:after="200" w:line="276" w:lineRule="auto"/>
      <w:ind w:left="720"/>
    </w:pPr>
    <w:rPr>
      <w:rFonts w:ascii="Calibri" w:hAnsi="Calibri"/>
      <w:sz w:val="22"/>
      <w:szCs w:val="22"/>
    </w:rPr>
  </w:style>
  <w:style w:type="paragraph" w:customStyle="1" w:styleId="ConsPlusNormal">
    <w:name w:val="ConsPlusNormal"/>
    <w:pPr>
      <w:widowControl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fn2r">
    <w:name w:val="fn2r"/>
    <w:basedOn w:val="Standard"/>
    <w:pPr>
      <w:spacing w:before="100" w:after="100"/>
    </w:pPr>
    <w:rPr>
      <w:sz w:val="24"/>
      <w:szCs w:val="24"/>
    </w:rPr>
  </w:style>
  <w:style w:type="paragraph" w:customStyle="1" w:styleId="TableContents">
    <w:name w:val="Table Contents"/>
    <w:basedOn w:val="Standard"/>
    <w:pPr>
      <w:suppressLineNumbers/>
    </w:pPr>
  </w:style>
  <w:style w:type="paragraph" w:customStyle="1" w:styleId="TableHeading">
    <w:name w:val="Table Heading"/>
    <w:basedOn w:val="TableContents"/>
    <w:pPr>
      <w:jc w:val="center"/>
    </w:pPr>
    <w:rPr>
      <w:b/>
      <w:bCs/>
    </w:rPr>
  </w:style>
  <w:style w:type="character" w:customStyle="1" w:styleId="ad">
    <w:name w:val="Текст выноски Знак"/>
    <w:basedOn w:val="a0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T1">
    <w:name w:val="T1"/>
  </w:style>
  <w:style w:type="character" w:customStyle="1" w:styleId="highlight">
    <w:name w:val="highlight"/>
  </w:style>
  <w:style w:type="character" w:customStyle="1" w:styleId="HTML0">
    <w:name w:val="Стандартный HTML Знак"/>
    <w:basedOn w:val="a0"/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StrongEmphasis">
    <w:name w:val="Strong Emphasis"/>
    <w:rPr>
      <w:b/>
      <w:bCs/>
    </w:rPr>
  </w:style>
  <w:style w:type="character" w:customStyle="1" w:styleId="Internetlink">
    <w:name w:val="Internet link"/>
    <w:basedOn w:val="a0"/>
    <w:rPr>
      <w:color w:val="0000FF"/>
      <w:u w:val="single"/>
    </w:rPr>
  </w:style>
  <w:style w:type="character" w:customStyle="1" w:styleId="ae">
    <w:name w:val="Верхний колонтитул Знак"/>
    <w:basedOn w:val="a0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">
    <w:name w:val="Нижний колонтитул Знак"/>
    <w:basedOn w:val="a0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23">
    <w:name w:val="Основной текст с отступом 2 Знак"/>
    <w:basedOn w:val="a0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ListLabel1">
    <w:name w:val="ListLabel 1"/>
    <w:rPr>
      <w:rFonts w:cs="Courier New"/>
    </w:rPr>
  </w:style>
  <w:style w:type="character" w:customStyle="1" w:styleId="ListLabel2">
    <w:name w:val="ListLabel 2"/>
    <w:rPr>
      <w:i w:val="0"/>
    </w:rPr>
  </w:style>
  <w:style w:type="character" w:customStyle="1" w:styleId="NumberingSymbols">
    <w:name w:val="Numbering Symbols"/>
  </w:style>
  <w:style w:type="character" w:customStyle="1" w:styleId="BulletSymbols">
    <w:name w:val="Bullet Symbols"/>
    <w:rPr>
      <w:rFonts w:ascii="OpenSymbol" w:eastAsia="OpenSymbol" w:hAnsi="OpenSymbol" w:cs="OpenSymbol"/>
    </w:rPr>
  </w:style>
  <w:style w:type="numbering" w:customStyle="1" w:styleId="WWNum1">
    <w:name w:val="WWNum1"/>
    <w:basedOn w:val="a2"/>
    <w:pPr>
      <w:numPr>
        <w:numId w:val="1"/>
      </w:numPr>
    </w:pPr>
  </w:style>
  <w:style w:type="numbering" w:customStyle="1" w:styleId="WWNum2">
    <w:name w:val="WWNum2"/>
    <w:basedOn w:val="a2"/>
    <w:pPr>
      <w:numPr>
        <w:numId w:val="2"/>
      </w:numPr>
    </w:pPr>
  </w:style>
  <w:style w:type="numbering" w:customStyle="1" w:styleId="WWNum3">
    <w:name w:val="WWNum3"/>
    <w:basedOn w:val="a2"/>
    <w:pPr>
      <w:numPr>
        <w:numId w:val="3"/>
      </w:numPr>
    </w:pPr>
  </w:style>
  <w:style w:type="numbering" w:customStyle="1" w:styleId="WWNum4">
    <w:name w:val="WWNum4"/>
    <w:basedOn w:val="a2"/>
    <w:pPr>
      <w:numPr>
        <w:numId w:val="4"/>
      </w:numPr>
    </w:pPr>
  </w:style>
  <w:style w:type="numbering" w:customStyle="1" w:styleId="WWNum5">
    <w:name w:val="WWNum5"/>
    <w:basedOn w:val="a2"/>
    <w:pPr>
      <w:numPr>
        <w:numId w:val="5"/>
      </w:numPr>
    </w:pPr>
  </w:style>
  <w:style w:type="numbering" w:customStyle="1" w:styleId="WWNum6">
    <w:name w:val="WWNum6"/>
    <w:basedOn w:val="a2"/>
    <w:pPr>
      <w:numPr>
        <w:numId w:val="6"/>
      </w:numPr>
    </w:pPr>
  </w:style>
  <w:style w:type="numbering" w:customStyle="1" w:styleId="WWNum7">
    <w:name w:val="WWNum7"/>
    <w:basedOn w:val="a2"/>
    <w:pPr>
      <w:numPr>
        <w:numId w:val="7"/>
      </w:numPr>
    </w:pPr>
  </w:style>
  <w:style w:type="numbering" w:customStyle="1" w:styleId="WWNum8">
    <w:name w:val="WWNum8"/>
    <w:basedOn w:val="a2"/>
    <w:pPr>
      <w:numPr>
        <w:numId w:val="8"/>
      </w:numPr>
    </w:pPr>
  </w:style>
  <w:style w:type="numbering" w:customStyle="1" w:styleId="WWNum9">
    <w:name w:val="WWNum9"/>
    <w:basedOn w:val="a2"/>
    <w:pPr>
      <w:numPr>
        <w:numId w:val="9"/>
      </w:numPr>
    </w:pPr>
  </w:style>
  <w:style w:type="numbering" w:customStyle="1" w:styleId="WWNum10">
    <w:name w:val="WWNum10"/>
    <w:basedOn w:val="a2"/>
    <w:pPr>
      <w:numPr>
        <w:numId w:val="10"/>
      </w:numPr>
    </w:pPr>
  </w:style>
  <w:style w:type="numbering" w:customStyle="1" w:styleId="WWNum11">
    <w:name w:val="WWNum11"/>
    <w:basedOn w:val="a2"/>
    <w:pPr>
      <w:numPr>
        <w:numId w:val="11"/>
      </w:numPr>
    </w:pPr>
  </w:style>
  <w:style w:type="numbering" w:customStyle="1" w:styleId="WWNum12">
    <w:name w:val="WWNum12"/>
    <w:basedOn w:val="a2"/>
    <w:pPr>
      <w:numPr>
        <w:numId w:val="12"/>
      </w:numPr>
    </w:pPr>
  </w:style>
  <w:style w:type="numbering" w:customStyle="1" w:styleId="WWNum13">
    <w:name w:val="WWNum13"/>
    <w:basedOn w:val="a2"/>
    <w:pPr>
      <w:numPr>
        <w:numId w:val="13"/>
      </w:numPr>
    </w:pPr>
  </w:style>
  <w:style w:type="numbering" w:customStyle="1" w:styleId="WWNum14">
    <w:name w:val="WWNum14"/>
    <w:basedOn w:val="a2"/>
    <w:pPr>
      <w:numPr>
        <w:numId w:val="14"/>
      </w:numPr>
    </w:pPr>
  </w:style>
  <w:style w:type="numbering" w:customStyle="1" w:styleId="WWNum15">
    <w:name w:val="WWNum15"/>
    <w:basedOn w:val="a2"/>
    <w:pPr>
      <w:numPr>
        <w:numId w:val="15"/>
      </w:numPr>
    </w:pPr>
  </w:style>
  <w:style w:type="numbering" w:customStyle="1" w:styleId="WWNum16">
    <w:name w:val="WWNum16"/>
    <w:basedOn w:val="a2"/>
    <w:pPr>
      <w:numPr>
        <w:numId w:val="16"/>
      </w:numPr>
    </w:pPr>
  </w:style>
  <w:style w:type="numbering" w:customStyle="1" w:styleId="WWNum17">
    <w:name w:val="WWNum17"/>
    <w:basedOn w:val="a2"/>
    <w:pPr>
      <w:numPr>
        <w:numId w:val="17"/>
      </w:numPr>
    </w:pPr>
  </w:style>
  <w:style w:type="numbering" w:customStyle="1" w:styleId="WWNum18">
    <w:name w:val="WWNum18"/>
    <w:basedOn w:val="a2"/>
    <w:pPr>
      <w:numPr>
        <w:numId w:val="18"/>
      </w:numPr>
    </w:pPr>
  </w:style>
  <w:style w:type="numbering" w:customStyle="1" w:styleId="WWNum19">
    <w:name w:val="WWNum19"/>
    <w:basedOn w:val="a2"/>
    <w:pPr>
      <w:numPr>
        <w:numId w:val="19"/>
      </w:numPr>
    </w:pPr>
  </w:style>
  <w:style w:type="numbering" w:customStyle="1" w:styleId="WWNum20">
    <w:name w:val="WWNum20"/>
    <w:basedOn w:val="a2"/>
    <w:pPr>
      <w:numPr>
        <w:numId w:val="20"/>
      </w:numPr>
    </w:pPr>
  </w:style>
  <w:style w:type="numbering" w:customStyle="1" w:styleId="WWNum21">
    <w:name w:val="WWNum21"/>
    <w:basedOn w:val="a2"/>
    <w:pPr>
      <w:numPr>
        <w:numId w:val="21"/>
      </w:numPr>
    </w:pPr>
  </w:style>
  <w:style w:type="numbering" w:customStyle="1" w:styleId="WWNum22">
    <w:name w:val="WWNum22"/>
    <w:basedOn w:val="a2"/>
    <w:pPr>
      <w:numPr>
        <w:numId w:val="22"/>
      </w:numPr>
    </w:pPr>
  </w:style>
  <w:style w:type="numbering" w:customStyle="1" w:styleId="WWNum23">
    <w:name w:val="WWNum23"/>
    <w:basedOn w:val="a2"/>
    <w:pPr>
      <w:numPr>
        <w:numId w:val="23"/>
      </w:numPr>
    </w:pPr>
  </w:style>
  <w:style w:type="numbering" w:customStyle="1" w:styleId="WWNum24">
    <w:name w:val="WWNum24"/>
    <w:basedOn w:val="a2"/>
    <w:pPr>
      <w:numPr>
        <w:numId w:val="24"/>
      </w:numPr>
    </w:pPr>
  </w:style>
  <w:style w:type="numbering" w:customStyle="1" w:styleId="WWNum25">
    <w:name w:val="WWNum25"/>
    <w:basedOn w:val="a2"/>
    <w:pPr>
      <w:numPr>
        <w:numId w:val="25"/>
      </w:numPr>
    </w:pPr>
  </w:style>
  <w:style w:type="numbering" w:customStyle="1" w:styleId="WWNum26">
    <w:name w:val="WWNum26"/>
    <w:basedOn w:val="a2"/>
    <w:pPr>
      <w:numPr>
        <w:numId w:val="26"/>
      </w:numPr>
    </w:pPr>
  </w:style>
  <w:style w:type="numbering" w:customStyle="1" w:styleId="WWNum27">
    <w:name w:val="WWNum27"/>
    <w:basedOn w:val="a2"/>
    <w:pPr>
      <w:numPr>
        <w:numId w:val="27"/>
      </w:numPr>
    </w:pPr>
  </w:style>
  <w:style w:type="numbering" w:customStyle="1" w:styleId="WWNum28">
    <w:name w:val="WWNum28"/>
    <w:basedOn w:val="a2"/>
    <w:pPr>
      <w:numPr>
        <w:numId w:val="28"/>
      </w:numPr>
    </w:pPr>
  </w:style>
  <w:style w:type="numbering" w:customStyle="1" w:styleId="WWNum29">
    <w:name w:val="WWNum29"/>
    <w:basedOn w:val="a2"/>
    <w:pPr>
      <w:numPr>
        <w:numId w:val="29"/>
      </w:numPr>
    </w:pPr>
  </w:style>
  <w:style w:type="character" w:customStyle="1" w:styleId="10">
    <w:name w:val="Заголовок 1 Знак"/>
    <w:basedOn w:val="a0"/>
    <w:link w:val="1"/>
    <w:uiPriority w:val="9"/>
    <w:rsid w:val="00EE5E5B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semiHidden/>
    <w:rsid w:val="00EE5E5B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semiHidden/>
    <w:rsid w:val="00EE5E5B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uiPriority w:val="9"/>
    <w:semiHidden/>
    <w:rsid w:val="00EE5E5B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0">
    <w:name w:val="Заголовок 5 Знак"/>
    <w:basedOn w:val="a0"/>
    <w:link w:val="5"/>
    <w:uiPriority w:val="9"/>
    <w:semiHidden/>
    <w:rsid w:val="00EE5E5B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60">
    <w:name w:val="Заголовок 6 Знак"/>
    <w:basedOn w:val="a0"/>
    <w:link w:val="6"/>
    <w:uiPriority w:val="9"/>
    <w:semiHidden/>
    <w:rsid w:val="00EE5E5B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70">
    <w:name w:val="Заголовок 7 Знак"/>
    <w:basedOn w:val="a0"/>
    <w:link w:val="7"/>
    <w:uiPriority w:val="9"/>
    <w:semiHidden/>
    <w:rsid w:val="00EE5E5B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Заголовок 8 Знак"/>
    <w:basedOn w:val="a0"/>
    <w:link w:val="8"/>
    <w:uiPriority w:val="9"/>
    <w:semiHidden/>
    <w:rsid w:val="00EE5E5B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semiHidden/>
    <w:rsid w:val="00EE5E5B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f0">
    <w:name w:val="Title"/>
    <w:basedOn w:val="a"/>
    <w:next w:val="a"/>
    <w:link w:val="af1"/>
    <w:uiPriority w:val="10"/>
    <w:qFormat/>
    <w:rsid w:val="00EE5E5B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f1">
    <w:name w:val="Название Знак"/>
    <w:basedOn w:val="a0"/>
    <w:link w:val="af0"/>
    <w:uiPriority w:val="10"/>
    <w:rsid w:val="00EE5E5B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f2">
    <w:name w:val="Subtitle"/>
    <w:basedOn w:val="a"/>
    <w:next w:val="a"/>
    <w:link w:val="af3"/>
    <w:uiPriority w:val="11"/>
    <w:qFormat/>
    <w:rsid w:val="00EE5E5B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f3">
    <w:name w:val="Подзаголовок Знак"/>
    <w:basedOn w:val="a0"/>
    <w:link w:val="af2"/>
    <w:uiPriority w:val="11"/>
    <w:rsid w:val="00EE5E5B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styleId="af4">
    <w:name w:val="Strong"/>
    <w:basedOn w:val="a0"/>
    <w:uiPriority w:val="22"/>
    <w:qFormat/>
    <w:rsid w:val="00EE5E5B"/>
    <w:rPr>
      <w:b/>
      <w:bCs/>
    </w:rPr>
  </w:style>
  <w:style w:type="character" w:styleId="af5">
    <w:name w:val="Emphasis"/>
    <w:basedOn w:val="a0"/>
    <w:uiPriority w:val="20"/>
    <w:qFormat/>
    <w:rsid w:val="00EE5E5B"/>
    <w:rPr>
      <w:i/>
      <w:iCs/>
    </w:rPr>
  </w:style>
  <w:style w:type="paragraph" w:styleId="24">
    <w:name w:val="Quote"/>
    <w:basedOn w:val="a"/>
    <w:next w:val="a"/>
    <w:link w:val="25"/>
    <w:uiPriority w:val="29"/>
    <w:qFormat/>
    <w:rsid w:val="00EE5E5B"/>
    <w:rPr>
      <w:i/>
      <w:iCs/>
      <w:color w:val="000000" w:themeColor="text1"/>
    </w:rPr>
  </w:style>
  <w:style w:type="character" w:customStyle="1" w:styleId="25">
    <w:name w:val="Цитата 2 Знак"/>
    <w:basedOn w:val="a0"/>
    <w:link w:val="24"/>
    <w:uiPriority w:val="29"/>
    <w:rsid w:val="00EE5E5B"/>
    <w:rPr>
      <w:i/>
      <w:iCs/>
      <w:color w:val="000000" w:themeColor="text1"/>
    </w:rPr>
  </w:style>
  <w:style w:type="paragraph" w:styleId="af6">
    <w:name w:val="Intense Quote"/>
    <w:basedOn w:val="a"/>
    <w:next w:val="a"/>
    <w:link w:val="af7"/>
    <w:uiPriority w:val="30"/>
    <w:qFormat/>
    <w:rsid w:val="00EE5E5B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f7">
    <w:name w:val="Выделенная цитата Знак"/>
    <w:basedOn w:val="a0"/>
    <w:link w:val="af6"/>
    <w:uiPriority w:val="30"/>
    <w:rsid w:val="00EE5E5B"/>
    <w:rPr>
      <w:b/>
      <w:bCs/>
      <w:i/>
      <w:iCs/>
      <w:color w:val="4F81BD" w:themeColor="accent1"/>
    </w:rPr>
  </w:style>
  <w:style w:type="character" w:styleId="af8">
    <w:name w:val="Subtle Emphasis"/>
    <w:basedOn w:val="a0"/>
    <w:uiPriority w:val="19"/>
    <w:qFormat/>
    <w:rsid w:val="00EE5E5B"/>
    <w:rPr>
      <w:i/>
      <w:iCs/>
      <w:color w:val="808080" w:themeColor="text1" w:themeTint="7F"/>
    </w:rPr>
  </w:style>
  <w:style w:type="character" w:styleId="af9">
    <w:name w:val="Intense Emphasis"/>
    <w:basedOn w:val="a0"/>
    <w:uiPriority w:val="21"/>
    <w:qFormat/>
    <w:rsid w:val="00EE5E5B"/>
    <w:rPr>
      <w:b/>
      <w:bCs/>
      <w:i/>
      <w:iCs/>
      <w:color w:val="4F81BD" w:themeColor="accent1"/>
    </w:rPr>
  </w:style>
  <w:style w:type="character" w:styleId="afa">
    <w:name w:val="Subtle Reference"/>
    <w:basedOn w:val="a0"/>
    <w:uiPriority w:val="31"/>
    <w:qFormat/>
    <w:rsid w:val="00EE5E5B"/>
    <w:rPr>
      <w:smallCaps/>
      <w:color w:val="C0504D" w:themeColor="accent2"/>
      <w:u w:val="single"/>
    </w:rPr>
  </w:style>
  <w:style w:type="character" w:styleId="afb">
    <w:name w:val="Intense Reference"/>
    <w:basedOn w:val="a0"/>
    <w:uiPriority w:val="32"/>
    <w:qFormat/>
    <w:rsid w:val="00EE5E5B"/>
    <w:rPr>
      <w:b/>
      <w:bCs/>
      <w:smallCaps/>
      <w:color w:val="C0504D" w:themeColor="accent2"/>
      <w:spacing w:val="5"/>
      <w:u w:val="single"/>
    </w:rPr>
  </w:style>
  <w:style w:type="character" w:styleId="afc">
    <w:name w:val="Book Title"/>
    <w:basedOn w:val="a0"/>
    <w:uiPriority w:val="33"/>
    <w:qFormat/>
    <w:rsid w:val="00EE5E5B"/>
    <w:rPr>
      <w:b/>
      <w:bCs/>
      <w:smallCaps/>
      <w:spacing w:val="5"/>
    </w:rPr>
  </w:style>
  <w:style w:type="paragraph" w:styleId="afd">
    <w:name w:val="TOC Heading"/>
    <w:basedOn w:val="1"/>
    <w:next w:val="a"/>
    <w:uiPriority w:val="39"/>
    <w:semiHidden/>
    <w:unhideWhenUsed/>
    <w:qFormat/>
    <w:rsid w:val="00EE5E5B"/>
    <w:pPr>
      <w:outlineLvl w:val="9"/>
    </w:pPr>
  </w:style>
  <w:style w:type="table" w:styleId="afe">
    <w:name w:val="Table Grid"/>
    <w:basedOn w:val="a1"/>
    <w:uiPriority w:val="59"/>
    <w:rsid w:val="009801F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png"/><Relationship Id="rId21" Type="http://schemas.openxmlformats.org/officeDocument/2006/relationships/image" Target="media/image13.jpe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50" Type="http://schemas.openxmlformats.org/officeDocument/2006/relationships/image" Target="media/image42.jpeg"/><Relationship Id="rId55" Type="http://schemas.openxmlformats.org/officeDocument/2006/relationships/image" Target="media/image47.png"/><Relationship Id="rId63" Type="http://schemas.openxmlformats.org/officeDocument/2006/relationships/fontTable" Target="fontTable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hyperlink" Target="consultantplus://offline/ref=5C8F4E7ACC6B233161AA48CC83D250141AFC3661E9C77F5FAEE09F556170BEFAED3D40052FE07C96534550CBH1G5D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61" Type="http://schemas.openxmlformats.org/officeDocument/2006/relationships/image" Target="media/image53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jpeg"/><Relationship Id="rId4" Type="http://schemas.microsoft.com/office/2007/relationships/stylesWithEffects" Target="stylesWithEffects.xml"/><Relationship Id="rId9" Type="http://schemas.openxmlformats.org/officeDocument/2006/relationships/image" Target="media/image1.jp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64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image" Target="media/image43.pn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E94BDD6-7823-4AA8-9C19-058F82B1CC9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137</TotalTime>
  <Pages>22</Pages>
  <Words>5081</Words>
  <Characters>28968</Characters>
  <Application>Microsoft Office Word</Application>
  <DocSecurity>0</DocSecurity>
  <Lines>241</Lines>
  <Paragraphs>67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33982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User</cp:lastModifiedBy>
  <cp:revision>7</cp:revision>
  <cp:lastPrinted>2018-01-07T14:23:00Z</cp:lastPrinted>
  <dcterms:created xsi:type="dcterms:W3CDTF">2017-12-12T11:14:00Z</dcterms:created>
  <dcterms:modified xsi:type="dcterms:W3CDTF">2018-01-07T14:24:00Z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14.0000</vt:lpwstr>
  </property>
  <property fmtid="{D5CDD505-2E9C-101B-9397-08002B2CF9AE}" pid="3" name="Company">
    <vt:lpwstr>*</vt:lpwstr>
  </property>
  <property fmtid="{D5CDD505-2E9C-101B-9397-08002B2CF9AE}" pid="4" name="DocSecurity">
    <vt:r8>0</vt:r8>
  </property>
  <property fmtid="{D5CDD505-2E9C-101B-9397-08002B2CF9AE}" pid="5" name="HyperlinksChanged">
    <vt:bool>false</vt:bool>
  </property>
  <property fmtid="{D5CDD505-2E9C-101B-9397-08002B2CF9AE}" pid="6" name="LinksUpToDate">
    <vt:bool>false</vt:bool>
  </property>
  <property fmtid="{D5CDD505-2E9C-101B-9397-08002B2CF9AE}" pid="7" name="ScaleCrop">
    <vt:bool>false</vt:bool>
  </property>
  <property fmtid="{D5CDD505-2E9C-101B-9397-08002B2CF9AE}" pid="8" name="ShareDoc">
    <vt:bool>false</vt:bool>
  </property>
</Properties>
</file>