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19928" cy="408905"/>
            <wp:effectExtent l="0" t="0" r="4445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35" cy="41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Pr="00773080" w:rsidRDefault="00E2769C" w:rsidP="00A2777D">
      <w:pPr>
        <w:jc w:val="center"/>
        <w:rPr>
          <w:b/>
          <w:szCs w:val="24"/>
        </w:rPr>
      </w:pPr>
      <w:r w:rsidRPr="00773080">
        <w:rPr>
          <w:b/>
          <w:szCs w:val="24"/>
        </w:rPr>
        <w:t>Совет депутатов</w:t>
      </w:r>
    </w:p>
    <w:p w:rsidR="00A2777D" w:rsidRPr="00773080" w:rsidRDefault="00A2777D" w:rsidP="00A2777D">
      <w:pPr>
        <w:jc w:val="center"/>
        <w:rPr>
          <w:b/>
          <w:szCs w:val="24"/>
        </w:rPr>
      </w:pPr>
      <w:r w:rsidRPr="00773080">
        <w:rPr>
          <w:b/>
          <w:szCs w:val="24"/>
        </w:rPr>
        <w:t>муниципального образования Ромашкинское сельское поселение</w:t>
      </w:r>
    </w:p>
    <w:p w:rsidR="00A2777D" w:rsidRPr="00773080" w:rsidRDefault="00A2777D" w:rsidP="00A2777D">
      <w:pPr>
        <w:jc w:val="center"/>
        <w:rPr>
          <w:b/>
          <w:szCs w:val="24"/>
        </w:rPr>
      </w:pPr>
      <w:r w:rsidRPr="00773080">
        <w:rPr>
          <w:b/>
          <w:szCs w:val="24"/>
        </w:rPr>
        <w:t xml:space="preserve">муниципального образования Приозерский муниципальный район </w:t>
      </w:r>
    </w:p>
    <w:p w:rsidR="00A2777D" w:rsidRPr="00773080" w:rsidRDefault="00A2777D" w:rsidP="00A2777D">
      <w:pPr>
        <w:jc w:val="center"/>
        <w:rPr>
          <w:b/>
          <w:szCs w:val="24"/>
        </w:rPr>
      </w:pPr>
      <w:r w:rsidRPr="00773080">
        <w:rPr>
          <w:b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E2769C" w:rsidP="00A2777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Р Е Ш Е Н И Е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777D" w:rsidRDefault="00AE09D2" w:rsidP="00A2777D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A2777D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C55069">
        <w:rPr>
          <w:sz w:val="24"/>
          <w:szCs w:val="24"/>
        </w:rPr>
        <w:t>26.10.</w:t>
      </w:r>
      <w:r>
        <w:rPr>
          <w:sz w:val="24"/>
          <w:szCs w:val="24"/>
        </w:rPr>
        <w:t xml:space="preserve"> </w:t>
      </w:r>
      <w:r w:rsidR="00A2777D">
        <w:rPr>
          <w:sz w:val="24"/>
          <w:szCs w:val="24"/>
        </w:rPr>
        <w:t>201</w:t>
      </w:r>
      <w:r w:rsidR="001B657F">
        <w:rPr>
          <w:sz w:val="24"/>
          <w:szCs w:val="24"/>
        </w:rPr>
        <w:t>6</w:t>
      </w:r>
      <w:r w:rsidR="00A2777D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="00A2777D">
        <w:rPr>
          <w:sz w:val="24"/>
          <w:szCs w:val="24"/>
        </w:rPr>
        <w:t xml:space="preserve">                                                               </w:t>
      </w:r>
      <w:r w:rsidR="005F39F0">
        <w:rPr>
          <w:sz w:val="24"/>
          <w:szCs w:val="24"/>
        </w:rPr>
        <w:t xml:space="preserve">                     </w:t>
      </w:r>
      <w:r w:rsidR="00A2777D">
        <w:rPr>
          <w:sz w:val="24"/>
          <w:szCs w:val="24"/>
        </w:rPr>
        <w:t xml:space="preserve">                           </w:t>
      </w:r>
      <w:r w:rsidR="00907142">
        <w:rPr>
          <w:sz w:val="24"/>
          <w:szCs w:val="24"/>
        </w:rPr>
        <w:t xml:space="preserve">   </w:t>
      </w:r>
      <w:r w:rsidR="004E1019">
        <w:rPr>
          <w:sz w:val="24"/>
          <w:szCs w:val="24"/>
        </w:rPr>
        <w:t xml:space="preserve">    </w:t>
      </w:r>
      <w:r w:rsidR="00773080">
        <w:rPr>
          <w:sz w:val="24"/>
          <w:szCs w:val="24"/>
        </w:rPr>
        <w:t xml:space="preserve">    № </w:t>
      </w:r>
      <w:r w:rsidR="00C55069">
        <w:rPr>
          <w:sz w:val="24"/>
          <w:szCs w:val="24"/>
        </w:rPr>
        <w:t>93</w:t>
      </w:r>
      <w:r w:rsidR="00A2777D">
        <w:rPr>
          <w:sz w:val="24"/>
          <w:szCs w:val="24"/>
        </w:rPr>
        <w:t xml:space="preserve">                        </w:t>
      </w:r>
    </w:p>
    <w:p w:rsidR="00A2777D" w:rsidRDefault="00A2777D" w:rsidP="00A2777D">
      <w:pPr>
        <w:rPr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A2777D" w:rsidTr="00233052">
        <w:tc>
          <w:tcPr>
            <w:tcW w:w="9606" w:type="dxa"/>
            <w:hideMark/>
          </w:tcPr>
          <w:p w:rsidR="00773080" w:rsidRDefault="00A2777D" w:rsidP="00907142">
            <w:pPr>
              <w:pStyle w:val="ConsPlusTitle"/>
              <w:widowControl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260B" w:rsidRPr="009071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7142" w:rsidRPr="00907142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внесении изменений в </w:t>
            </w:r>
            <w:r w:rsidR="001B65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B6B39">
              <w:rPr>
                <w:rFonts w:ascii="Times New Roman" w:hAnsi="Times New Roman" w:cs="Times New Roman"/>
                <w:sz w:val="24"/>
                <w:szCs w:val="24"/>
              </w:rPr>
              <w:t>ешение Совета</w:t>
            </w:r>
            <w:r w:rsidR="00907142" w:rsidRPr="00907142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от </w:t>
            </w:r>
            <w:r w:rsidR="00257F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907142" w:rsidRPr="00907142">
              <w:rPr>
                <w:rFonts w:ascii="Times New Roman" w:hAnsi="Times New Roman" w:cs="Times New Roman"/>
                <w:sz w:val="24"/>
                <w:szCs w:val="24"/>
              </w:rPr>
              <w:t xml:space="preserve">4 апреля 2012 года  </w:t>
            </w:r>
          </w:p>
          <w:p w:rsidR="00907142" w:rsidRPr="00907142" w:rsidRDefault="00907142" w:rsidP="00907142">
            <w:pPr>
              <w:pStyle w:val="ConsPlusTitle"/>
              <w:widowControl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42">
              <w:rPr>
                <w:rFonts w:ascii="Times New Roman" w:hAnsi="Times New Roman" w:cs="Times New Roman"/>
                <w:sz w:val="24"/>
                <w:szCs w:val="24"/>
              </w:rPr>
              <w:t>№ 107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 реконструкции муниципального образования Р</w:t>
            </w:r>
            <w:r w:rsidR="00C55069">
              <w:rPr>
                <w:rFonts w:ascii="Times New Roman" w:hAnsi="Times New Roman" w:cs="Times New Roman"/>
                <w:sz w:val="24"/>
                <w:szCs w:val="24"/>
              </w:rPr>
              <w:t>омашкинское сельское поселение»</w:t>
            </w:r>
          </w:p>
          <w:p w:rsidR="00A2777D" w:rsidRPr="00907142" w:rsidRDefault="00A2777D" w:rsidP="0090714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07142" w:rsidRPr="004720E8" w:rsidRDefault="00907142" w:rsidP="004720E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720E8">
        <w:rPr>
          <w:rFonts w:ascii="Times New Roman" w:hAnsi="Times New Roman" w:cs="Times New Roman"/>
          <w:sz w:val="24"/>
          <w:szCs w:val="24"/>
        </w:rPr>
        <w:t>В соответствии с Жилищным кодексом Российской Федерации, Федеральным законом от 06 октября 2003 года № 131-ФЗ "Об общих принципах организации местного самоуправления в Российской Федерации», Постановлением правительства Российской Федерации от 28 января 2006 года N 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 реконструкции»  в редакции Постановления</w:t>
      </w:r>
      <w:proofErr w:type="gramEnd"/>
      <w:r w:rsidRPr="004720E8">
        <w:rPr>
          <w:rFonts w:ascii="Times New Roman" w:hAnsi="Times New Roman" w:cs="Times New Roman"/>
          <w:sz w:val="24"/>
          <w:szCs w:val="24"/>
        </w:rPr>
        <w:t xml:space="preserve"> правительства РФ от </w:t>
      </w:r>
      <w:r w:rsidR="004720E8" w:rsidRPr="004720E8">
        <w:rPr>
          <w:rFonts w:ascii="Times New Roman" w:hAnsi="Times New Roman" w:cs="Times New Roman"/>
          <w:sz w:val="24"/>
          <w:szCs w:val="24"/>
        </w:rPr>
        <w:t>02</w:t>
      </w:r>
      <w:r w:rsidR="004720E8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4720E8" w:rsidRPr="004720E8">
        <w:rPr>
          <w:rFonts w:ascii="Times New Roman" w:hAnsi="Times New Roman" w:cs="Times New Roman"/>
          <w:sz w:val="24"/>
          <w:szCs w:val="24"/>
        </w:rPr>
        <w:t>2016</w:t>
      </w:r>
      <w:r w:rsidR="004720E8">
        <w:rPr>
          <w:rFonts w:ascii="Times New Roman" w:hAnsi="Times New Roman" w:cs="Times New Roman"/>
          <w:sz w:val="24"/>
          <w:szCs w:val="24"/>
        </w:rPr>
        <w:t xml:space="preserve"> года</w:t>
      </w:r>
      <w:r w:rsidR="004720E8" w:rsidRPr="004720E8">
        <w:rPr>
          <w:rFonts w:ascii="Times New Roman" w:hAnsi="Times New Roman" w:cs="Times New Roman"/>
          <w:sz w:val="24"/>
          <w:szCs w:val="24"/>
        </w:rPr>
        <w:t xml:space="preserve"> </w:t>
      </w:r>
      <w:r w:rsidR="004B75BB">
        <w:rPr>
          <w:rFonts w:ascii="Times New Roman" w:hAnsi="Times New Roman" w:cs="Times New Roman"/>
          <w:sz w:val="24"/>
          <w:szCs w:val="24"/>
        </w:rPr>
        <w:t>№</w:t>
      </w:r>
      <w:r w:rsidR="004720E8" w:rsidRPr="004720E8">
        <w:rPr>
          <w:rFonts w:ascii="Times New Roman" w:hAnsi="Times New Roman" w:cs="Times New Roman"/>
          <w:sz w:val="24"/>
          <w:szCs w:val="24"/>
        </w:rPr>
        <w:t xml:space="preserve"> 746 </w:t>
      </w:r>
      <w:r w:rsidRPr="004720E8">
        <w:rPr>
          <w:rFonts w:ascii="Times New Roman" w:hAnsi="Times New Roman" w:cs="Times New Roman"/>
          <w:sz w:val="24"/>
          <w:szCs w:val="24"/>
        </w:rPr>
        <w:t>и руководствуясь Уставом Муниципального образования Ромашкинское сельское поселение, Совет депутатов муниципального образования Ромашкинское сельское поселение Приозерский муниципальный район Ленинградской области РЕШИЛ:</w:t>
      </w:r>
    </w:p>
    <w:p w:rsidR="00907142" w:rsidRPr="00907142" w:rsidRDefault="00907142" w:rsidP="00907142">
      <w:pPr>
        <w:pStyle w:val="ConsPlusTitle"/>
        <w:widowControl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142"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изменение в </w:t>
      </w:r>
      <w:r w:rsidR="001B657F">
        <w:rPr>
          <w:rFonts w:ascii="Times New Roman" w:hAnsi="Times New Roman" w:cs="Times New Roman"/>
          <w:b w:val="0"/>
          <w:sz w:val="24"/>
          <w:szCs w:val="24"/>
        </w:rPr>
        <w:t>Р</w:t>
      </w:r>
      <w:r w:rsidRPr="00907142">
        <w:rPr>
          <w:rFonts w:ascii="Times New Roman" w:hAnsi="Times New Roman" w:cs="Times New Roman"/>
          <w:b w:val="0"/>
          <w:sz w:val="24"/>
          <w:szCs w:val="24"/>
        </w:rPr>
        <w:t>ешение Советов депутатов от 4 апреля 2012 года  № 107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 реконструкции муниципального образования Ромашкинское сельское поселение».</w:t>
      </w:r>
    </w:p>
    <w:p w:rsidR="00F13B26" w:rsidRDefault="00907142" w:rsidP="001B657F">
      <w:pPr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cs="Calibri"/>
          <w:sz w:val="24"/>
          <w:szCs w:val="24"/>
        </w:rPr>
      </w:pPr>
      <w:r w:rsidRPr="00907142">
        <w:rPr>
          <w:rFonts w:cs="Calibri"/>
          <w:sz w:val="24"/>
          <w:szCs w:val="24"/>
        </w:rPr>
        <w:t xml:space="preserve">Пункт 7 изложить в следующей редакции: </w:t>
      </w:r>
    </w:p>
    <w:p w:rsidR="00F13B26" w:rsidRPr="00F13B26" w:rsidRDefault="00907142" w:rsidP="00F13B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B26">
        <w:rPr>
          <w:rFonts w:ascii="Times New Roman" w:hAnsi="Times New Roman" w:cs="Times New Roman"/>
          <w:sz w:val="24"/>
          <w:szCs w:val="24"/>
        </w:rPr>
        <w:t>«</w:t>
      </w:r>
      <w:r w:rsidR="00F13B26" w:rsidRPr="00F13B26">
        <w:rPr>
          <w:rFonts w:ascii="Times New Roman" w:hAnsi="Times New Roman" w:cs="Times New Roman"/>
          <w:sz w:val="24"/>
          <w:szCs w:val="24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осуществляется межведомственной комиссией МО Ромашкинское сельское поселение, создаваемой в этих целях (далее - МВК), и проводятся на предмет соответствия указанных помещений и дома установленным в настоящем Положении требованиям.</w:t>
      </w:r>
    </w:p>
    <w:p w:rsidR="00F13B26" w:rsidRPr="00F13B26" w:rsidRDefault="00F13B26" w:rsidP="00F13B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13B26">
        <w:rPr>
          <w:sz w:val="24"/>
          <w:szCs w:val="24"/>
        </w:rPr>
        <w:t>МО Ромашкинское сельское поселение создает в установленном им порядке комиссию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за исключением случаев:</w:t>
      </w:r>
    </w:p>
    <w:p w:rsidR="00F13B26" w:rsidRPr="00F13B26" w:rsidRDefault="00F13B26" w:rsidP="00F13B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13B26">
        <w:rPr>
          <w:sz w:val="24"/>
          <w:szCs w:val="24"/>
        </w:rPr>
        <w:t xml:space="preserve">-  в течение 5 лет со дня выдачи разрешения о вводе многоквартирного дома в эксплуатацию. </w:t>
      </w:r>
    </w:p>
    <w:p w:rsidR="00F13B26" w:rsidRPr="00F13B26" w:rsidRDefault="00F13B26" w:rsidP="00F13B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13B26">
        <w:rPr>
          <w:sz w:val="24"/>
          <w:szCs w:val="24"/>
        </w:rPr>
        <w:t>Такие оценка и обследование осуществляются комиссией, созданной органом исполнительной власти субъекта Российской Федерации.</w:t>
      </w:r>
    </w:p>
    <w:p w:rsidR="00F13B26" w:rsidRPr="00F13B26" w:rsidRDefault="00F13B26" w:rsidP="00F13B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13B26">
        <w:rPr>
          <w:sz w:val="24"/>
          <w:szCs w:val="24"/>
        </w:rPr>
        <w:t>В состав комиссии включаются представители администрации МО Ромашкинское сельское поселение, депутаты Совета депутатов. Председателем комиссии назначается должностное лицо – заместитель главы администрации МО Ромашкинское сельское поселение.</w:t>
      </w:r>
    </w:p>
    <w:p w:rsidR="00F13B26" w:rsidRPr="00F13B26" w:rsidRDefault="00F13B26" w:rsidP="00F13B26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proofErr w:type="gramStart"/>
      <w:r w:rsidRPr="00F13B26">
        <w:rPr>
          <w:sz w:val="24"/>
          <w:szCs w:val="24"/>
        </w:rPr>
        <w:t xml:space="preserve"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находящихся в городских и сельских поселениях, других муниципальных </w:t>
      </w:r>
      <w:r w:rsidRPr="00F13B26">
        <w:rPr>
          <w:sz w:val="24"/>
          <w:szCs w:val="24"/>
        </w:rPr>
        <w:lastRenderedPageBreak/>
        <w:t>образованиях, в необходимых случаях органов архитектуры, градостроительства и соответствующих организаций</w:t>
      </w:r>
      <w:proofErr w:type="gramEnd"/>
      <w:r w:rsidRPr="00F13B26">
        <w:rPr>
          <w:sz w:val="24"/>
          <w:szCs w:val="24"/>
        </w:rPr>
        <w:t xml:space="preserve">, </w:t>
      </w:r>
      <w:r w:rsidRPr="00F13B26">
        <w:rPr>
          <w:sz w:val="24"/>
          <w:szCs w:val="24"/>
          <w:lang w:eastAsia="en-US"/>
        </w:rPr>
        <w:t>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F13B26" w:rsidRPr="00F13B26" w:rsidRDefault="00F13B26" w:rsidP="00F13B26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F13B26">
        <w:rPr>
          <w:sz w:val="24"/>
          <w:szCs w:val="24"/>
          <w:lang w:eastAsia="en-US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</w:t>
      </w:r>
      <w:proofErr w:type="gramStart"/>
      <w:r w:rsidRPr="00F13B26">
        <w:rPr>
          <w:sz w:val="24"/>
          <w:szCs w:val="24"/>
          <w:lang w:eastAsia="en-US"/>
        </w:rPr>
        <w:t xml:space="preserve">учреждению) </w:t>
      </w:r>
      <w:proofErr w:type="gramEnd"/>
      <w:r w:rsidRPr="00F13B26">
        <w:rPr>
          <w:sz w:val="24"/>
          <w:szCs w:val="24"/>
          <w:lang w:eastAsia="en-US"/>
        </w:rPr>
        <w:t>оцениваемое имущество принадлежит на соответствующем вещном праве (далее - правообладатель).</w:t>
      </w:r>
    </w:p>
    <w:p w:rsidR="00F13B26" w:rsidRPr="00F13B26" w:rsidRDefault="00F13B26" w:rsidP="00F13B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B26">
        <w:rPr>
          <w:rFonts w:ascii="Times New Roman" w:hAnsi="Times New Roman" w:cs="Times New Roman"/>
          <w:sz w:val="24"/>
          <w:szCs w:val="24"/>
        </w:rPr>
        <w:t xml:space="preserve">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органом местного самоуправления (за исключением жилых помещений жилищного фонда Российской Федерации и многоквартирных домов, находящихся в федеральной собственности). </w:t>
      </w:r>
    </w:p>
    <w:p w:rsidR="001B657F" w:rsidRPr="00F13B26" w:rsidRDefault="00F13B26" w:rsidP="00F13B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B26">
        <w:rPr>
          <w:rFonts w:ascii="Times New Roman" w:hAnsi="Times New Roman" w:cs="Times New Roman"/>
          <w:sz w:val="24"/>
          <w:szCs w:val="24"/>
        </w:rPr>
        <w:t>В случае если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собственности,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федеральным органом исполнительной власти, осуществляющим полномочия собственника в отношении оцениваемого имущества, на основании заключения комиссии</w:t>
      </w:r>
      <w:r w:rsidR="001B657F" w:rsidRPr="00F13B26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13B26" w:rsidRPr="00F13B26" w:rsidRDefault="00F13B26" w:rsidP="00F13B26">
      <w:pPr>
        <w:pStyle w:val="a5"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cs="Calibri"/>
          <w:color w:val="000000" w:themeColor="text1"/>
          <w:sz w:val="24"/>
          <w:szCs w:val="24"/>
        </w:rPr>
      </w:pPr>
      <w:r w:rsidRPr="00F13B26">
        <w:rPr>
          <w:rFonts w:cs="Calibri"/>
          <w:color w:val="000000" w:themeColor="text1"/>
          <w:sz w:val="24"/>
          <w:szCs w:val="24"/>
        </w:rPr>
        <w:t>Пункт 8 изложить в следующей редакции:</w:t>
      </w:r>
    </w:p>
    <w:p w:rsidR="00F13B26" w:rsidRPr="00F13B26" w:rsidRDefault="00F13B26" w:rsidP="00F13B26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«</w:t>
      </w:r>
      <w:r w:rsidRPr="00F13B26">
        <w:rPr>
          <w:rFonts w:cs="Calibri"/>
          <w:color w:val="000000" w:themeColor="text1"/>
          <w:sz w:val="24"/>
          <w:szCs w:val="24"/>
        </w:rPr>
        <w:t>Орган местного самоуправления МО Ромашкинское сельское при наличии обращения собственника помещения принимает решение о признании частных жилых помещений, находящихся на территории</w:t>
      </w:r>
      <w:r>
        <w:rPr>
          <w:rFonts w:cs="Calibri"/>
          <w:color w:val="000000" w:themeColor="text1"/>
          <w:sz w:val="24"/>
          <w:szCs w:val="24"/>
        </w:rPr>
        <w:t xml:space="preserve"> сельского поселения</w:t>
      </w:r>
      <w:r w:rsidRPr="00F13B26">
        <w:rPr>
          <w:rFonts w:cs="Calibri"/>
          <w:color w:val="000000" w:themeColor="text1"/>
          <w:sz w:val="24"/>
          <w:szCs w:val="24"/>
        </w:rPr>
        <w:t>, пригодными (непригодными) для проживания граждан на основании соответствующего заключения комиссии.</w:t>
      </w:r>
    </w:p>
    <w:p w:rsidR="00F13B26" w:rsidRPr="00F13B26" w:rsidRDefault="00F13B26" w:rsidP="00F13B26">
      <w:pPr>
        <w:pStyle w:val="a5"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cs="Calibri"/>
          <w:sz w:val="24"/>
          <w:szCs w:val="24"/>
        </w:rPr>
      </w:pPr>
      <w:r w:rsidRPr="00F13B26">
        <w:rPr>
          <w:rFonts w:cs="Calibri"/>
          <w:sz w:val="24"/>
          <w:szCs w:val="24"/>
        </w:rPr>
        <w:t xml:space="preserve">Пункт 30 изложить </w:t>
      </w:r>
      <w:r>
        <w:rPr>
          <w:rFonts w:cs="Calibri"/>
          <w:sz w:val="24"/>
          <w:szCs w:val="24"/>
        </w:rPr>
        <w:t>в</w:t>
      </w:r>
      <w:r w:rsidRPr="00F13B26">
        <w:rPr>
          <w:rFonts w:cs="Calibri"/>
          <w:sz w:val="24"/>
          <w:szCs w:val="24"/>
        </w:rPr>
        <w:t xml:space="preserve"> следующей редакции:</w:t>
      </w:r>
    </w:p>
    <w:p w:rsidR="004720E8" w:rsidRDefault="00F13B26" w:rsidP="004720E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«</w:t>
      </w:r>
      <w:r w:rsidRPr="00F13B26">
        <w:rPr>
          <w:rFonts w:cs="Calibri"/>
          <w:sz w:val="24"/>
          <w:szCs w:val="24"/>
        </w:rPr>
        <w:t>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значениям, установленным в соответствии с законодательством в области обеспечения санитарно-эпидемиологического благополучия населения</w:t>
      </w:r>
      <w:proofErr w:type="gramStart"/>
      <w:r w:rsidRPr="00F13B26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»</w:t>
      </w:r>
      <w:proofErr w:type="gramEnd"/>
    </w:p>
    <w:p w:rsidR="004720E8" w:rsidRPr="004720E8" w:rsidRDefault="004720E8" w:rsidP="004720E8">
      <w:pPr>
        <w:pStyle w:val="a5"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720E8">
        <w:rPr>
          <w:sz w:val="24"/>
          <w:szCs w:val="24"/>
        </w:rPr>
        <w:t>Пункт 45 изложить в следующей редакции:</w:t>
      </w:r>
    </w:p>
    <w:p w:rsidR="00295B81" w:rsidRPr="004720E8" w:rsidRDefault="00295B81" w:rsidP="004720E8">
      <w:pPr>
        <w:pStyle w:val="a5"/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720E8">
        <w:rPr>
          <w:sz w:val="24"/>
          <w:szCs w:val="24"/>
        </w:rPr>
        <w:t xml:space="preserve"> Для рассмотрения вопроса о пригодности (непригодности) помещения для проживания и признания многоквартирного дома аварийным и подлежащим сносу или реконструкции заявитель представляет в комиссию следующие документы:</w:t>
      </w:r>
    </w:p>
    <w:p w:rsidR="00295B81" w:rsidRPr="004720E8" w:rsidRDefault="00295B81" w:rsidP="004720E8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0E8">
        <w:rPr>
          <w:rFonts w:ascii="Times New Roman" w:hAnsi="Times New Roman" w:cs="Times New Roman"/>
          <w:sz w:val="24"/>
          <w:szCs w:val="24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295B81" w:rsidRPr="004720E8" w:rsidRDefault="00295B81" w:rsidP="004720E8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0E8">
        <w:rPr>
          <w:rFonts w:ascii="Times New Roman" w:hAnsi="Times New Roman" w:cs="Times New Roman"/>
          <w:sz w:val="24"/>
          <w:szCs w:val="24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295B81" w:rsidRPr="004720E8" w:rsidRDefault="00295B81" w:rsidP="004720E8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0E8">
        <w:rPr>
          <w:rFonts w:ascii="Times New Roman" w:hAnsi="Times New Roman" w:cs="Times New Roman"/>
          <w:sz w:val="24"/>
          <w:szCs w:val="24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295B81" w:rsidRPr="004720E8" w:rsidRDefault="00295B81" w:rsidP="004720E8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0E8">
        <w:rPr>
          <w:rFonts w:ascii="Times New Roman" w:hAnsi="Times New Roman" w:cs="Times New Roman"/>
          <w:sz w:val="24"/>
          <w:szCs w:val="24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295B81" w:rsidRPr="004720E8" w:rsidRDefault="00295B81" w:rsidP="004720E8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0E8">
        <w:rPr>
          <w:rFonts w:ascii="Times New Roman" w:hAnsi="Times New Roman" w:cs="Times New Roman"/>
          <w:sz w:val="24"/>
          <w:szCs w:val="24"/>
        </w:rPr>
        <w:t>д)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295B81" w:rsidRPr="004720E8" w:rsidRDefault="00295B81" w:rsidP="004720E8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0E8">
        <w:rPr>
          <w:rFonts w:ascii="Times New Roman" w:hAnsi="Times New Roman" w:cs="Times New Roman"/>
          <w:sz w:val="24"/>
          <w:szCs w:val="24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295B81" w:rsidRPr="004720E8" w:rsidRDefault="00295B81" w:rsidP="004720E8">
      <w:pPr>
        <w:pStyle w:val="a5"/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720E8">
        <w:rPr>
          <w:sz w:val="24"/>
          <w:szCs w:val="24"/>
        </w:rPr>
        <w:lastRenderedPageBreak/>
        <w:t>По усмотрению заявителя также могут быть представлены заявления, письма, жалобы граждан на неудовлетворительные условия проживания.</w:t>
      </w:r>
    </w:p>
    <w:p w:rsidR="00295B81" w:rsidRPr="004720E8" w:rsidRDefault="00295B81" w:rsidP="004720E8">
      <w:pPr>
        <w:pStyle w:val="a5"/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720E8">
        <w:rPr>
          <w:sz w:val="24"/>
          <w:szCs w:val="24"/>
        </w:rPr>
        <w:t xml:space="preserve">45.1. В случае если заявителем выступает орган, уполномоченный на проведение государственного контроля и надзора, в комиссию представляется заключение этого органа, после </w:t>
      </w:r>
      <w:proofErr w:type="gramStart"/>
      <w:r w:rsidRPr="004720E8">
        <w:rPr>
          <w:sz w:val="24"/>
          <w:szCs w:val="24"/>
        </w:rPr>
        <w:t>рассмотрения</w:t>
      </w:r>
      <w:proofErr w:type="gramEnd"/>
      <w:r w:rsidRPr="004720E8">
        <w:rPr>
          <w:sz w:val="24"/>
          <w:szCs w:val="24"/>
        </w:rPr>
        <w:t xml:space="preserve"> которого комиссия предлагает собственнику помещения представить указанные документы.</w:t>
      </w:r>
    </w:p>
    <w:p w:rsidR="00295B81" w:rsidRPr="004720E8" w:rsidRDefault="00295B81" w:rsidP="004720E8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0E8">
        <w:rPr>
          <w:rFonts w:ascii="Times New Roman" w:hAnsi="Times New Roman" w:cs="Times New Roman"/>
          <w:sz w:val="24"/>
          <w:szCs w:val="24"/>
        </w:rPr>
        <w:t xml:space="preserve">45.2.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proofErr w:type="gramStart"/>
      <w:r w:rsidRPr="004720E8">
        <w:rPr>
          <w:rFonts w:ascii="Times New Roman" w:hAnsi="Times New Roman" w:cs="Times New Roman"/>
          <w:sz w:val="24"/>
          <w:szCs w:val="24"/>
        </w:rPr>
        <w:t>получает</w:t>
      </w:r>
      <w:proofErr w:type="gramEnd"/>
      <w:r w:rsidRPr="004720E8">
        <w:rPr>
          <w:rFonts w:ascii="Times New Roman" w:hAnsi="Times New Roman" w:cs="Times New Roman"/>
          <w:sz w:val="24"/>
          <w:szCs w:val="24"/>
        </w:rPr>
        <w:t xml:space="preserve"> в том числе в электронной форме:</w:t>
      </w:r>
    </w:p>
    <w:p w:rsidR="00295B81" w:rsidRPr="004720E8" w:rsidRDefault="00295B81" w:rsidP="004720E8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0E8">
        <w:rPr>
          <w:rFonts w:ascii="Times New Roman" w:hAnsi="Times New Roman" w:cs="Times New Roman"/>
          <w:sz w:val="24"/>
          <w:szCs w:val="24"/>
        </w:rPr>
        <w:t>а) сведения из Единого государственного реестра прав на недвижимое имущество и сделок с ним о правах на жилое помещение;</w:t>
      </w:r>
    </w:p>
    <w:p w:rsidR="00295B81" w:rsidRPr="004720E8" w:rsidRDefault="00295B81" w:rsidP="004720E8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0E8">
        <w:rPr>
          <w:rFonts w:ascii="Times New Roman" w:hAnsi="Times New Roman" w:cs="Times New Roman"/>
          <w:sz w:val="24"/>
          <w:szCs w:val="24"/>
        </w:rPr>
        <w:t>б) технический паспорт жилого помещения, а для нежилых помещений - технический план;</w:t>
      </w:r>
    </w:p>
    <w:p w:rsidR="00295B81" w:rsidRPr="004720E8" w:rsidRDefault="00295B81" w:rsidP="004720E8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0E8">
        <w:rPr>
          <w:rFonts w:ascii="Times New Roman" w:hAnsi="Times New Roman" w:cs="Times New Roman"/>
          <w:sz w:val="24"/>
          <w:szCs w:val="24"/>
        </w:rPr>
        <w:t>в) 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</w:p>
    <w:p w:rsidR="00295B81" w:rsidRPr="004720E8" w:rsidRDefault="00295B81" w:rsidP="004720E8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0E8">
        <w:rPr>
          <w:rFonts w:ascii="Times New Roman" w:hAnsi="Times New Roman" w:cs="Times New Roman"/>
          <w:sz w:val="24"/>
          <w:szCs w:val="24"/>
        </w:rPr>
        <w:t xml:space="preserve">45.3.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не </w:t>
      </w:r>
      <w:proofErr w:type="gramStart"/>
      <w:r w:rsidRPr="004720E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720E8">
        <w:rPr>
          <w:rFonts w:ascii="Times New Roman" w:hAnsi="Times New Roman" w:cs="Times New Roman"/>
          <w:sz w:val="24"/>
          <w:szCs w:val="24"/>
        </w:rPr>
        <w:t xml:space="preserve"> чем за 20 дней до дня начала работы комиссии 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</w:t>
      </w:r>
      <w:proofErr w:type="gramStart"/>
      <w:r w:rsidRPr="004720E8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4720E8">
        <w:rPr>
          <w:rFonts w:ascii="Times New Roman" w:hAnsi="Times New Roman" w:cs="Times New Roman"/>
          <w:sz w:val="24"/>
          <w:szCs w:val="24"/>
        </w:rPr>
        <w:t xml:space="preserve"> такое уведомление на межведомственном портале по управлению государственной собственностью в информационно-телекоммуникационной сети "Интернет".</w:t>
      </w:r>
    </w:p>
    <w:p w:rsidR="00295B81" w:rsidRPr="004720E8" w:rsidRDefault="00295B81" w:rsidP="004720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0E8">
        <w:rPr>
          <w:rFonts w:ascii="Times New Roman" w:hAnsi="Times New Roman" w:cs="Times New Roman"/>
          <w:sz w:val="24"/>
          <w:szCs w:val="24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  <w:proofErr w:type="gramEnd"/>
    </w:p>
    <w:p w:rsidR="00295B81" w:rsidRPr="004720E8" w:rsidRDefault="00295B81" w:rsidP="004720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20E8">
        <w:rPr>
          <w:rFonts w:ascii="Times New Roman" w:hAnsi="Times New Roman" w:cs="Times New Roman"/>
          <w:sz w:val="24"/>
          <w:szCs w:val="24"/>
        </w:rPr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</w:t>
      </w:r>
      <w:proofErr w:type="gramStart"/>
      <w:r w:rsidRPr="004720E8">
        <w:rPr>
          <w:rFonts w:ascii="Times New Roman" w:hAnsi="Times New Roman" w:cs="Times New Roman"/>
          <w:sz w:val="24"/>
          <w:szCs w:val="24"/>
        </w:rPr>
        <w:t>.</w:t>
      </w:r>
      <w:r w:rsidR="004720E8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1B657F" w:rsidRDefault="004720E8" w:rsidP="004720E8">
      <w:pPr>
        <w:pStyle w:val="a5"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Пункт 46 дополнить абзацем следующего содержания:</w:t>
      </w:r>
    </w:p>
    <w:p w:rsidR="004720E8" w:rsidRPr="004720E8" w:rsidRDefault="004720E8" w:rsidP="004720E8">
      <w:pPr>
        <w:autoSpaceDE w:val="0"/>
        <w:autoSpaceDN w:val="0"/>
        <w:adjustRightInd w:val="0"/>
        <w:ind w:firstLine="709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«</w:t>
      </w:r>
      <w:r w:rsidRPr="004720E8">
        <w:rPr>
          <w:rFonts w:cs="Calibri"/>
          <w:sz w:val="24"/>
          <w:szCs w:val="24"/>
        </w:rPr>
        <w:t>В случае непредставления заявителем документов, предусмотренных пунктом 45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абзацем первым настоящего пункта.</w:t>
      </w:r>
      <w:r>
        <w:rPr>
          <w:rFonts w:cs="Calibri"/>
          <w:sz w:val="24"/>
          <w:szCs w:val="24"/>
        </w:rPr>
        <w:t>»</w:t>
      </w:r>
      <w:proofErr w:type="gramEnd"/>
    </w:p>
    <w:p w:rsidR="004720E8" w:rsidRPr="00A17AB1" w:rsidRDefault="004720E8" w:rsidP="00A17AB1">
      <w:pPr>
        <w:pStyle w:val="ConsPlusNormal"/>
        <w:numPr>
          <w:ilvl w:val="0"/>
          <w:numId w:val="3"/>
        </w:numPr>
        <w:tabs>
          <w:tab w:val="clear" w:pos="720"/>
          <w:tab w:val="num" w:pos="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7AB1">
        <w:rPr>
          <w:rFonts w:ascii="Times New Roman" w:hAnsi="Times New Roman" w:cs="Times New Roman"/>
          <w:sz w:val="24"/>
          <w:szCs w:val="24"/>
        </w:rPr>
        <w:t>Пункт 47 изложить в следующей редакции:</w:t>
      </w:r>
    </w:p>
    <w:p w:rsidR="004720E8" w:rsidRPr="00A17AB1" w:rsidRDefault="00A17AB1" w:rsidP="00A17AB1">
      <w:pPr>
        <w:pStyle w:val="ConsPlusNormal"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720E8" w:rsidRPr="00A17AB1">
        <w:rPr>
          <w:rFonts w:ascii="Times New Roman" w:hAnsi="Times New Roman" w:cs="Times New Roman"/>
          <w:sz w:val="24"/>
          <w:szCs w:val="24"/>
        </w:rPr>
        <w:t>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</w:t>
      </w:r>
    </w:p>
    <w:p w:rsidR="004720E8" w:rsidRPr="00A17AB1" w:rsidRDefault="00F94E5D" w:rsidP="00A17AB1">
      <w:pPr>
        <w:pStyle w:val="ConsPlusNormal"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7AB1">
        <w:rPr>
          <w:rFonts w:ascii="Times New Roman" w:hAnsi="Times New Roman" w:cs="Times New Roman"/>
          <w:sz w:val="24"/>
          <w:szCs w:val="24"/>
        </w:rPr>
        <w:t xml:space="preserve">- </w:t>
      </w:r>
      <w:r w:rsidR="004720E8" w:rsidRPr="00A17AB1">
        <w:rPr>
          <w:rFonts w:ascii="Times New Roman" w:hAnsi="Times New Roman" w:cs="Times New Roman"/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4720E8" w:rsidRPr="00A17AB1" w:rsidRDefault="00F94E5D" w:rsidP="00A17AB1">
      <w:pPr>
        <w:pStyle w:val="ConsPlusNormal"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7AB1">
        <w:rPr>
          <w:rFonts w:ascii="Times New Roman" w:hAnsi="Times New Roman" w:cs="Times New Roman"/>
          <w:sz w:val="24"/>
          <w:szCs w:val="24"/>
        </w:rPr>
        <w:t xml:space="preserve">- </w:t>
      </w:r>
      <w:r w:rsidR="004720E8" w:rsidRPr="00A17AB1">
        <w:rPr>
          <w:rFonts w:ascii="Times New Roman" w:hAnsi="Times New Roman" w:cs="Times New Roman"/>
          <w:sz w:val="24"/>
          <w:szCs w:val="24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4720E8" w:rsidRPr="00A17AB1" w:rsidRDefault="00F94E5D" w:rsidP="00A17AB1">
      <w:pPr>
        <w:pStyle w:val="ConsPlusNormal"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7AB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720E8" w:rsidRPr="00A17AB1">
        <w:rPr>
          <w:rFonts w:ascii="Times New Roman" w:hAnsi="Times New Roman" w:cs="Times New Roman"/>
          <w:sz w:val="24"/>
          <w:szCs w:val="24"/>
        </w:rPr>
        <w:t xml:space="preserve">о выявлении оснований для признания помещения </w:t>
      </w:r>
      <w:proofErr w:type="gramStart"/>
      <w:r w:rsidR="004720E8" w:rsidRPr="00A17AB1"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 w:rsidR="004720E8" w:rsidRPr="00A17AB1">
        <w:rPr>
          <w:rFonts w:ascii="Times New Roman" w:hAnsi="Times New Roman" w:cs="Times New Roman"/>
          <w:sz w:val="24"/>
          <w:szCs w:val="24"/>
        </w:rPr>
        <w:t xml:space="preserve"> для проживания;</w:t>
      </w:r>
    </w:p>
    <w:p w:rsidR="004720E8" w:rsidRPr="00A17AB1" w:rsidRDefault="00F94E5D" w:rsidP="00A17AB1">
      <w:pPr>
        <w:pStyle w:val="ConsPlusNormal"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7AB1">
        <w:rPr>
          <w:rFonts w:ascii="Times New Roman" w:hAnsi="Times New Roman" w:cs="Times New Roman"/>
          <w:sz w:val="24"/>
          <w:szCs w:val="24"/>
        </w:rPr>
        <w:t xml:space="preserve">- </w:t>
      </w:r>
      <w:r w:rsidR="004720E8" w:rsidRPr="00A17AB1">
        <w:rPr>
          <w:rFonts w:ascii="Times New Roman" w:hAnsi="Times New Roman" w:cs="Times New Roman"/>
          <w:sz w:val="24"/>
          <w:szCs w:val="24"/>
        </w:rPr>
        <w:t>о выявлении оснований для признания многоквартирного дома аварийным и подлежащим реконструкции;</w:t>
      </w:r>
    </w:p>
    <w:p w:rsidR="004720E8" w:rsidRPr="00A17AB1" w:rsidRDefault="00F94E5D" w:rsidP="00A17AB1">
      <w:pPr>
        <w:pStyle w:val="ConsPlusNormal"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7AB1">
        <w:rPr>
          <w:rFonts w:ascii="Times New Roman" w:hAnsi="Times New Roman" w:cs="Times New Roman"/>
          <w:sz w:val="24"/>
          <w:szCs w:val="24"/>
        </w:rPr>
        <w:t xml:space="preserve">- </w:t>
      </w:r>
      <w:r w:rsidR="004720E8" w:rsidRPr="00A17AB1">
        <w:rPr>
          <w:rFonts w:ascii="Times New Roman" w:hAnsi="Times New Roman" w:cs="Times New Roman"/>
          <w:sz w:val="24"/>
          <w:szCs w:val="24"/>
        </w:rPr>
        <w:t>о выявлении оснований для признания многоквартирного дома аварийным и подлежащим сносу;</w:t>
      </w:r>
    </w:p>
    <w:p w:rsidR="004720E8" w:rsidRPr="00A17AB1" w:rsidRDefault="00F94E5D" w:rsidP="00A17AB1">
      <w:pPr>
        <w:pStyle w:val="ConsPlusNormal"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7AB1">
        <w:rPr>
          <w:rFonts w:ascii="Times New Roman" w:hAnsi="Times New Roman" w:cs="Times New Roman"/>
          <w:sz w:val="24"/>
          <w:szCs w:val="24"/>
        </w:rPr>
        <w:t xml:space="preserve">- </w:t>
      </w:r>
      <w:r w:rsidR="004720E8" w:rsidRPr="00A17AB1">
        <w:rPr>
          <w:rFonts w:ascii="Times New Roman" w:hAnsi="Times New Roman" w:cs="Times New Roman"/>
          <w:sz w:val="24"/>
          <w:szCs w:val="24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A17AB1" w:rsidRDefault="004720E8" w:rsidP="00A17AB1">
      <w:pPr>
        <w:pStyle w:val="ConsPlusNormal"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7AB1">
        <w:rPr>
          <w:rFonts w:ascii="Times New Roman" w:hAnsi="Times New Roman" w:cs="Times New Roman"/>
          <w:sz w:val="24"/>
          <w:szCs w:val="24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</w:t>
      </w:r>
      <w:proofErr w:type="gramStart"/>
      <w:r w:rsidRPr="00A17AB1">
        <w:rPr>
          <w:rFonts w:ascii="Times New Roman" w:hAnsi="Times New Roman" w:cs="Times New Roman"/>
          <w:sz w:val="24"/>
          <w:szCs w:val="24"/>
        </w:rPr>
        <w:t>.</w:t>
      </w:r>
      <w:r w:rsidR="00A17AB1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17AB1" w:rsidRPr="00A17AB1" w:rsidRDefault="00A17AB1" w:rsidP="00A17AB1">
      <w:pPr>
        <w:pStyle w:val="ConsPlusNormal"/>
        <w:numPr>
          <w:ilvl w:val="0"/>
          <w:numId w:val="3"/>
        </w:numPr>
        <w:tabs>
          <w:tab w:val="clear" w:pos="720"/>
          <w:tab w:val="num" w:pos="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7AB1">
        <w:rPr>
          <w:rFonts w:ascii="Times New Roman" w:hAnsi="Times New Roman" w:cs="Times New Roman"/>
          <w:sz w:val="24"/>
          <w:szCs w:val="24"/>
        </w:rPr>
        <w:t>Пункт 49 изложить в следующей редакции:</w:t>
      </w:r>
    </w:p>
    <w:p w:rsidR="00A17AB1" w:rsidRPr="00A17AB1" w:rsidRDefault="00A17AB1" w:rsidP="00A17AB1">
      <w:pPr>
        <w:pStyle w:val="ConsPlusNormal"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17AB1">
        <w:rPr>
          <w:rFonts w:ascii="Times New Roman" w:hAnsi="Times New Roman" w:cs="Times New Roman"/>
          <w:sz w:val="24"/>
          <w:szCs w:val="24"/>
        </w:rPr>
        <w:t xml:space="preserve">В случае обследования помещения комиссия составляет в 3 экземплярах акт обследования помещения по форме согласно </w:t>
      </w:r>
      <w:hyperlink r:id="rId10" w:history="1">
        <w:r w:rsidRPr="00A17AB1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3C4D0E">
          <w:rPr>
            <w:rFonts w:ascii="Times New Roman" w:hAnsi="Times New Roman" w:cs="Times New Roman"/>
            <w:sz w:val="24"/>
            <w:szCs w:val="24"/>
          </w:rPr>
          <w:t>№</w:t>
        </w:r>
        <w:r w:rsidRPr="00A17AB1">
          <w:rPr>
            <w:rFonts w:ascii="Times New Roman" w:hAnsi="Times New Roman" w:cs="Times New Roman"/>
            <w:sz w:val="24"/>
            <w:szCs w:val="24"/>
          </w:rPr>
          <w:t xml:space="preserve"> 2.</w:t>
        </w:r>
      </w:hyperlink>
    </w:p>
    <w:p w:rsidR="00A17AB1" w:rsidRDefault="00A17AB1" w:rsidP="001551BF">
      <w:pPr>
        <w:tabs>
          <w:tab w:val="num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A17AB1">
        <w:rPr>
          <w:sz w:val="24"/>
          <w:szCs w:val="24"/>
        </w:rPr>
        <w:t>На основании полученного заключения соответствующий федеральный орган исполнительной власти, администрация МО Ромашкинское сельское поселение в течение 30 дней со дня получения заключения принимает решение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  <w:r>
        <w:rPr>
          <w:sz w:val="24"/>
          <w:szCs w:val="24"/>
        </w:rPr>
        <w:t>»</w:t>
      </w:r>
      <w:proofErr w:type="gramEnd"/>
    </w:p>
    <w:p w:rsidR="001551BF" w:rsidRPr="001551BF" w:rsidRDefault="001551BF" w:rsidP="001551BF">
      <w:pPr>
        <w:pStyle w:val="ConsPlusNormal"/>
        <w:numPr>
          <w:ilvl w:val="0"/>
          <w:numId w:val="3"/>
        </w:numPr>
        <w:tabs>
          <w:tab w:val="clear" w:pos="720"/>
          <w:tab w:val="num" w:pos="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51BF">
        <w:rPr>
          <w:rFonts w:ascii="Times New Roman" w:hAnsi="Times New Roman" w:cs="Times New Roman"/>
          <w:sz w:val="24"/>
          <w:szCs w:val="24"/>
        </w:rPr>
        <w:t>Пункт 51 изложить в следующей редакции:</w:t>
      </w:r>
    </w:p>
    <w:p w:rsidR="001551BF" w:rsidRPr="001551BF" w:rsidRDefault="001551BF" w:rsidP="001551BF">
      <w:pPr>
        <w:pStyle w:val="ConsPlusNormal"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1BF">
        <w:rPr>
          <w:rFonts w:ascii="Times New Roman" w:hAnsi="Times New Roman" w:cs="Times New Roman"/>
          <w:sz w:val="24"/>
          <w:szCs w:val="24"/>
        </w:rPr>
        <w:t xml:space="preserve">«Комиссия </w:t>
      </w:r>
      <w:r w:rsidRPr="001551BF">
        <w:rPr>
          <w:rFonts w:ascii="Times New Roman" w:hAnsi="Times New Roman" w:cs="Times New Roman"/>
          <w:b/>
          <w:sz w:val="24"/>
          <w:szCs w:val="24"/>
        </w:rPr>
        <w:t>в 5-дневный срок</w:t>
      </w:r>
      <w:r w:rsidRPr="001551BF">
        <w:rPr>
          <w:rFonts w:ascii="Times New Roman" w:hAnsi="Times New Roman" w:cs="Times New Roman"/>
          <w:sz w:val="24"/>
          <w:szCs w:val="24"/>
        </w:rPr>
        <w:t xml:space="preserve"> направляет по 1 экземпляру распоряжения и заключения комиссии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</w:t>
      </w:r>
      <w:proofErr w:type="gramEnd"/>
      <w:r w:rsidRPr="001551BF">
        <w:rPr>
          <w:rFonts w:ascii="Times New Roman" w:hAnsi="Times New Roman" w:cs="Times New Roman"/>
          <w:sz w:val="24"/>
          <w:szCs w:val="24"/>
        </w:rPr>
        <w:t xml:space="preserve">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1551BF" w:rsidRPr="001551BF" w:rsidRDefault="001551BF" w:rsidP="001551BF">
      <w:pPr>
        <w:pStyle w:val="ConsPlusNormal"/>
        <w:tabs>
          <w:tab w:val="num" w:pos="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1BF">
        <w:rPr>
          <w:rFonts w:ascii="Times New Roman" w:hAnsi="Times New Roman" w:cs="Times New Roman"/>
          <w:sz w:val="24"/>
          <w:szCs w:val="24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решение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1551BF">
        <w:rPr>
          <w:rFonts w:ascii="Times New Roman" w:hAnsi="Times New Roman" w:cs="Times New Roman"/>
          <w:sz w:val="24"/>
          <w:szCs w:val="24"/>
        </w:rPr>
        <w:t xml:space="preserve"> направляется в соответствующий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551BF">
        <w:rPr>
          <w:rFonts w:ascii="Times New Roman" w:hAnsi="Times New Roman" w:cs="Times New Roman"/>
          <w:sz w:val="24"/>
          <w:szCs w:val="24"/>
        </w:rPr>
        <w:t>орган местного самоуправления, собственнику жилья и заявителю не позднее рабочего дня, следующего за днем оформления</w:t>
      </w:r>
      <w:proofErr w:type="gramEnd"/>
      <w:r w:rsidRPr="001551BF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Start"/>
      <w:r w:rsidRPr="001551BF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907142" w:rsidRPr="00907142" w:rsidRDefault="00AF260B" w:rsidP="00907142">
      <w:pPr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cs="Calibri"/>
          <w:sz w:val="24"/>
          <w:szCs w:val="24"/>
        </w:rPr>
      </w:pPr>
      <w:r w:rsidRPr="00907142">
        <w:rPr>
          <w:sz w:val="24"/>
          <w:szCs w:val="24"/>
        </w:rPr>
        <w:t xml:space="preserve">Настоящее решение </w:t>
      </w:r>
      <w:r w:rsidR="001C15EE" w:rsidRPr="00907142">
        <w:rPr>
          <w:sz w:val="24"/>
          <w:szCs w:val="24"/>
        </w:rPr>
        <w:t xml:space="preserve">подлежит обязательному опубликованию в </w:t>
      </w:r>
      <w:r w:rsidR="00C7117C" w:rsidRPr="00907142">
        <w:rPr>
          <w:sz w:val="24"/>
          <w:szCs w:val="24"/>
        </w:rPr>
        <w:t>газете «Приозерские ведомости»</w:t>
      </w:r>
      <w:r w:rsidR="001C15EE" w:rsidRPr="00907142">
        <w:rPr>
          <w:sz w:val="24"/>
          <w:szCs w:val="24"/>
        </w:rPr>
        <w:t xml:space="preserve"> и размещению на сайте муниципального образования </w:t>
      </w:r>
      <w:hyperlink r:id="rId11" w:history="1">
        <w:r w:rsidR="001C15EE" w:rsidRPr="00907142">
          <w:rPr>
            <w:rStyle w:val="aa"/>
            <w:sz w:val="24"/>
            <w:szCs w:val="24"/>
            <w:lang w:val="en-US"/>
          </w:rPr>
          <w:t>www</w:t>
        </w:r>
        <w:r w:rsidR="001C15EE" w:rsidRPr="00907142">
          <w:rPr>
            <w:rStyle w:val="aa"/>
            <w:sz w:val="24"/>
            <w:szCs w:val="24"/>
          </w:rPr>
          <w:t>.ромашкинское.рф</w:t>
        </w:r>
      </w:hyperlink>
      <w:r w:rsidR="001C15EE" w:rsidRPr="00907142">
        <w:rPr>
          <w:sz w:val="24"/>
          <w:szCs w:val="24"/>
        </w:rPr>
        <w:t>.</w:t>
      </w:r>
    </w:p>
    <w:p w:rsidR="00907142" w:rsidRPr="00907142" w:rsidRDefault="001C15EE" w:rsidP="00907142">
      <w:pPr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cs="Calibri"/>
          <w:sz w:val="24"/>
          <w:szCs w:val="24"/>
        </w:rPr>
      </w:pPr>
      <w:r w:rsidRPr="00907142">
        <w:rPr>
          <w:sz w:val="24"/>
          <w:szCs w:val="24"/>
        </w:rPr>
        <w:t xml:space="preserve">Настоящее решение </w:t>
      </w:r>
      <w:r w:rsidR="00AF260B" w:rsidRPr="00907142">
        <w:rPr>
          <w:sz w:val="24"/>
          <w:szCs w:val="24"/>
        </w:rPr>
        <w:t xml:space="preserve">вступает в </w:t>
      </w:r>
      <w:r w:rsidRPr="00907142">
        <w:rPr>
          <w:sz w:val="24"/>
          <w:szCs w:val="24"/>
        </w:rPr>
        <w:t xml:space="preserve">законную </w:t>
      </w:r>
      <w:r w:rsidR="00AF260B" w:rsidRPr="00907142">
        <w:rPr>
          <w:sz w:val="24"/>
          <w:szCs w:val="24"/>
        </w:rPr>
        <w:t>силу со дня его</w:t>
      </w:r>
      <w:r w:rsidR="00970B17" w:rsidRPr="00907142">
        <w:rPr>
          <w:sz w:val="24"/>
          <w:szCs w:val="24"/>
        </w:rPr>
        <w:t xml:space="preserve"> </w:t>
      </w:r>
      <w:r w:rsidR="007346C0" w:rsidRPr="00907142">
        <w:rPr>
          <w:sz w:val="24"/>
          <w:szCs w:val="24"/>
        </w:rPr>
        <w:t>подписания</w:t>
      </w:r>
      <w:r w:rsidR="00AF260B" w:rsidRPr="00907142">
        <w:rPr>
          <w:sz w:val="24"/>
          <w:szCs w:val="24"/>
        </w:rPr>
        <w:t>.</w:t>
      </w:r>
    </w:p>
    <w:p w:rsidR="00505627" w:rsidRPr="00907142" w:rsidRDefault="001C15EE" w:rsidP="00907142">
      <w:pPr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cs="Calibri"/>
          <w:sz w:val="24"/>
          <w:szCs w:val="24"/>
        </w:rPr>
      </w:pPr>
      <w:r w:rsidRPr="00907142">
        <w:rPr>
          <w:sz w:val="24"/>
          <w:szCs w:val="24"/>
        </w:rPr>
        <w:t xml:space="preserve">Контроль за исполнением настоящего решения возложить на </w:t>
      </w:r>
      <w:r w:rsidR="00505627" w:rsidRPr="00907142">
        <w:rPr>
          <w:sz w:val="24"/>
          <w:szCs w:val="24"/>
        </w:rPr>
        <w:t xml:space="preserve">постоянную </w:t>
      </w:r>
      <w:r w:rsidRPr="00907142">
        <w:rPr>
          <w:sz w:val="24"/>
          <w:szCs w:val="24"/>
        </w:rPr>
        <w:t>комиссию</w:t>
      </w:r>
      <w:r w:rsidR="00505627" w:rsidRPr="00907142">
        <w:rPr>
          <w:sz w:val="24"/>
          <w:szCs w:val="24"/>
        </w:rPr>
        <w:t xml:space="preserve"> по</w:t>
      </w:r>
      <w:r w:rsidRPr="00907142">
        <w:rPr>
          <w:sz w:val="24"/>
          <w:szCs w:val="24"/>
        </w:rPr>
        <w:t xml:space="preserve"> </w:t>
      </w:r>
      <w:r w:rsidR="00505627" w:rsidRPr="00907142">
        <w:rPr>
          <w:sz w:val="24"/>
          <w:szCs w:val="24"/>
        </w:rPr>
        <w:t xml:space="preserve">строительству, транспорту, связи и жилищно-коммунальному хозяйству (председатель   В.А. Шестаков)   </w:t>
      </w:r>
    </w:p>
    <w:p w:rsidR="007346C0" w:rsidRDefault="001C15EE" w:rsidP="001E75F4">
      <w:pPr>
        <w:ind w:firstLine="567"/>
        <w:jc w:val="both"/>
        <w:rPr>
          <w:sz w:val="28"/>
          <w:szCs w:val="28"/>
        </w:rPr>
      </w:pPr>
      <w:r w:rsidRPr="00505627">
        <w:rPr>
          <w:sz w:val="28"/>
          <w:szCs w:val="28"/>
        </w:rPr>
        <w:t xml:space="preserve"> </w:t>
      </w:r>
    </w:p>
    <w:p w:rsidR="003C4D0E" w:rsidRDefault="003C4D0E" w:rsidP="001E75F4">
      <w:pPr>
        <w:ind w:firstLine="567"/>
        <w:jc w:val="both"/>
        <w:rPr>
          <w:sz w:val="28"/>
          <w:szCs w:val="28"/>
        </w:rPr>
      </w:pPr>
    </w:p>
    <w:p w:rsidR="00505627" w:rsidRPr="009C34B4" w:rsidRDefault="00505627" w:rsidP="001E75F4">
      <w:pPr>
        <w:ind w:firstLine="567"/>
        <w:jc w:val="both"/>
        <w:rPr>
          <w:sz w:val="24"/>
          <w:szCs w:val="24"/>
        </w:rPr>
      </w:pPr>
      <w:r w:rsidRPr="009C34B4">
        <w:rPr>
          <w:sz w:val="24"/>
          <w:szCs w:val="24"/>
        </w:rPr>
        <w:t xml:space="preserve">Глава муниципального образования                </w:t>
      </w:r>
      <w:r w:rsidR="001E75F4">
        <w:rPr>
          <w:sz w:val="24"/>
          <w:szCs w:val="24"/>
        </w:rPr>
        <w:t xml:space="preserve">   </w:t>
      </w:r>
      <w:r w:rsidR="00907142">
        <w:rPr>
          <w:sz w:val="24"/>
          <w:szCs w:val="24"/>
        </w:rPr>
        <w:t xml:space="preserve">    </w:t>
      </w:r>
      <w:r w:rsidR="001E75F4">
        <w:rPr>
          <w:sz w:val="24"/>
          <w:szCs w:val="24"/>
        </w:rPr>
        <w:t xml:space="preserve">         </w:t>
      </w:r>
      <w:r w:rsidRPr="009C34B4">
        <w:rPr>
          <w:sz w:val="24"/>
          <w:szCs w:val="24"/>
        </w:rPr>
        <w:t>В.В. Смирнова</w:t>
      </w:r>
    </w:p>
    <w:p w:rsidR="007346C0" w:rsidRDefault="007346C0" w:rsidP="00505627">
      <w:pPr>
        <w:shd w:val="clear" w:color="auto" w:fill="FFFFFF"/>
        <w:ind w:left="720"/>
        <w:jc w:val="both"/>
        <w:rPr>
          <w:b/>
        </w:rPr>
      </w:pPr>
    </w:p>
    <w:p w:rsidR="003C4D0E" w:rsidRDefault="003C4D0E" w:rsidP="00505627">
      <w:pPr>
        <w:shd w:val="clear" w:color="auto" w:fill="FFFFFF"/>
        <w:ind w:left="720"/>
        <w:jc w:val="both"/>
        <w:rPr>
          <w:b/>
        </w:rPr>
      </w:pPr>
    </w:p>
    <w:p w:rsidR="003C4D0E" w:rsidRDefault="003C4D0E" w:rsidP="00505627">
      <w:pPr>
        <w:shd w:val="clear" w:color="auto" w:fill="FFFFFF"/>
        <w:ind w:left="720"/>
        <w:jc w:val="both"/>
        <w:rPr>
          <w:b/>
        </w:rPr>
      </w:pPr>
    </w:p>
    <w:p w:rsidR="003C4D0E" w:rsidRDefault="003C4D0E" w:rsidP="00505627">
      <w:pPr>
        <w:shd w:val="clear" w:color="auto" w:fill="FFFFFF"/>
        <w:ind w:left="720"/>
        <w:jc w:val="both"/>
        <w:rPr>
          <w:b/>
        </w:rPr>
      </w:pPr>
    </w:p>
    <w:p w:rsidR="003C4D0E" w:rsidRDefault="003C4D0E" w:rsidP="003C4D0E">
      <w:pPr>
        <w:shd w:val="clear" w:color="auto" w:fill="FFFFFF"/>
        <w:jc w:val="both"/>
        <w:rPr>
          <w:b/>
        </w:rPr>
      </w:pPr>
    </w:p>
    <w:p w:rsidR="00C7117C" w:rsidRPr="00773080" w:rsidRDefault="00505627" w:rsidP="003C4D0E">
      <w:pPr>
        <w:shd w:val="clear" w:color="auto" w:fill="FFFFFF"/>
        <w:jc w:val="both"/>
        <w:rPr>
          <w:sz w:val="16"/>
        </w:rPr>
      </w:pPr>
      <w:proofErr w:type="gramStart"/>
      <w:r w:rsidRPr="00773080">
        <w:rPr>
          <w:sz w:val="16"/>
        </w:rPr>
        <w:t>Исп</w:t>
      </w:r>
      <w:proofErr w:type="gramEnd"/>
      <w:r w:rsidRPr="00773080">
        <w:rPr>
          <w:sz w:val="16"/>
        </w:rPr>
        <w:t>: Руденко И.М.</w:t>
      </w:r>
      <w:r w:rsidR="00C7117C" w:rsidRPr="00773080">
        <w:rPr>
          <w:sz w:val="16"/>
        </w:rPr>
        <w:t>(813) 79-99-515</w:t>
      </w:r>
    </w:p>
    <w:p w:rsidR="007346C0" w:rsidRPr="00773080" w:rsidRDefault="00907142" w:rsidP="003C4D0E">
      <w:pPr>
        <w:shd w:val="clear" w:color="auto" w:fill="FFFFFF"/>
        <w:jc w:val="both"/>
        <w:rPr>
          <w:sz w:val="22"/>
          <w:szCs w:val="28"/>
        </w:rPr>
      </w:pPr>
      <w:r w:rsidRPr="00773080">
        <w:rPr>
          <w:sz w:val="16"/>
        </w:rPr>
        <w:t>Разослано; дело -2, прокуратура -1</w:t>
      </w:r>
    </w:p>
    <w:p w:rsidR="00773080" w:rsidRPr="00773080" w:rsidRDefault="00773080">
      <w:pPr>
        <w:shd w:val="clear" w:color="auto" w:fill="FFFFFF"/>
        <w:ind w:left="720"/>
        <w:jc w:val="both"/>
        <w:rPr>
          <w:sz w:val="22"/>
          <w:szCs w:val="28"/>
        </w:rPr>
      </w:pPr>
    </w:p>
    <w:sectPr w:rsidR="00773080" w:rsidRPr="00773080" w:rsidSect="0009105D">
      <w:pgSz w:w="11906" w:h="16838"/>
      <w:pgMar w:top="567" w:right="70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806" w:rsidRDefault="00042806" w:rsidP="004F0175">
      <w:r>
        <w:separator/>
      </w:r>
    </w:p>
  </w:endnote>
  <w:endnote w:type="continuationSeparator" w:id="0">
    <w:p w:rsidR="00042806" w:rsidRDefault="00042806" w:rsidP="004F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806" w:rsidRDefault="00042806" w:rsidP="004F0175">
      <w:r>
        <w:separator/>
      </w:r>
    </w:p>
  </w:footnote>
  <w:footnote w:type="continuationSeparator" w:id="0">
    <w:p w:rsidR="00042806" w:rsidRDefault="00042806" w:rsidP="004F0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">
    <w:nsid w:val="12672288"/>
    <w:multiLevelType w:val="hybridMultilevel"/>
    <w:tmpl w:val="88B03DE2"/>
    <w:lvl w:ilvl="0" w:tplc="A9DCEF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3C02B9"/>
    <w:multiLevelType w:val="hybridMultilevel"/>
    <w:tmpl w:val="61C09E76"/>
    <w:lvl w:ilvl="0" w:tplc="AE78CC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2D5540E"/>
    <w:multiLevelType w:val="multilevel"/>
    <w:tmpl w:val="957C1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86"/>
        </w:tabs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634"/>
        </w:tabs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982"/>
        </w:tabs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4">
    <w:nsid w:val="70FC565E"/>
    <w:multiLevelType w:val="hybridMultilevel"/>
    <w:tmpl w:val="FA0C4C66"/>
    <w:lvl w:ilvl="0" w:tplc="731EB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402D64">
      <w:numFmt w:val="none"/>
      <w:lvlText w:val=""/>
      <w:lvlJc w:val="left"/>
      <w:pPr>
        <w:tabs>
          <w:tab w:val="num" w:pos="360"/>
        </w:tabs>
      </w:pPr>
    </w:lvl>
    <w:lvl w:ilvl="2" w:tplc="BD2AAAEA">
      <w:numFmt w:val="none"/>
      <w:lvlText w:val=""/>
      <w:lvlJc w:val="left"/>
      <w:pPr>
        <w:tabs>
          <w:tab w:val="num" w:pos="360"/>
        </w:tabs>
      </w:pPr>
    </w:lvl>
    <w:lvl w:ilvl="3" w:tplc="587C1F28">
      <w:numFmt w:val="none"/>
      <w:lvlText w:val=""/>
      <w:lvlJc w:val="left"/>
      <w:pPr>
        <w:tabs>
          <w:tab w:val="num" w:pos="360"/>
        </w:tabs>
      </w:pPr>
    </w:lvl>
    <w:lvl w:ilvl="4" w:tplc="857E9924">
      <w:numFmt w:val="none"/>
      <w:lvlText w:val=""/>
      <w:lvlJc w:val="left"/>
      <w:pPr>
        <w:tabs>
          <w:tab w:val="num" w:pos="360"/>
        </w:tabs>
      </w:pPr>
    </w:lvl>
    <w:lvl w:ilvl="5" w:tplc="85707F6A">
      <w:numFmt w:val="none"/>
      <w:lvlText w:val=""/>
      <w:lvlJc w:val="left"/>
      <w:pPr>
        <w:tabs>
          <w:tab w:val="num" w:pos="360"/>
        </w:tabs>
      </w:pPr>
    </w:lvl>
    <w:lvl w:ilvl="6" w:tplc="88ACB7F4">
      <w:numFmt w:val="none"/>
      <w:lvlText w:val=""/>
      <w:lvlJc w:val="left"/>
      <w:pPr>
        <w:tabs>
          <w:tab w:val="num" w:pos="360"/>
        </w:tabs>
      </w:pPr>
    </w:lvl>
    <w:lvl w:ilvl="7" w:tplc="B650C5BA">
      <w:numFmt w:val="none"/>
      <w:lvlText w:val=""/>
      <w:lvlJc w:val="left"/>
      <w:pPr>
        <w:tabs>
          <w:tab w:val="num" w:pos="360"/>
        </w:tabs>
      </w:pPr>
    </w:lvl>
    <w:lvl w:ilvl="8" w:tplc="0004D95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76234B0"/>
    <w:multiLevelType w:val="hybridMultilevel"/>
    <w:tmpl w:val="3098BB0E"/>
    <w:lvl w:ilvl="0" w:tplc="7EF275D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23FA7"/>
    <w:rsid w:val="00041D45"/>
    <w:rsid w:val="00042806"/>
    <w:rsid w:val="0009105D"/>
    <w:rsid w:val="000E6E31"/>
    <w:rsid w:val="001059A5"/>
    <w:rsid w:val="00130813"/>
    <w:rsid w:val="001551BF"/>
    <w:rsid w:val="0019083F"/>
    <w:rsid w:val="001B657F"/>
    <w:rsid w:val="001C15EE"/>
    <w:rsid w:val="001E75F4"/>
    <w:rsid w:val="00233052"/>
    <w:rsid w:val="00257F94"/>
    <w:rsid w:val="00295B81"/>
    <w:rsid w:val="002A2CEE"/>
    <w:rsid w:val="002C7C94"/>
    <w:rsid w:val="002D3F00"/>
    <w:rsid w:val="002E67E9"/>
    <w:rsid w:val="00386411"/>
    <w:rsid w:val="003C4D0E"/>
    <w:rsid w:val="00423238"/>
    <w:rsid w:val="00432196"/>
    <w:rsid w:val="00466546"/>
    <w:rsid w:val="004720E8"/>
    <w:rsid w:val="004B75BB"/>
    <w:rsid w:val="004D2EFD"/>
    <w:rsid w:val="004E1019"/>
    <w:rsid w:val="004F0175"/>
    <w:rsid w:val="00505627"/>
    <w:rsid w:val="00557169"/>
    <w:rsid w:val="005A3CEE"/>
    <w:rsid w:val="005B302F"/>
    <w:rsid w:val="005B40E3"/>
    <w:rsid w:val="005F39F0"/>
    <w:rsid w:val="00665811"/>
    <w:rsid w:val="006C2E99"/>
    <w:rsid w:val="007346C0"/>
    <w:rsid w:val="00772527"/>
    <w:rsid w:val="00773080"/>
    <w:rsid w:val="00775DD8"/>
    <w:rsid w:val="007F6EFF"/>
    <w:rsid w:val="00831EAC"/>
    <w:rsid w:val="0090677D"/>
    <w:rsid w:val="00907142"/>
    <w:rsid w:val="00926E22"/>
    <w:rsid w:val="00970B17"/>
    <w:rsid w:val="009715A9"/>
    <w:rsid w:val="00996BA3"/>
    <w:rsid w:val="009C34B4"/>
    <w:rsid w:val="009D466B"/>
    <w:rsid w:val="00A034B3"/>
    <w:rsid w:val="00A17AB1"/>
    <w:rsid w:val="00A22983"/>
    <w:rsid w:val="00A2777D"/>
    <w:rsid w:val="00A4640B"/>
    <w:rsid w:val="00AB6CA2"/>
    <w:rsid w:val="00AD2A0A"/>
    <w:rsid w:val="00AD7F85"/>
    <w:rsid w:val="00AE09D2"/>
    <w:rsid w:val="00AF260B"/>
    <w:rsid w:val="00B46A28"/>
    <w:rsid w:val="00B50A77"/>
    <w:rsid w:val="00B75DCE"/>
    <w:rsid w:val="00B9410C"/>
    <w:rsid w:val="00C175C3"/>
    <w:rsid w:val="00C55069"/>
    <w:rsid w:val="00C65FA8"/>
    <w:rsid w:val="00C7117C"/>
    <w:rsid w:val="00CD5E78"/>
    <w:rsid w:val="00D71030"/>
    <w:rsid w:val="00D87E49"/>
    <w:rsid w:val="00DA79EC"/>
    <w:rsid w:val="00DD1794"/>
    <w:rsid w:val="00E2769C"/>
    <w:rsid w:val="00E50A9F"/>
    <w:rsid w:val="00EA014D"/>
    <w:rsid w:val="00EB6B39"/>
    <w:rsid w:val="00EC1428"/>
    <w:rsid w:val="00ED281C"/>
    <w:rsid w:val="00F065F2"/>
    <w:rsid w:val="00F13B26"/>
    <w:rsid w:val="00F36A4E"/>
    <w:rsid w:val="00F53927"/>
    <w:rsid w:val="00F94E5D"/>
    <w:rsid w:val="00FA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260B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01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F260B"/>
    <w:pPr>
      <w:keepNext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330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2330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F26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F260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ody Text"/>
    <w:basedOn w:val="a"/>
    <w:link w:val="a7"/>
    <w:semiHidden/>
    <w:rsid w:val="00AF260B"/>
    <w:rPr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AF26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rsid w:val="00AF260B"/>
    <w:pPr>
      <w:ind w:firstLine="708"/>
    </w:pPr>
    <w:rPr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AF26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AF260B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AF26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AF260B"/>
    <w:pPr>
      <w:ind w:firstLine="567"/>
      <w:jc w:val="both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AF26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unhideWhenUsed/>
    <w:rsid w:val="001C15EE"/>
    <w:rPr>
      <w:color w:val="0000FF" w:themeColor="hyperlink"/>
      <w:u w:val="single"/>
    </w:rPr>
  </w:style>
  <w:style w:type="character" w:styleId="ab">
    <w:name w:val="Strong"/>
    <w:uiPriority w:val="99"/>
    <w:qFormat/>
    <w:rsid w:val="00D71030"/>
    <w:rPr>
      <w:b/>
      <w:bCs/>
    </w:rPr>
  </w:style>
  <w:style w:type="paragraph" w:customStyle="1" w:styleId="ConsPlusNormal">
    <w:name w:val="ConsPlusNormal"/>
    <w:rsid w:val="00A464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F01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5">
    <w:name w:val="toc 2"/>
    <w:basedOn w:val="a"/>
    <w:next w:val="a"/>
    <w:autoRedefine/>
    <w:uiPriority w:val="99"/>
    <w:semiHidden/>
    <w:rsid w:val="004F0175"/>
    <w:pPr>
      <w:tabs>
        <w:tab w:val="right" w:leader="dot" w:pos="10070"/>
      </w:tabs>
    </w:pPr>
    <w:rPr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rsid w:val="004F0175"/>
    <w:rPr>
      <w:sz w:val="28"/>
      <w:szCs w:val="24"/>
    </w:rPr>
  </w:style>
  <w:style w:type="paragraph" w:styleId="ac">
    <w:name w:val="header"/>
    <w:basedOn w:val="a"/>
    <w:link w:val="ad"/>
    <w:uiPriority w:val="99"/>
    <w:unhideWhenUsed/>
    <w:rsid w:val="004F01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F01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F017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F01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1E7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260B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01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F260B"/>
    <w:pPr>
      <w:keepNext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330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2330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F26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F260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ody Text"/>
    <w:basedOn w:val="a"/>
    <w:link w:val="a7"/>
    <w:semiHidden/>
    <w:rsid w:val="00AF260B"/>
    <w:rPr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AF26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rsid w:val="00AF260B"/>
    <w:pPr>
      <w:ind w:firstLine="708"/>
    </w:pPr>
    <w:rPr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AF26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AF260B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AF26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AF260B"/>
    <w:pPr>
      <w:ind w:firstLine="567"/>
      <w:jc w:val="both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AF26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unhideWhenUsed/>
    <w:rsid w:val="001C15EE"/>
    <w:rPr>
      <w:color w:val="0000FF" w:themeColor="hyperlink"/>
      <w:u w:val="single"/>
    </w:rPr>
  </w:style>
  <w:style w:type="character" w:styleId="ab">
    <w:name w:val="Strong"/>
    <w:uiPriority w:val="99"/>
    <w:qFormat/>
    <w:rsid w:val="00D71030"/>
    <w:rPr>
      <w:b/>
      <w:bCs/>
    </w:rPr>
  </w:style>
  <w:style w:type="paragraph" w:customStyle="1" w:styleId="ConsPlusNormal">
    <w:name w:val="ConsPlusNormal"/>
    <w:rsid w:val="00A464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F01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5">
    <w:name w:val="toc 2"/>
    <w:basedOn w:val="a"/>
    <w:next w:val="a"/>
    <w:autoRedefine/>
    <w:uiPriority w:val="99"/>
    <w:semiHidden/>
    <w:rsid w:val="004F0175"/>
    <w:pPr>
      <w:tabs>
        <w:tab w:val="right" w:leader="dot" w:pos="10070"/>
      </w:tabs>
    </w:pPr>
    <w:rPr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rsid w:val="004F0175"/>
    <w:rPr>
      <w:sz w:val="28"/>
      <w:szCs w:val="24"/>
    </w:rPr>
  </w:style>
  <w:style w:type="paragraph" w:styleId="ac">
    <w:name w:val="header"/>
    <w:basedOn w:val="a"/>
    <w:link w:val="ad"/>
    <w:uiPriority w:val="99"/>
    <w:unhideWhenUsed/>
    <w:rsid w:val="004F01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F01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F017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F01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1E7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88;&#1086;&#1084;&#1072;&#1096;&#1082;&#1080;&#1085;&#1089;&#1082;&#1086;&#1077;.&#1088;&#1092;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DA57BDFFC8026538F9C8998B110BD734B0C1BD033270B954FCF270AF817EEE6BC520C683401EEmFO5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F777B-846C-47EA-965E-F8A0FC5EE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2214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 Поздеева</cp:lastModifiedBy>
  <cp:revision>12</cp:revision>
  <cp:lastPrinted>2016-11-09T11:45:00Z</cp:lastPrinted>
  <dcterms:created xsi:type="dcterms:W3CDTF">2016-09-30T15:20:00Z</dcterms:created>
  <dcterms:modified xsi:type="dcterms:W3CDTF">2016-12-09T09:29:00Z</dcterms:modified>
</cp:coreProperties>
</file>